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E36E80" w:rsidRPr="00E36E80">
        <w:rPr>
          <w:b/>
        </w:rPr>
        <w:t>NZ/26/D/N/AC/2018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4D31F5">
        <w:t>T.j. Dz. U. z 2017 r. poz. 1579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E36E80" w:rsidRPr="00E36E80">
        <w:rPr>
          <w:rFonts w:ascii="Arial Narrow" w:hAnsi="Arial Narrow"/>
          <w:b/>
          <w:sz w:val="24"/>
          <w:szCs w:val="24"/>
        </w:rPr>
        <w:t>Dostawy staplerów, klipsów, siatek chirurgicznych, siatek i taśm ginekologicznych, narzędzi do platformy elektrochirurgicznej ujęte w 13 zadaniach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7E" w:rsidRDefault="00CB447E" w:rsidP="0038231F">
      <w:pPr>
        <w:spacing w:after="0" w:line="240" w:lineRule="auto"/>
      </w:pPr>
      <w:r>
        <w:separator/>
      </w:r>
    </w:p>
  </w:endnote>
  <w:endnote w:type="continuationSeparator" w:id="0">
    <w:p w:rsidR="00CB447E" w:rsidRDefault="00CB44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80" w:rsidRDefault="00E36E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6E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6E8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80" w:rsidRDefault="00E3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7E" w:rsidRDefault="00CB447E" w:rsidP="0038231F">
      <w:pPr>
        <w:spacing w:after="0" w:line="240" w:lineRule="auto"/>
      </w:pPr>
      <w:r>
        <w:separator/>
      </w:r>
    </w:p>
  </w:footnote>
  <w:footnote w:type="continuationSeparator" w:id="0">
    <w:p w:rsidR="00CB447E" w:rsidRDefault="00CB44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80" w:rsidRDefault="00E36E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80" w:rsidRDefault="00E36E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E80" w:rsidRDefault="00E36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7E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B447E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36E80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3F368-58EB-4FB6-BFC5-BDB11366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22FA-DF32-48B8-A645-D088D83F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2018-05-02T06:58:00Z</dcterms:created>
  <dcterms:modified xsi:type="dcterms:W3CDTF">2018-05-02T06:58:00Z</dcterms:modified>
</cp:coreProperties>
</file>