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5B04FD" w:rsidRPr="005B04FD">
        <w:rPr>
          <w:rFonts w:ascii="Tahoma" w:hAnsi="Tahoma" w:cs="Tahoma"/>
          <w:bCs/>
          <w:sz w:val="20"/>
        </w:rPr>
        <w:t>NZ/20/D/N/AC/2018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5B04FD" w:rsidRPr="005B04FD">
        <w:rPr>
          <w:rFonts w:ascii="Tahoma" w:hAnsi="Tahoma" w:cs="Tahoma"/>
          <w:b/>
          <w:bCs/>
          <w:sz w:val="18"/>
        </w:rPr>
        <w:t>Kompleksowe dostawy energii elektrycznej o parametrach obowiązujących na terenie PR do obiektów Szpitala Powiatowego w Limanowej i Podstacji Pogotowia Ratunkowego w Kamienicy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1.</w:t>
      </w:r>
      <w:r w:rsidRPr="005D5AA9">
        <w:rPr>
          <w:rFonts w:ascii="Tahoma" w:hAnsi="Tahoma" w:cs="Tahoma"/>
          <w:b/>
          <w:bCs/>
          <w:sz w:val="18"/>
        </w:rPr>
        <w:tab/>
        <w:t>CENA 1 kWh energii czynnej - dla grupy taryfowej C11 (taryfa całodobowa) Podstacja Pogotowia Ratunkowego, Kamienica</w:t>
      </w:r>
    </w:p>
    <w:p w:rsidR="005D5AA9" w:rsidRPr="0037123F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37123F">
        <w:rPr>
          <w:rFonts w:ascii="Tahoma" w:hAnsi="Tahoma" w:cs="Tahoma"/>
          <w:bCs/>
          <w:sz w:val="18"/>
        </w:rPr>
        <w:t xml:space="preserve">brutto: .................................................... zł. (słownie złotych:  ……………………………………………………… .................................................................................................................................................................   )  </w:t>
      </w:r>
    </w:p>
    <w:p w:rsidR="005D5AA9" w:rsidRPr="0037123F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37123F">
        <w:rPr>
          <w:rFonts w:ascii="Tahoma" w:hAnsi="Tahoma" w:cs="Tahoma"/>
          <w:bCs/>
          <w:sz w:val="18"/>
        </w:rPr>
        <w:t xml:space="preserve">netto: .................................................... zł. (słownie złotych:  ……………………………………………………….. ................................................................................................................................................................   )  </w:t>
      </w:r>
    </w:p>
    <w:p w:rsidR="005D5AA9" w:rsidRPr="0037123F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37123F">
        <w:rPr>
          <w:rFonts w:ascii="Tahoma" w:hAnsi="Tahoma" w:cs="Tahoma"/>
          <w:bCs/>
          <w:sz w:val="18"/>
        </w:rPr>
        <w:t xml:space="preserve">podatek VAT 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2.</w:t>
      </w:r>
      <w:r w:rsidRPr="005D5AA9">
        <w:rPr>
          <w:rFonts w:ascii="Tahoma" w:hAnsi="Tahoma" w:cs="Tahoma"/>
          <w:b/>
          <w:bCs/>
          <w:sz w:val="18"/>
        </w:rPr>
        <w:tab/>
        <w:t>CENA 1 kWh energii czynnej - dla grupy taryfowej C11 (taryfa całodobowa) Dział Transportu ul. Witosa 28, Limanowa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podatek VAT 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   )  </w:t>
      </w:r>
    </w:p>
    <w:p w:rsidR="005D5AA9" w:rsidRPr="005D5AA9" w:rsidRDefault="0037123F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3. </w:t>
      </w:r>
      <w:r w:rsidR="005D5AA9" w:rsidRPr="005D5AA9">
        <w:rPr>
          <w:rFonts w:ascii="Tahoma" w:hAnsi="Tahoma" w:cs="Tahoma"/>
          <w:b/>
          <w:bCs/>
          <w:sz w:val="18"/>
        </w:rPr>
        <w:t>CENA 1 kWh energii czynnej - dla grupy taryfowej C11 (taryfa całodobowa) Przychodnia ul. Witosa 28, Limanowa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podatek VAT 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4.</w:t>
      </w:r>
      <w:r w:rsidRPr="005D5AA9">
        <w:rPr>
          <w:rFonts w:ascii="Tahoma" w:hAnsi="Tahoma" w:cs="Tahoma"/>
          <w:b/>
          <w:bCs/>
          <w:sz w:val="18"/>
        </w:rPr>
        <w:tab/>
        <w:t>CENA 1 kWh energii czynnej - dla grupy taryfowej B23 (szczyt ranny i popołudniowy)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150B2A">
        <w:rPr>
          <w:rFonts w:ascii="Tahoma" w:hAnsi="Tahoma" w:cs="Tahoma"/>
          <w:bCs/>
          <w:sz w:val="18"/>
        </w:rPr>
        <w:t>podatek VAT ........................................ zł. (słownie złotych: ………………………………………………………..</w:t>
      </w:r>
      <w:r w:rsidRPr="005D5AA9">
        <w:rPr>
          <w:rFonts w:ascii="Tahoma" w:hAnsi="Tahoma" w:cs="Tahoma"/>
          <w:b/>
          <w:bCs/>
          <w:sz w:val="18"/>
        </w:rPr>
        <w:t xml:space="preserve"> </w:t>
      </w:r>
      <w:r w:rsidRPr="005D5AA9">
        <w:rPr>
          <w:rFonts w:ascii="Tahoma" w:hAnsi="Tahoma" w:cs="Tahoma"/>
          <w:b/>
          <w:bCs/>
          <w:sz w:val="18"/>
        </w:rPr>
        <w:lastRenderedPageBreak/>
        <w:t xml:space="preserve">..............................................................................................................................................................   )  </w:t>
      </w:r>
    </w:p>
    <w:p w:rsidR="005D5AA9" w:rsidRPr="0037123F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37123F">
        <w:rPr>
          <w:rFonts w:ascii="Tahoma" w:hAnsi="Tahoma" w:cs="Tahoma"/>
          <w:b/>
          <w:bCs/>
          <w:sz w:val="18"/>
        </w:rPr>
        <w:t>5.</w:t>
      </w:r>
      <w:r w:rsidRPr="0037123F">
        <w:rPr>
          <w:rFonts w:ascii="Tahoma" w:hAnsi="Tahoma" w:cs="Tahoma"/>
          <w:b/>
          <w:bCs/>
          <w:sz w:val="18"/>
        </w:rPr>
        <w:tab/>
        <w:t>CENA 1 kWh energii czynnej - dla grupy taryfowej B23 (reszta doby)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150B2A">
        <w:rPr>
          <w:rFonts w:ascii="Tahoma" w:hAnsi="Tahoma" w:cs="Tahoma"/>
          <w:bCs/>
          <w:sz w:val="18"/>
        </w:rPr>
        <w:t>podatek VAT 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</w:t>
      </w:r>
      <w:r w:rsidRPr="005D5AA9">
        <w:rPr>
          <w:rFonts w:ascii="Tahoma" w:hAnsi="Tahoma" w:cs="Tahoma"/>
          <w:b/>
          <w:bCs/>
          <w:sz w:val="18"/>
        </w:rPr>
        <w:t xml:space="preserve">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6.</w:t>
      </w:r>
      <w:r w:rsidRPr="005D5AA9">
        <w:rPr>
          <w:rFonts w:ascii="Tahoma" w:hAnsi="Tahoma" w:cs="Tahoma"/>
          <w:b/>
          <w:bCs/>
          <w:sz w:val="18"/>
        </w:rPr>
        <w:tab/>
        <w:t>Opłata za obsługę rozliczenia handlowego zł/m-c: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podatek VAT 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7.</w:t>
      </w:r>
      <w:r w:rsidRPr="005D5AA9">
        <w:rPr>
          <w:rFonts w:ascii="Tahoma" w:hAnsi="Tahoma" w:cs="Tahoma"/>
          <w:b/>
          <w:bCs/>
          <w:sz w:val="18"/>
        </w:rPr>
        <w:tab/>
        <w:t>Średnia cena 1 kWh energii czynnej - dla grupy taryfowej B23: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podatek VAT ........................................ zł. (słownie złotych:  </w:t>
      </w:r>
      <w:r w:rsidR="00150B2A">
        <w:rPr>
          <w:rFonts w:ascii="Tahoma" w:hAnsi="Tahoma" w:cs="Tahoma"/>
          <w:b/>
          <w:bCs/>
          <w:sz w:val="18"/>
        </w:rPr>
        <w:t xml:space="preserve">……………………………………………………….. </w:t>
      </w:r>
      <w:r w:rsidRPr="00150B2A">
        <w:rPr>
          <w:rFonts w:ascii="Tahoma" w:hAnsi="Tahoma" w:cs="Tahoma"/>
          <w:bCs/>
          <w:sz w:val="18"/>
        </w:rPr>
        <w:t xml:space="preserve">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8.</w:t>
      </w:r>
      <w:r w:rsidRPr="005D5AA9">
        <w:rPr>
          <w:rFonts w:ascii="Tahoma" w:hAnsi="Tahoma" w:cs="Tahoma"/>
          <w:b/>
          <w:bCs/>
          <w:sz w:val="18"/>
        </w:rPr>
        <w:tab/>
        <w:t>Wartość oferty łącznie dla grupy taryfowej C11 i B23 wraz z opłatą za obsługę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 xml:space="preserve">(poz. 1 x 24 000 kWh + </w:t>
      </w:r>
      <w:r w:rsidR="00D97D52">
        <w:rPr>
          <w:rFonts w:ascii="Tahoma" w:hAnsi="Tahoma" w:cs="Tahoma"/>
          <w:b/>
          <w:bCs/>
          <w:sz w:val="18"/>
        </w:rPr>
        <w:t xml:space="preserve">poz. 2 x 7 000 kWh + poz. 3 x 25 000 kWh + poz. </w:t>
      </w:r>
      <w:r w:rsidR="00D97D52" w:rsidRPr="00C02B8D">
        <w:rPr>
          <w:rFonts w:ascii="Tahoma" w:hAnsi="Tahoma" w:cs="Tahoma"/>
          <w:b/>
          <w:bCs/>
          <w:sz w:val="18"/>
        </w:rPr>
        <w:t xml:space="preserve">4 x </w:t>
      </w:r>
      <w:r w:rsidR="006B7805" w:rsidRPr="00C02B8D">
        <w:rPr>
          <w:rFonts w:ascii="Tahoma" w:hAnsi="Tahoma" w:cs="Tahoma"/>
          <w:b/>
          <w:bCs/>
          <w:sz w:val="18"/>
        </w:rPr>
        <w:t>1 600 000</w:t>
      </w:r>
      <w:r w:rsidRPr="00C02B8D">
        <w:rPr>
          <w:rFonts w:ascii="Tahoma" w:hAnsi="Tahoma" w:cs="Tahoma"/>
          <w:b/>
          <w:bCs/>
          <w:sz w:val="18"/>
        </w:rPr>
        <w:t xml:space="preserve"> kWh + poz. 5 x 2 </w:t>
      </w:r>
      <w:r w:rsidR="006B7805" w:rsidRPr="00C02B8D">
        <w:rPr>
          <w:rFonts w:ascii="Tahoma" w:hAnsi="Tahoma" w:cs="Tahoma"/>
          <w:b/>
          <w:bCs/>
          <w:sz w:val="18"/>
        </w:rPr>
        <w:t>3</w:t>
      </w:r>
      <w:r w:rsidRPr="00C02B8D">
        <w:rPr>
          <w:rFonts w:ascii="Tahoma" w:hAnsi="Tahoma" w:cs="Tahoma"/>
          <w:b/>
          <w:bCs/>
          <w:sz w:val="18"/>
        </w:rPr>
        <w:t>00 000 kWh + poz. 6 x 24 m-ce</w:t>
      </w:r>
      <w:r w:rsidRPr="005D5AA9">
        <w:rPr>
          <w:rFonts w:ascii="Tahoma" w:hAnsi="Tahoma" w:cs="Tahoma"/>
          <w:b/>
          <w:bCs/>
          <w:sz w:val="18"/>
        </w:rPr>
        <w:t>):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podatek VAT ........................................ zł. (słownie złotych:  </w:t>
      </w:r>
      <w:r w:rsidR="00150B2A" w:rsidRPr="00150B2A">
        <w:rPr>
          <w:rFonts w:ascii="Tahoma" w:hAnsi="Tahoma" w:cs="Tahoma"/>
          <w:bCs/>
          <w:sz w:val="18"/>
        </w:rPr>
        <w:t xml:space="preserve">……………………………………………………….. </w:t>
      </w:r>
      <w:r w:rsidRPr="00150B2A">
        <w:rPr>
          <w:rFonts w:ascii="Tahoma" w:hAnsi="Tahoma" w:cs="Tahoma"/>
          <w:bCs/>
          <w:sz w:val="18"/>
        </w:rPr>
        <w:t xml:space="preserve">..............................................................................................................................................................   )  </w:t>
      </w:r>
    </w:p>
    <w:p w:rsidR="005D5AA9" w:rsidRPr="005D5AA9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/>
          <w:bCs/>
          <w:sz w:val="18"/>
        </w:rPr>
      </w:pPr>
      <w:r w:rsidRPr="005D5AA9">
        <w:rPr>
          <w:rFonts w:ascii="Tahoma" w:hAnsi="Tahoma" w:cs="Tahoma"/>
          <w:b/>
          <w:bCs/>
          <w:sz w:val="18"/>
        </w:rPr>
        <w:t>9.</w:t>
      </w:r>
      <w:r w:rsidRPr="005D5AA9">
        <w:rPr>
          <w:rFonts w:ascii="Tahoma" w:hAnsi="Tahoma" w:cs="Tahoma"/>
          <w:b/>
          <w:bCs/>
          <w:sz w:val="18"/>
        </w:rPr>
        <w:tab/>
        <w:t>Średnia c</w:t>
      </w:r>
      <w:r w:rsidR="00F87850">
        <w:rPr>
          <w:rFonts w:ascii="Tahoma" w:hAnsi="Tahoma" w:cs="Tahoma"/>
          <w:b/>
          <w:bCs/>
          <w:sz w:val="18"/>
        </w:rPr>
        <w:t>ena 1 kWh energii (poz. 8 /3 956</w:t>
      </w:r>
      <w:bookmarkStart w:id="0" w:name="_GoBack"/>
      <w:bookmarkEnd w:id="0"/>
      <w:r w:rsidRPr="005D5AA9">
        <w:rPr>
          <w:rFonts w:ascii="Tahoma" w:hAnsi="Tahoma" w:cs="Tahoma"/>
          <w:b/>
          <w:bCs/>
          <w:sz w:val="18"/>
        </w:rPr>
        <w:t xml:space="preserve"> 000 kWh):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brutto: .................................................... zł. (słownie złotych: ………………………………………………………..  .................................................................................................................................................................   )  </w:t>
      </w:r>
    </w:p>
    <w:p w:rsidR="005D5AA9" w:rsidRPr="00150B2A" w:rsidRDefault="005D5AA9" w:rsidP="005D5AA9">
      <w:pPr>
        <w:pStyle w:val="Tekstpodstawowywcity"/>
        <w:spacing w:after="80" w:line="360" w:lineRule="auto"/>
        <w:jc w:val="left"/>
        <w:rPr>
          <w:rFonts w:ascii="Tahoma" w:hAnsi="Tahoma" w:cs="Tahoma"/>
          <w:bCs/>
          <w:sz w:val="18"/>
        </w:rPr>
      </w:pPr>
      <w:r w:rsidRPr="00150B2A">
        <w:rPr>
          <w:rFonts w:ascii="Tahoma" w:hAnsi="Tahoma" w:cs="Tahoma"/>
          <w:bCs/>
          <w:sz w:val="18"/>
        </w:rPr>
        <w:t xml:space="preserve">netto: .................................................... zł. (słownie złotych: ……………………………………………………….. .................................................................................................................................................................   )  </w:t>
      </w:r>
    </w:p>
    <w:p w:rsidR="005D5AA9" w:rsidRDefault="005D5AA9" w:rsidP="005D5AA9">
      <w:pPr>
        <w:pStyle w:val="Tekstpodstawowywcity"/>
        <w:spacing w:after="80" w:line="360" w:lineRule="auto"/>
        <w:ind w:left="0" w:firstLine="0"/>
        <w:jc w:val="left"/>
        <w:rPr>
          <w:rFonts w:ascii="Tahoma" w:hAnsi="Tahoma" w:cs="Tahoma"/>
          <w:b/>
          <w:bCs/>
          <w:sz w:val="18"/>
        </w:rPr>
      </w:pPr>
      <w:r w:rsidRPr="00150B2A">
        <w:rPr>
          <w:rFonts w:ascii="Tahoma" w:hAnsi="Tahoma" w:cs="Tahoma"/>
          <w:bCs/>
          <w:sz w:val="18"/>
        </w:rPr>
        <w:t>podatek VAT ........................................ zł. (słownie złotych: ………………………………………………………..</w:t>
      </w:r>
      <w:r w:rsidRPr="005D5AA9">
        <w:rPr>
          <w:rFonts w:ascii="Tahoma" w:hAnsi="Tahoma" w:cs="Tahoma"/>
          <w:b/>
          <w:bCs/>
          <w:sz w:val="18"/>
        </w:rPr>
        <w:t xml:space="preserve"> </w:t>
      </w:r>
      <w:r w:rsidRPr="005D5AA9">
        <w:rPr>
          <w:rFonts w:ascii="Tahoma" w:hAnsi="Tahoma" w:cs="Tahoma"/>
          <w:b/>
          <w:bCs/>
          <w:sz w:val="18"/>
        </w:rPr>
        <w:lastRenderedPageBreak/>
        <w:t xml:space="preserve">..............................................................................................................................................................   )  </w:t>
      </w:r>
    </w:p>
    <w:p w:rsidR="000867FD" w:rsidRDefault="005D5AA9" w:rsidP="005D5AA9">
      <w:pPr>
        <w:pStyle w:val="Nagwek5"/>
        <w:spacing w:line="360" w:lineRule="auto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10. </w:t>
      </w:r>
      <w:r w:rsidR="000867FD">
        <w:rPr>
          <w:rFonts w:ascii="Tahoma" w:hAnsi="Tahoma" w:cs="Tahoma"/>
          <w:sz w:val="18"/>
        </w:rPr>
        <w:t xml:space="preserve">Podwykonawstwo </w:t>
      </w:r>
      <w:r w:rsidR="000867FD">
        <w:rPr>
          <w:rFonts w:ascii="Tahoma" w:hAnsi="Tahoma" w:cs="Tahoma"/>
          <w:b w:val="0"/>
          <w:bCs w:val="0"/>
          <w:sz w:val="18"/>
        </w:rPr>
        <w:t>(jeżeli dotyczy)</w:t>
      </w:r>
    </w:p>
    <w:p w:rsidR="000867FD" w:rsidRDefault="000867FD" w:rsidP="000867FD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867FD" w:rsidRDefault="000867FD" w:rsidP="000867FD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867FD" w:rsidRDefault="000867FD" w:rsidP="000867FD">
      <w:r>
        <w:t>________________________________________________________________________________</w:t>
      </w: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spacing w:line="480" w:lineRule="auto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2A" w:rsidRDefault="007A4E2A">
      <w:r>
        <w:separator/>
      </w:r>
    </w:p>
  </w:endnote>
  <w:endnote w:type="continuationSeparator" w:id="0">
    <w:p w:rsidR="007A4E2A" w:rsidRDefault="007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FD" w:rsidRDefault="005B04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FD" w:rsidRDefault="005B0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2A" w:rsidRDefault="007A4E2A">
      <w:r>
        <w:separator/>
      </w:r>
    </w:p>
  </w:footnote>
  <w:footnote w:type="continuationSeparator" w:id="0">
    <w:p w:rsidR="007A4E2A" w:rsidRDefault="007A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FD" w:rsidRDefault="005B0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FD" w:rsidRDefault="005B0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4B3DFB"/>
    <w:multiLevelType w:val="hybridMultilevel"/>
    <w:tmpl w:val="EBB41974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404229"/>
    <w:multiLevelType w:val="hybridMultilevel"/>
    <w:tmpl w:val="CBF65198"/>
    <w:lvl w:ilvl="0" w:tplc="C016B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4"/>
  </w:num>
  <w:num w:numId="15">
    <w:abstractNumId w:val="19"/>
  </w:num>
  <w:num w:numId="16">
    <w:abstractNumId w:val="31"/>
  </w:num>
  <w:num w:numId="17">
    <w:abstractNumId w:val="10"/>
  </w:num>
  <w:num w:numId="18">
    <w:abstractNumId w:val="14"/>
  </w:num>
  <w:num w:numId="19">
    <w:abstractNumId w:val="29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E2A"/>
    <w:rsid w:val="00020F7D"/>
    <w:rsid w:val="000867FD"/>
    <w:rsid w:val="00150B2A"/>
    <w:rsid w:val="00203C73"/>
    <w:rsid w:val="002346CB"/>
    <w:rsid w:val="0037123F"/>
    <w:rsid w:val="003F5AA9"/>
    <w:rsid w:val="00446A72"/>
    <w:rsid w:val="005B04FD"/>
    <w:rsid w:val="005D5AA9"/>
    <w:rsid w:val="00606FAB"/>
    <w:rsid w:val="006B7805"/>
    <w:rsid w:val="007A4E2A"/>
    <w:rsid w:val="00C02B8D"/>
    <w:rsid w:val="00C8648B"/>
    <w:rsid w:val="00D97D52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B747-E357-4901-B33F-E1D86DA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4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8</cp:revision>
  <cp:lastPrinted>2001-01-24T12:21:00Z</cp:lastPrinted>
  <dcterms:created xsi:type="dcterms:W3CDTF">2018-03-28T07:11:00Z</dcterms:created>
  <dcterms:modified xsi:type="dcterms:W3CDTF">2018-04-03T06:55:00Z</dcterms:modified>
</cp:coreProperties>
</file>