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A2180" w:rsidRPr="007A2180">
        <w:rPr>
          <w:rFonts w:ascii="Times New Roman" w:eastAsia="Times New Roman" w:hAnsi="Times New Roman"/>
          <w:b/>
          <w:sz w:val="24"/>
          <w:szCs w:val="20"/>
          <w:lang w:eastAsia="pl-PL"/>
        </w:rPr>
        <w:t>NZ/17/D/N/AC/2018</w:t>
      </w:r>
    </w:p>
    <w:p w:rsidR="000125CE" w:rsidRDefault="000125CE" w:rsidP="000125CE">
      <w:bookmarkStart w:id="0" w:name="_GoBack"/>
      <w:bookmarkEnd w:id="0"/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A91EC5">
        <w:t>T.j. Dz. U. z 2017 r. poz. 1579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7A2180" w:rsidRPr="007A2180">
        <w:rPr>
          <w:rFonts w:ascii="Times New Roman" w:eastAsia="Times New Roman" w:hAnsi="Times New Roman"/>
          <w:b/>
          <w:sz w:val="24"/>
          <w:szCs w:val="24"/>
          <w:lang w:eastAsia="pl-PL"/>
        </w:rPr>
        <w:t>Dostawy odczynników do analizatora kardiologicznego i analizatora parametrów krytycznych oraz akcesoria  do elektrochirurgii, laparoskopii i zamykania naczyń ujęte w 6 zadaniach asortymentowych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99" w:rsidRDefault="00CF1199" w:rsidP="00025386">
      <w:pPr>
        <w:spacing w:after="0" w:line="240" w:lineRule="auto"/>
      </w:pPr>
      <w:r>
        <w:separator/>
      </w:r>
    </w:p>
  </w:endnote>
  <w:endnote w:type="continuationSeparator" w:id="0">
    <w:p w:rsidR="00CF1199" w:rsidRDefault="00CF119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32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32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99" w:rsidRDefault="00CF1199" w:rsidP="00025386">
      <w:pPr>
        <w:spacing w:after="0" w:line="240" w:lineRule="auto"/>
      </w:pPr>
      <w:r>
        <w:separator/>
      </w:r>
    </w:p>
  </w:footnote>
  <w:footnote w:type="continuationSeparator" w:id="0">
    <w:p w:rsidR="00CF1199" w:rsidRDefault="00CF119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199"/>
    <w:rsid w:val="000125CE"/>
    <w:rsid w:val="00025386"/>
    <w:rsid w:val="000423B9"/>
    <w:rsid w:val="00084786"/>
    <w:rsid w:val="000F00E7"/>
    <w:rsid w:val="00103280"/>
    <w:rsid w:val="001C2314"/>
    <w:rsid w:val="002F20C0"/>
    <w:rsid w:val="004374F2"/>
    <w:rsid w:val="00460705"/>
    <w:rsid w:val="00485239"/>
    <w:rsid w:val="0055145C"/>
    <w:rsid w:val="005624D8"/>
    <w:rsid w:val="00610AD2"/>
    <w:rsid w:val="00657A47"/>
    <w:rsid w:val="00745A44"/>
    <w:rsid w:val="007A2180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CF1199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FB7F74F-0C4E-4953-B1FB-102FF8C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2018-03-15T09:42:00Z</dcterms:created>
  <dcterms:modified xsi:type="dcterms:W3CDTF">2018-03-15T09:42:00Z</dcterms:modified>
</cp:coreProperties>
</file>