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3C7187" w:rsidRDefault="003C7187" w:rsidP="003C7187">
      <w:pPr>
        <w:spacing w:line="360" w:lineRule="auto"/>
        <w:jc w:val="right"/>
      </w:pPr>
      <w:r w:rsidRPr="003C7187">
        <w:t>Załącznik nr 3</w:t>
      </w: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coordsize="21600,21600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3C7187">
      <w:pPr>
        <w:spacing w:line="360" w:lineRule="auto"/>
        <w:ind w:left="709" w:hanging="425"/>
        <w:jc w:val="both"/>
      </w:pPr>
      <w:r>
        <w:t>Tel/fax ……………………….</w:t>
      </w:r>
    </w:p>
    <w:p w:rsidR="003C7187" w:rsidRDefault="003C7187">
      <w:pPr>
        <w:spacing w:line="360" w:lineRule="auto"/>
        <w:ind w:left="709" w:hanging="425"/>
        <w:jc w:val="both"/>
      </w:pPr>
      <w:r>
        <w:t>Adres email ………………………..</w:t>
      </w:r>
    </w:p>
    <w:p w:rsidR="003C7187" w:rsidRDefault="003C7187">
      <w:pPr>
        <w:spacing w:line="360" w:lineRule="auto"/>
        <w:ind w:left="709" w:hanging="425"/>
        <w:jc w:val="both"/>
      </w:pPr>
      <w:r>
        <w:t>Wykonawca jest/ nie jest małym* bądź średnim przedsiębiorstwem</w:t>
      </w:r>
    </w:p>
    <w:p w:rsidR="00E54E5A" w:rsidRDefault="00340869" w:rsidP="003C7187">
      <w:pPr>
        <w:ind w:firstLine="3119"/>
        <w:rPr>
          <w:b/>
        </w:rPr>
      </w:pPr>
      <w:r w:rsidRPr="00340869">
        <w:rPr>
          <w:b/>
        </w:rPr>
        <w:t>Szpital Chorób Płuc im. Św. Józefa w Pilchowicach</w:t>
      </w:r>
    </w:p>
    <w:p w:rsidR="00E54E5A" w:rsidRDefault="00340869">
      <w:pPr>
        <w:ind w:left="3969"/>
        <w:rPr>
          <w:b/>
        </w:rPr>
      </w:pPr>
      <w:r w:rsidRPr="00340869">
        <w:rPr>
          <w:b/>
        </w:rPr>
        <w:t>ul. Dworcowa</w:t>
      </w:r>
      <w:r w:rsidR="00E54E5A">
        <w:rPr>
          <w:b/>
        </w:rPr>
        <w:t xml:space="preserve"> </w:t>
      </w:r>
      <w:r w:rsidRPr="00340869">
        <w:rPr>
          <w:b/>
        </w:rPr>
        <w:t>31</w:t>
      </w:r>
    </w:p>
    <w:p w:rsidR="00E54E5A" w:rsidRDefault="00340869">
      <w:pPr>
        <w:ind w:firstLine="3969"/>
        <w:rPr>
          <w:b/>
        </w:rPr>
      </w:pPr>
      <w:r w:rsidRPr="00340869">
        <w:rPr>
          <w:b/>
        </w:rPr>
        <w:t>44-145</w:t>
      </w:r>
      <w:r w:rsidR="00E54E5A">
        <w:rPr>
          <w:b/>
        </w:rPr>
        <w:t xml:space="preserve"> </w:t>
      </w:r>
      <w:r w:rsidRPr="00340869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</w:t>
      </w:r>
      <w:r w:rsidR="00340869" w:rsidRPr="003C7187">
        <w:t>przetarg</w:t>
      </w:r>
      <w:r w:rsidR="003C7187" w:rsidRPr="003C7187">
        <w:t>u</w:t>
      </w:r>
      <w:r w:rsidR="00340869" w:rsidRPr="003C7187">
        <w:t xml:space="preserve"> nieograniczon</w:t>
      </w:r>
      <w:r w:rsidR="003C7187" w:rsidRPr="003C7187">
        <w:t>ego</w:t>
      </w:r>
      <w:r>
        <w:t xml:space="preserve">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340869" w:rsidRPr="00340869">
        <w:rPr>
          <w:b/>
        </w:rPr>
        <w:t>Dostawy odczynników i sprzętu laboratoryjnego</w:t>
      </w:r>
      <w:r w:rsidR="003C7187">
        <w:rPr>
          <w:b/>
        </w:rPr>
        <w:t xml:space="preserve"> dla Szpitala w Pilchowicach</w:t>
      </w:r>
      <w:r>
        <w:t>”.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1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podłoży Loewensteina-Jensena i testów do diagnostyki prątka gruźlicy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1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2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podłoży bakteriologiczne Loewensteina-Jensena z lekami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2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lastRenderedPageBreak/>
              <w:t>3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odczynników chemicznych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3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4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Dostwy odczynników do analityki ogólnej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4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5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odczynników do chemii klinicznej oraz materiały zużywalne do BTS-330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5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6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odczynników do koagulologii do koagulometru  OPTIC K3002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6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7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odczynników do hematologii - analizator Mythic 18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7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8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pasków testowych do moczu do aparatu UroMeter 120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lastRenderedPageBreak/>
              <w:t xml:space="preserve">cena (C) za wykonanie zdania nr </w:t>
            </w:r>
            <w:r w:rsidRPr="00340869">
              <w:t>8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lastRenderedPageBreak/>
              <w:t>9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sprzętu  laboratoryjnego sterylnego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9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10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odczynników i materiałów zużywalnych do analizatora parametrów krytycznych COBAS b 121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10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340869" w:rsidTr="00340869">
        <w:tc>
          <w:tcPr>
            <w:tcW w:w="1620" w:type="dxa"/>
          </w:tcPr>
          <w:p w:rsidR="00340869" w:rsidRDefault="00340869" w:rsidP="00340869">
            <w:pPr>
              <w:spacing w:line="360" w:lineRule="auto"/>
              <w:jc w:val="both"/>
            </w:pPr>
            <w:r w:rsidRPr="00340869">
              <w:t>11</w:t>
            </w:r>
          </w:p>
        </w:tc>
        <w:tc>
          <w:tcPr>
            <w:tcW w:w="7918" w:type="dxa"/>
          </w:tcPr>
          <w:p w:rsidR="00340869" w:rsidRPr="00340869" w:rsidRDefault="00340869" w:rsidP="00340869">
            <w:pPr>
              <w:spacing w:line="360" w:lineRule="auto"/>
              <w:jc w:val="both"/>
              <w:rPr>
                <w:b/>
              </w:rPr>
            </w:pPr>
            <w:r w:rsidRPr="00340869">
              <w:rPr>
                <w:b/>
              </w:rPr>
              <w:t xml:space="preserve">Temat: </w:t>
            </w:r>
            <w:r w:rsidRPr="00340869">
              <w:t>Dostawy szkła laboratoryjnego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40869">
              <w:t>11</w:t>
            </w:r>
            <w:r>
              <w:t xml:space="preserve"> wynosi kwotę netto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wynosi kwotę brutto</w:t>
            </w:r>
          </w:p>
          <w:p w:rsidR="00340869" w:rsidRDefault="00340869" w:rsidP="0034086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3C7187" w:rsidRDefault="003C7187" w:rsidP="003C7187">
      <w:pPr>
        <w:spacing w:line="360" w:lineRule="auto"/>
        <w:ind w:left="1"/>
        <w:jc w:val="both"/>
        <w:rPr>
          <w:b/>
          <w:u w:val="single"/>
        </w:rPr>
      </w:pPr>
    </w:p>
    <w:p w:rsidR="00E54E5A" w:rsidRPr="003C7187" w:rsidRDefault="003C7187" w:rsidP="003C7187">
      <w:pPr>
        <w:spacing w:line="360" w:lineRule="auto"/>
        <w:ind w:left="1"/>
        <w:jc w:val="both"/>
        <w:rPr>
          <w:b/>
          <w:u w:val="single"/>
        </w:rPr>
      </w:pPr>
      <w:r>
        <w:rPr>
          <w:b/>
          <w:u w:val="single"/>
        </w:rPr>
        <w:t>*</w:t>
      </w:r>
      <w:r w:rsidRPr="003C7187">
        <w:rPr>
          <w:b/>
          <w:u w:val="single"/>
        </w:rPr>
        <w:t>Niepotrzebne skreślić</w:t>
      </w:r>
      <w:r w:rsidR="00E54E5A" w:rsidRPr="003C7187">
        <w:rPr>
          <w:b/>
          <w:u w:val="single"/>
        </w:rP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 xml:space="preserve">warte w Specyfikacji Istotnych Warunków Zamówienia i zobowiązujemy się w przypadku </w:t>
      </w:r>
      <w:r>
        <w:lastRenderedPageBreak/>
        <w:t>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  <w:tr w:rsidR="003C7187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3C7187" w:rsidRDefault="003C7187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3C7187" w:rsidRDefault="003C7187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636" w:rsidRDefault="00EA1636">
      <w:r>
        <w:separator/>
      </w:r>
    </w:p>
  </w:endnote>
  <w:endnote w:type="continuationSeparator" w:id="0">
    <w:p w:rsidR="00EA1636" w:rsidRDefault="00EA1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869" w:rsidRDefault="003408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71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869" w:rsidRDefault="003408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636" w:rsidRDefault="00EA1636">
      <w:r>
        <w:separator/>
      </w:r>
    </w:p>
  </w:footnote>
  <w:footnote w:type="continuationSeparator" w:id="0">
    <w:p w:rsidR="00EA1636" w:rsidRDefault="00EA1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869" w:rsidRDefault="003408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869" w:rsidRDefault="003408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869" w:rsidRDefault="003408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4">
    <w:nsid w:val="7DE04E7A"/>
    <w:multiLevelType w:val="hybridMultilevel"/>
    <w:tmpl w:val="EBB8A7E2"/>
    <w:lvl w:ilvl="0" w:tplc="075EDAEA">
      <w:start w:val="44"/>
      <w:numFmt w:val="bullet"/>
      <w:lvlText w:val=""/>
      <w:lvlJc w:val="left"/>
      <w:pPr>
        <w:ind w:left="36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869"/>
    <w:rsid w:val="000F18FA"/>
    <w:rsid w:val="00306360"/>
    <w:rsid w:val="00340869"/>
    <w:rsid w:val="00354AC4"/>
    <w:rsid w:val="003C7187"/>
    <w:rsid w:val="00637863"/>
    <w:rsid w:val="006703E0"/>
    <w:rsid w:val="00703495"/>
    <w:rsid w:val="00733F44"/>
    <w:rsid w:val="00B21345"/>
    <w:rsid w:val="00C33979"/>
    <w:rsid w:val="00C57DDD"/>
    <w:rsid w:val="00E54E5A"/>
    <w:rsid w:val="00EA1636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627</Words>
  <Characters>5703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2017-05-17T06:54:00Z</cp:lastPrinted>
  <dcterms:created xsi:type="dcterms:W3CDTF">2017-05-17T06:54:00Z</dcterms:created>
  <dcterms:modified xsi:type="dcterms:W3CDTF">2017-05-17T06:54:00Z</dcterms:modified>
</cp:coreProperties>
</file>