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53BA5" w14:textId="1628F32B" w:rsidR="00890B92" w:rsidRDefault="00CE5E56" w:rsidP="00890B92">
      <w:pPr>
        <w:spacing w:after="240"/>
        <w:jc w:val="right"/>
        <w:rPr>
          <w:sz w:val="22"/>
          <w:szCs w:val="22"/>
        </w:rPr>
      </w:pPr>
      <w:r w:rsidRPr="00CE5E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E5E56">
        <w:rPr>
          <w:sz w:val="22"/>
          <w:szCs w:val="22"/>
        </w:rPr>
        <w:t>2026-10-16</w:t>
      </w:r>
    </w:p>
    <w:p w14:paraId="5D663799" w14:textId="77777777" w:rsidR="00CE5E56" w:rsidRPr="00CE5E56" w:rsidRDefault="00CE5E56" w:rsidP="00890B92">
      <w:pPr>
        <w:rPr>
          <w:b/>
          <w:bCs/>
          <w:sz w:val="22"/>
          <w:szCs w:val="22"/>
        </w:rPr>
      </w:pPr>
      <w:r w:rsidRPr="00CE5E56">
        <w:rPr>
          <w:b/>
          <w:bCs/>
          <w:sz w:val="22"/>
          <w:szCs w:val="22"/>
        </w:rPr>
        <w:t>Akademia Górniczo - Hutnicza</w:t>
      </w:r>
    </w:p>
    <w:p w14:paraId="1CCD0C09" w14:textId="77777777" w:rsidR="00CE5E56" w:rsidRPr="00CE5E56" w:rsidRDefault="00CE5E56" w:rsidP="00890B92">
      <w:pPr>
        <w:rPr>
          <w:b/>
          <w:bCs/>
          <w:sz w:val="22"/>
          <w:szCs w:val="22"/>
        </w:rPr>
      </w:pPr>
      <w:r w:rsidRPr="00CE5E56">
        <w:rPr>
          <w:b/>
          <w:bCs/>
          <w:sz w:val="22"/>
          <w:szCs w:val="22"/>
        </w:rPr>
        <w:t>im. Stanisława Staszica w Krakowie</w:t>
      </w:r>
    </w:p>
    <w:p w14:paraId="464E082D" w14:textId="0153811A" w:rsidR="00890B92" w:rsidRPr="00D91931" w:rsidRDefault="00CE5E56" w:rsidP="00890B92">
      <w:pPr>
        <w:rPr>
          <w:b/>
          <w:bCs/>
          <w:sz w:val="22"/>
          <w:szCs w:val="22"/>
        </w:rPr>
      </w:pPr>
      <w:r w:rsidRPr="00CE5E56">
        <w:rPr>
          <w:b/>
          <w:bCs/>
          <w:sz w:val="22"/>
          <w:szCs w:val="22"/>
        </w:rPr>
        <w:t>Dział Zamówień Publicznych</w:t>
      </w:r>
    </w:p>
    <w:p w14:paraId="3A9C7B04" w14:textId="4980D5BC" w:rsidR="00890B92" w:rsidRPr="00BD5546" w:rsidRDefault="00CE5E56" w:rsidP="00890B92">
      <w:pPr>
        <w:rPr>
          <w:sz w:val="22"/>
          <w:szCs w:val="22"/>
        </w:rPr>
      </w:pPr>
      <w:r w:rsidRPr="00CE5E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E5E56">
        <w:rPr>
          <w:sz w:val="22"/>
          <w:szCs w:val="22"/>
        </w:rPr>
        <w:t>30</w:t>
      </w:r>
    </w:p>
    <w:p w14:paraId="20282C09" w14:textId="0E499ED8" w:rsidR="00890B92" w:rsidRPr="00BD5546" w:rsidRDefault="00CE5E56" w:rsidP="00890B92">
      <w:pPr>
        <w:rPr>
          <w:sz w:val="22"/>
          <w:szCs w:val="22"/>
        </w:rPr>
      </w:pPr>
      <w:r w:rsidRPr="00CE5E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E5E56">
        <w:rPr>
          <w:sz w:val="22"/>
          <w:szCs w:val="22"/>
        </w:rPr>
        <w:t>Kraków</w:t>
      </w:r>
    </w:p>
    <w:p w14:paraId="402E181B" w14:textId="2032BD7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5E56" w:rsidRPr="00CE5E56">
        <w:rPr>
          <w:b/>
          <w:sz w:val="22"/>
          <w:szCs w:val="22"/>
        </w:rPr>
        <w:t>KC-DE-zp.25.498.2026</w:t>
      </w:r>
      <w:r w:rsidR="00A80738" w:rsidRPr="00890B92">
        <w:rPr>
          <w:sz w:val="22"/>
          <w:szCs w:val="22"/>
        </w:rPr>
        <w:tab/>
        <w:t xml:space="preserve"> </w:t>
      </w:r>
    </w:p>
    <w:p w14:paraId="435F9E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5239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71D8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9AC24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11BE5A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645F290" w14:textId="24D8AAE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E5E56" w:rsidRPr="00CE5E56">
        <w:rPr>
          <w:sz w:val="22"/>
          <w:szCs w:val="22"/>
        </w:rPr>
        <w:t xml:space="preserve">Tryb podstawowy bez negocjacji - art. 275 pkt. 1 ustawy </w:t>
      </w:r>
      <w:proofErr w:type="spellStart"/>
      <w:r w:rsidR="00CE5E56" w:rsidRPr="00CE5E5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4774F4F" w14:textId="27540157" w:rsidR="00A80738" w:rsidRPr="00890B92" w:rsidRDefault="00CE5E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E5E56">
        <w:rPr>
          <w:b/>
          <w:sz w:val="22"/>
          <w:szCs w:val="22"/>
        </w:rPr>
        <w:t>Dostawa licencji edukacyjnych w formie subskrypcji obejmujących oprogramowanie GIS-  KC-DE-zp.25.498.2026</w:t>
      </w:r>
    </w:p>
    <w:p w14:paraId="502A7C9A" w14:textId="081C9DF5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1B79DB">
        <w:rPr>
          <w:sz w:val="22"/>
        </w:rPr>
        <w:t xml:space="preserve"> poz. </w:t>
      </w:r>
      <w:r w:rsidR="000E0029">
        <w:rPr>
          <w:sz w:val="22"/>
        </w:rPr>
        <w:t>793</w:t>
      </w:r>
      <w:r w:rsidR="0038146E">
        <w:rPr>
          <w:sz w:val="22"/>
        </w:rPr>
        <w:t xml:space="preserve">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8FAFB83" w14:textId="6A6E6632" w:rsidR="0069085C" w:rsidRPr="00890B92" w:rsidRDefault="00CE5E56" w:rsidP="00A80738">
      <w:pPr>
        <w:spacing w:before="120" w:after="120"/>
        <w:jc w:val="both"/>
        <w:rPr>
          <w:sz w:val="22"/>
          <w:szCs w:val="22"/>
        </w:rPr>
      </w:pPr>
      <w:r w:rsidRPr="00CE5E56">
        <w:rPr>
          <w:b/>
          <w:sz w:val="22"/>
          <w:szCs w:val="22"/>
        </w:rPr>
        <w:t>262 000.00</w:t>
      </w:r>
      <w:r w:rsidR="00890B92" w:rsidRPr="00890B92">
        <w:rPr>
          <w:sz w:val="22"/>
          <w:szCs w:val="22"/>
        </w:rPr>
        <w:t xml:space="preserve"> zł brutto.</w:t>
      </w:r>
    </w:p>
    <w:p w14:paraId="1F8F82B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96942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BF593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B2B4E" w14:textId="77777777" w:rsidR="007B42E3" w:rsidRDefault="007B42E3">
      <w:r>
        <w:separator/>
      </w:r>
    </w:p>
  </w:endnote>
  <w:endnote w:type="continuationSeparator" w:id="0">
    <w:p w14:paraId="682AC0A8" w14:textId="77777777" w:rsidR="007B42E3" w:rsidRDefault="007B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B6F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55E7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F1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5A9C32">
        <v:line id="_x0000_s1025" style="position:absolute;left:0;text-align:left;z-index:251657728" from="-3.85pt,8.7pt" to="455.15pt,8.7pt"/>
      </w:pict>
    </w:r>
  </w:p>
  <w:p w14:paraId="2B89DE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A7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FB87D7" w14:textId="77777777" w:rsidR="009F189D" w:rsidRDefault="009F189D">
    <w:pPr>
      <w:pStyle w:val="Stopka"/>
      <w:tabs>
        <w:tab w:val="clear" w:pos="4536"/>
      </w:tabs>
      <w:jc w:val="center"/>
    </w:pPr>
  </w:p>
  <w:p w14:paraId="3396F3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DE093" w14:textId="77777777" w:rsidR="007B42E3" w:rsidRDefault="007B42E3">
      <w:r>
        <w:separator/>
      </w:r>
    </w:p>
  </w:footnote>
  <w:footnote w:type="continuationSeparator" w:id="0">
    <w:p w14:paraId="1E1DA78E" w14:textId="77777777" w:rsidR="007B42E3" w:rsidRDefault="007B4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BCC34" w14:textId="77777777" w:rsidR="00CE5E56" w:rsidRDefault="00CE5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B0248" w14:textId="77777777" w:rsidR="00CE5E56" w:rsidRDefault="00CE5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DB46B" w14:textId="77777777" w:rsidR="00CE5E56" w:rsidRDefault="00CE5E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959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B79DB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B42E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E5E56"/>
    <w:rsid w:val="00D61B0F"/>
    <w:rsid w:val="00D7128F"/>
    <w:rsid w:val="00DF185F"/>
    <w:rsid w:val="00E8395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49007"/>
  <w15:chartTrackingRefBased/>
  <w15:docId w15:val="{3DE2FBC6-1BA9-410F-819B-FD58FCF2A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2026-10-16T07:03:00Z</cp:lastPrinted>
  <dcterms:created xsi:type="dcterms:W3CDTF">2026-10-16T07:03:00Z</dcterms:created>
  <dcterms:modified xsi:type="dcterms:W3CDTF">2026-10-16T07:03:00Z</dcterms:modified>
</cp:coreProperties>
</file>