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F8B6B" w14:textId="77777777" w:rsidR="009709BF" w:rsidRPr="00931FF3" w:rsidRDefault="00C37850" w:rsidP="001E2FA8">
      <w:pPr>
        <w:pStyle w:val="Nagwek1"/>
        <w:spacing w:before="0" w:after="0"/>
        <w:jc w:val="both"/>
        <w:rPr>
          <w:rFonts w:ascii="Times New Roman" w:hAnsi="Times New Roman" w:cs="Times New Roman"/>
          <w:b/>
          <w:bCs/>
          <w:color w:val="auto"/>
          <w:sz w:val="28"/>
          <w:szCs w:val="28"/>
          <w:lang w:val="pl-PL"/>
        </w:rPr>
      </w:pPr>
      <w:bookmarkStart w:id="0" w:name="opis-przedmiotu-zamówienia"/>
      <w:r w:rsidRPr="00931FF3">
        <w:rPr>
          <w:rFonts w:ascii="Times New Roman" w:hAnsi="Times New Roman" w:cs="Times New Roman"/>
          <w:b/>
          <w:bCs/>
          <w:color w:val="auto"/>
          <w:sz w:val="32"/>
          <w:szCs w:val="32"/>
          <w:lang w:val="pl-PL"/>
        </w:rPr>
        <w:t>OPIS PRZEDMIOTU ZAMÓWIENIA</w:t>
      </w:r>
    </w:p>
    <w:p w14:paraId="5227A301" w14:textId="3815F7C6" w:rsidR="006C4F1E" w:rsidRPr="00E71B80" w:rsidRDefault="009B4A7B" w:rsidP="00E71B80">
      <w:pPr>
        <w:pStyle w:val="Tekstpodstawowy"/>
        <w:spacing w:before="160"/>
        <w:jc w:val="both"/>
        <w:rPr>
          <w:rFonts w:ascii="Times New Roman" w:hAnsi="Times New Roman" w:cs="Times New Roman"/>
          <w:lang w:val="pl-PL"/>
        </w:rPr>
      </w:pPr>
      <w:bookmarkStart w:id="1" w:name="część-i"/>
      <w:bookmarkStart w:id="2" w:name="przedmiot-zamówienia"/>
      <w:bookmarkEnd w:id="0"/>
      <w:r w:rsidRPr="007F5A4D">
        <w:rPr>
          <w:rFonts w:ascii="Times New Roman" w:hAnsi="Times New Roman" w:cs="Times New Roman"/>
          <w:lang w:val="pl-PL"/>
        </w:rPr>
        <w:t xml:space="preserve">Usługa utrzymania, wsparcia technicznego oraz rozwoju systemu SAP S/4HANA </w:t>
      </w:r>
      <w:proofErr w:type="spellStart"/>
      <w:r w:rsidRPr="007F5A4D">
        <w:rPr>
          <w:rFonts w:ascii="Times New Roman" w:hAnsi="Times New Roman" w:cs="Times New Roman"/>
          <w:lang w:val="pl-PL"/>
        </w:rPr>
        <w:t>Private</w:t>
      </w:r>
      <w:proofErr w:type="spellEnd"/>
      <w:r w:rsidRPr="007F5A4D">
        <w:rPr>
          <w:rFonts w:ascii="Times New Roman" w:hAnsi="Times New Roman" w:cs="Times New Roman"/>
          <w:lang w:val="pl-PL"/>
        </w:rPr>
        <w:t xml:space="preserve"> </w:t>
      </w:r>
      <w:proofErr w:type="spellStart"/>
      <w:r w:rsidRPr="007F5A4D">
        <w:rPr>
          <w:rFonts w:ascii="Times New Roman" w:hAnsi="Times New Roman" w:cs="Times New Roman"/>
          <w:lang w:val="pl-PL"/>
        </w:rPr>
        <w:t>Cloud</w:t>
      </w:r>
      <w:proofErr w:type="spellEnd"/>
      <w:r w:rsidRPr="007F5A4D">
        <w:rPr>
          <w:rFonts w:ascii="Times New Roman" w:hAnsi="Times New Roman" w:cs="Times New Roman"/>
          <w:lang w:val="pl-PL"/>
        </w:rPr>
        <w:t xml:space="preserve"> dla Akademii Górniczo Hutniczej im. Stanisława Staszica w Krakowie.</w:t>
      </w:r>
    </w:p>
    <w:p w14:paraId="69C7FCA5" w14:textId="4C876678" w:rsidR="009B4A7B" w:rsidRPr="00E71B80" w:rsidRDefault="006C4F1E" w:rsidP="00E71B80">
      <w:pPr>
        <w:pStyle w:val="Nagwek2"/>
        <w:spacing w:after="0"/>
        <w:jc w:val="both"/>
        <w:rPr>
          <w:rFonts w:ascii="Times New Roman" w:hAnsi="Times New Roman" w:cs="Times New Roman"/>
          <w:color w:val="auto"/>
          <w:lang w:val="pl-PL"/>
        </w:rPr>
      </w:pPr>
      <w:r w:rsidRPr="00E71B80">
        <w:rPr>
          <w:rFonts w:ascii="Times New Roman" w:hAnsi="Times New Roman" w:cs="Times New Roman"/>
          <w:b/>
          <w:bCs/>
          <w:color w:val="auto"/>
          <w:lang w:val="pl-PL"/>
        </w:rPr>
        <w:t>1</w:t>
      </w:r>
      <w:r w:rsidRPr="00095FDA">
        <w:rPr>
          <w:rFonts w:ascii="Times New Roman" w:hAnsi="Times New Roman" w:cs="Times New Roman"/>
          <w:b/>
          <w:bCs/>
          <w:color w:val="auto"/>
          <w:lang w:val="pl-PL"/>
        </w:rPr>
        <w:t>. CELE ZAMÓWIENIA</w:t>
      </w:r>
      <w:bookmarkStart w:id="3" w:name="cel-główny"/>
    </w:p>
    <w:p w14:paraId="5C4A81CD" w14:textId="46D4B8F2" w:rsidR="006C4F1E" w:rsidRPr="00E71B80" w:rsidRDefault="006C4F1E" w:rsidP="00E71B80">
      <w:pPr>
        <w:pStyle w:val="Nagwek2"/>
        <w:spacing w:before="120" w:after="0"/>
        <w:jc w:val="both"/>
        <w:rPr>
          <w:rFonts w:ascii="Times New Roman" w:hAnsi="Times New Roman" w:cs="Times New Roman"/>
          <w:b/>
          <w:bCs/>
          <w:color w:val="auto"/>
          <w:sz w:val="28"/>
          <w:szCs w:val="28"/>
          <w:lang w:val="pl-PL"/>
        </w:rPr>
      </w:pPr>
      <w:r w:rsidRPr="00E71B80">
        <w:rPr>
          <w:rFonts w:ascii="Times New Roman" w:hAnsi="Times New Roman" w:cs="Times New Roman"/>
          <w:b/>
          <w:bCs/>
          <w:color w:val="auto"/>
          <w:sz w:val="28"/>
          <w:szCs w:val="28"/>
          <w:lang w:val="pl-PL"/>
        </w:rPr>
        <w:t>1.1. Cel główny</w:t>
      </w:r>
    </w:p>
    <w:p w14:paraId="21EAECB3" w14:textId="02A7F3DE" w:rsidR="00E71B80" w:rsidRPr="00E71B80" w:rsidRDefault="006C4F1E" w:rsidP="00E71B80">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 xml:space="preserve">Celem zamówienia jest zapewnienie nieprzerwanego funkcjonowania środowiska SAP </w:t>
      </w:r>
      <w:r w:rsidR="00BB53AF" w:rsidRPr="007F5A4D">
        <w:rPr>
          <w:rFonts w:ascii="Times New Roman" w:hAnsi="Times New Roman" w:cs="Times New Roman"/>
          <w:lang w:val="pl-PL"/>
        </w:rPr>
        <w:t>S/4HANA</w:t>
      </w:r>
      <w:r w:rsidR="005A2A24" w:rsidRPr="007F5A4D">
        <w:rPr>
          <w:rFonts w:ascii="Times New Roman" w:hAnsi="Times New Roman" w:cs="Times New Roman"/>
          <w:lang w:val="pl-PL"/>
        </w:rPr>
        <w:t xml:space="preserve"> Private Cloud</w:t>
      </w:r>
      <w:r w:rsidR="00BB53AF" w:rsidRPr="00E71B80">
        <w:rPr>
          <w:rFonts w:ascii="Times New Roman" w:hAnsi="Times New Roman" w:cs="Times New Roman"/>
          <w:lang w:val="pl-PL"/>
        </w:rPr>
        <w:t xml:space="preserve"> </w:t>
      </w:r>
      <w:r w:rsidRPr="00E71B80">
        <w:rPr>
          <w:rFonts w:ascii="Times New Roman" w:hAnsi="Times New Roman" w:cs="Times New Roman"/>
          <w:lang w:val="pl-PL"/>
        </w:rPr>
        <w:t>oraz systemów własnych Zamawiającego przy jednoczesnym zapewnieniu możliwości ich dalszego rozwoju.</w:t>
      </w:r>
      <w:bookmarkEnd w:id="3"/>
    </w:p>
    <w:p w14:paraId="6FC90E0C" w14:textId="0F2CC68B" w:rsidR="00E71B80" w:rsidRPr="00E71B80" w:rsidRDefault="006C4F1E" w:rsidP="00E71B80">
      <w:pPr>
        <w:pStyle w:val="Nagwek2"/>
        <w:spacing w:before="120" w:after="0"/>
        <w:jc w:val="both"/>
        <w:rPr>
          <w:rFonts w:ascii="Times New Roman" w:hAnsi="Times New Roman" w:cs="Times New Roman"/>
          <w:b/>
          <w:bCs/>
          <w:color w:val="auto"/>
          <w:sz w:val="28"/>
          <w:szCs w:val="28"/>
          <w:lang w:val="pl-PL"/>
        </w:rPr>
      </w:pPr>
      <w:r w:rsidRPr="00E71B80">
        <w:rPr>
          <w:rFonts w:ascii="Times New Roman" w:hAnsi="Times New Roman" w:cs="Times New Roman"/>
          <w:b/>
          <w:bCs/>
          <w:color w:val="auto"/>
          <w:sz w:val="28"/>
          <w:szCs w:val="28"/>
          <w:lang w:val="pl-PL"/>
        </w:rPr>
        <w:t>1.2. Cele szczegółowe</w:t>
      </w:r>
    </w:p>
    <w:p w14:paraId="163BDFC8" w14:textId="77777777" w:rsidR="006C4F1E" w:rsidRPr="00E71B80" w:rsidRDefault="006C4F1E" w:rsidP="00E71B80">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Do celów szczegółowych należą:</w:t>
      </w:r>
    </w:p>
    <w:p w14:paraId="1204C623" w14:textId="77777777" w:rsidR="006C4F1E" w:rsidRPr="00E71B80" w:rsidRDefault="006C4F1E" w:rsidP="002157E9">
      <w:pPr>
        <w:pStyle w:val="FirstParagraph"/>
        <w:numPr>
          <w:ilvl w:val="0"/>
          <w:numId w:val="3"/>
        </w:numPr>
        <w:spacing w:before="120" w:after="0"/>
        <w:ind w:left="714" w:hanging="357"/>
        <w:jc w:val="both"/>
        <w:rPr>
          <w:rFonts w:ascii="Times New Roman" w:hAnsi="Times New Roman" w:cs="Times New Roman"/>
          <w:lang w:val="pl-PL"/>
        </w:rPr>
      </w:pPr>
      <w:bookmarkStart w:id="4" w:name="a-zapewnienie-ciągłości-działania"/>
      <w:r w:rsidRPr="00E71B80">
        <w:rPr>
          <w:rFonts w:ascii="Times New Roman" w:hAnsi="Times New Roman" w:cs="Times New Roman"/>
          <w:lang w:val="pl-PL"/>
        </w:rPr>
        <w:t>Zapewnienie ciągłości działania – Zapewnienie dostępności usług na poziomie określonym w SLA.</w:t>
      </w:r>
    </w:p>
    <w:bookmarkEnd w:id="4"/>
    <w:p w14:paraId="5C31F552" w14:textId="77777777" w:rsidR="006C4F1E" w:rsidRPr="00E71B80" w:rsidRDefault="006C4F1E" w:rsidP="00E71B80">
      <w:pPr>
        <w:pStyle w:val="FirstParagraph"/>
        <w:numPr>
          <w:ilvl w:val="0"/>
          <w:numId w:val="3"/>
        </w:numPr>
        <w:spacing w:before="0" w:after="0"/>
        <w:jc w:val="both"/>
        <w:rPr>
          <w:rFonts w:ascii="Times New Roman" w:hAnsi="Times New Roman" w:cs="Times New Roman"/>
          <w:lang w:val="pl-PL"/>
        </w:rPr>
      </w:pPr>
      <w:r w:rsidRPr="00E71B80">
        <w:rPr>
          <w:rFonts w:ascii="Times New Roman" w:hAnsi="Times New Roman" w:cs="Times New Roman"/>
          <w:lang w:val="pl-PL"/>
        </w:rPr>
        <w:t>Zapewnienie bezpieczeństwa działania systemu.</w:t>
      </w:r>
    </w:p>
    <w:p w14:paraId="039D2502" w14:textId="77777777" w:rsidR="006C4F1E" w:rsidRPr="00E71B80" w:rsidRDefault="006C4F1E" w:rsidP="00E71B80">
      <w:pPr>
        <w:pStyle w:val="FirstParagraph"/>
        <w:numPr>
          <w:ilvl w:val="0"/>
          <w:numId w:val="3"/>
        </w:numPr>
        <w:spacing w:before="0" w:after="0"/>
        <w:jc w:val="both"/>
        <w:rPr>
          <w:rFonts w:ascii="Times New Roman" w:hAnsi="Times New Roman" w:cs="Times New Roman"/>
          <w:lang w:val="pl-PL"/>
        </w:rPr>
      </w:pPr>
      <w:r w:rsidRPr="00E71B80">
        <w:rPr>
          <w:rFonts w:ascii="Times New Roman" w:hAnsi="Times New Roman" w:cs="Times New Roman"/>
          <w:lang w:val="pl-PL"/>
        </w:rPr>
        <w:t>Zapewnienie wydajności – Stała optymalizacja wydajności systemów</w:t>
      </w:r>
    </w:p>
    <w:p w14:paraId="3EA16584" w14:textId="77777777" w:rsidR="006C4F1E" w:rsidRPr="00E71B80" w:rsidRDefault="006C4F1E" w:rsidP="00E71B80">
      <w:pPr>
        <w:pStyle w:val="FirstParagraph"/>
        <w:numPr>
          <w:ilvl w:val="0"/>
          <w:numId w:val="3"/>
        </w:numPr>
        <w:spacing w:before="0" w:after="0"/>
        <w:jc w:val="both"/>
        <w:rPr>
          <w:rFonts w:ascii="Times New Roman" w:hAnsi="Times New Roman" w:cs="Times New Roman"/>
          <w:lang w:val="pl-PL"/>
        </w:rPr>
      </w:pPr>
      <w:bookmarkStart w:id="5" w:name="d-zapewnienie-rozwoju"/>
      <w:r w:rsidRPr="00E71B80">
        <w:rPr>
          <w:rFonts w:ascii="Times New Roman" w:hAnsi="Times New Roman" w:cs="Times New Roman"/>
          <w:lang w:val="pl-PL"/>
        </w:rPr>
        <w:t>Zapewnienie rozwoju – Możliwość bieżącego dostosowywania systemu do zmieniających się potrzeb biznesowych.</w:t>
      </w:r>
    </w:p>
    <w:bookmarkEnd w:id="5"/>
    <w:p w14:paraId="50C03DBD" w14:textId="77777777" w:rsidR="006C4F1E" w:rsidRPr="00E71B80" w:rsidRDefault="006C4F1E" w:rsidP="00E71B80">
      <w:pPr>
        <w:pStyle w:val="FirstParagraph"/>
        <w:numPr>
          <w:ilvl w:val="0"/>
          <w:numId w:val="3"/>
        </w:numPr>
        <w:spacing w:before="0" w:after="0"/>
        <w:jc w:val="both"/>
        <w:rPr>
          <w:rFonts w:ascii="Times New Roman" w:hAnsi="Times New Roman" w:cs="Times New Roman"/>
          <w:lang w:val="pl-PL"/>
        </w:rPr>
      </w:pPr>
      <w:r w:rsidRPr="00E71B80">
        <w:rPr>
          <w:rFonts w:ascii="Times New Roman" w:hAnsi="Times New Roman" w:cs="Times New Roman"/>
          <w:lang w:val="pl-PL"/>
        </w:rPr>
        <w:t>Ograniczenie ryzyka – Wczesna identyfikacja problemów technicznych i organizacyjnych.</w:t>
      </w:r>
    </w:p>
    <w:p w14:paraId="3EFC6C2B" w14:textId="6C5D35ED" w:rsidR="005A2A24" w:rsidRPr="007F5A4D" w:rsidRDefault="005A2A24" w:rsidP="00E71B80">
      <w:pPr>
        <w:pStyle w:val="Tekstpodstawowy"/>
        <w:numPr>
          <w:ilvl w:val="0"/>
          <w:numId w:val="3"/>
        </w:numPr>
        <w:spacing w:before="120"/>
        <w:jc w:val="both"/>
        <w:rPr>
          <w:rFonts w:ascii="Times New Roman" w:hAnsi="Times New Roman" w:cs="Times New Roman"/>
          <w:lang w:val="pl-PL"/>
        </w:rPr>
      </w:pPr>
      <w:r w:rsidRPr="007F5A4D">
        <w:rPr>
          <w:rFonts w:ascii="Times New Roman" w:hAnsi="Times New Roman" w:cs="Times New Roman"/>
          <w:lang w:val="pl-PL"/>
        </w:rPr>
        <w:t xml:space="preserve">Zapewnienie transferu wiedzy poprzez szkolenia dla Zamawiającego. </w:t>
      </w:r>
    </w:p>
    <w:p w14:paraId="3E71957E" w14:textId="4EEAC7C6" w:rsidR="006C4F1E" w:rsidRPr="00E71B80" w:rsidRDefault="006C4F1E" w:rsidP="00E71B80">
      <w:pPr>
        <w:pStyle w:val="Nagwek2"/>
        <w:spacing w:before="120" w:after="0"/>
        <w:jc w:val="both"/>
        <w:rPr>
          <w:rFonts w:ascii="Times New Roman" w:hAnsi="Times New Roman" w:cs="Times New Roman"/>
          <w:b/>
          <w:bCs/>
          <w:color w:val="auto"/>
          <w:lang w:val="pl-PL"/>
        </w:rPr>
      </w:pPr>
      <w:r w:rsidRPr="00E71B80">
        <w:rPr>
          <w:rFonts w:ascii="Times New Roman" w:hAnsi="Times New Roman" w:cs="Times New Roman"/>
          <w:b/>
          <w:bCs/>
          <w:color w:val="auto"/>
          <w:lang w:val="pl-PL"/>
        </w:rPr>
        <w:t>2</w:t>
      </w:r>
      <w:r w:rsidR="00C37850" w:rsidRPr="00E71B80">
        <w:rPr>
          <w:rFonts w:ascii="Times New Roman" w:hAnsi="Times New Roman" w:cs="Times New Roman"/>
          <w:b/>
          <w:bCs/>
          <w:color w:val="auto"/>
          <w:lang w:val="pl-PL"/>
        </w:rPr>
        <w:t>. PRZEDMIOT ZAMÓWIENIA</w:t>
      </w:r>
      <w:bookmarkStart w:id="6" w:name="informacje-ogólne"/>
    </w:p>
    <w:p w14:paraId="7C7D34B0" w14:textId="55A53866" w:rsidR="009709BF" w:rsidRPr="00E71B80" w:rsidRDefault="006C4F1E" w:rsidP="00E71B80">
      <w:pPr>
        <w:pStyle w:val="Nagwek3"/>
        <w:spacing w:before="120" w:after="0"/>
        <w:jc w:val="both"/>
        <w:rPr>
          <w:rFonts w:ascii="Times New Roman" w:hAnsi="Times New Roman" w:cs="Times New Roman"/>
          <w:b/>
          <w:bCs/>
          <w:color w:val="auto"/>
          <w:lang w:val="pl-PL"/>
        </w:rPr>
      </w:pPr>
      <w:r w:rsidRPr="00E71B80">
        <w:rPr>
          <w:rFonts w:ascii="Times New Roman" w:hAnsi="Times New Roman" w:cs="Times New Roman"/>
          <w:b/>
          <w:bCs/>
          <w:color w:val="auto"/>
          <w:lang w:val="pl-PL"/>
        </w:rPr>
        <w:t>2</w:t>
      </w:r>
      <w:r w:rsidR="00C37850" w:rsidRPr="00E71B80">
        <w:rPr>
          <w:rFonts w:ascii="Times New Roman" w:hAnsi="Times New Roman" w:cs="Times New Roman"/>
          <w:b/>
          <w:bCs/>
          <w:color w:val="auto"/>
          <w:lang w:val="pl-PL"/>
        </w:rPr>
        <w:t>.1. Informacje ogólne</w:t>
      </w:r>
    </w:p>
    <w:p w14:paraId="6D096B98" w14:textId="1BB8FD21" w:rsidR="00B03440" w:rsidRPr="00E71B80" w:rsidRDefault="00C37850" w:rsidP="00432372">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 xml:space="preserve">Przedmiotem zamówienia jest świadczenie kompleksowych usług utrzymania, wsparcia technicznego, konserwacji oraz dalszego rozwoju środowiska informatycznego Zamawiającego obejmującego system SAP </w:t>
      </w:r>
      <w:r w:rsidR="00BB53AF" w:rsidRPr="00E71B80">
        <w:rPr>
          <w:rFonts w:ascii="Times New Roman" w:hAnsi="Times New Roman" w:cs="Times New Roman"/>
          <w:lang w:val="pl-PL"/>
        </w:rPr>
        <w:t xml:space="preserve">S/4HANA </w:t>
      </w:r>
      <w:r w:rsidRPr="00E71B80">
        <w:rPr>
          <w:rFonts w:ascii="Times New Roman" w:hAnsi="Times New Roman" w:cs="Times New Roman"/>
          <w:lang w:val="pl-PL"/>
        </w:rPr>
        <w:t xml:space="preserve">wraz z komponentami standardowymi oraz rozwiązaniami dedykowanymi, integracjami, raportami, formularzami, interfejsami oraz </w:t>
      </w:r>
      <w:r w:rsidR="00FE4E63" w:rsidRPr="00E71B80">
        <w:rPr>
          <w:rFonts w:ascii="Times New Roman" w:hAnsi="Times New Roman" w:cs="Times New Roman"/>
          <w:lang w:val="pl-PL"/>
        </w:rPr>
        <w:t>dedyko</w:t>
      </w:r>
      <w:r w:rsidR="00431A4A" w:rsidRPr="00E71B80">
        <w:rPr>
          <w:rFonts w:ascii="Times New Roman" w:hAnsi="Times New Roman" w:cs="Times New Roman"/>
          <w:lang w:val="pl-PL"/>
        </w:rPr>
        <w:t>w</w:t>
      </w:r>
      <w:r w:rsidR="00FE4E63" w:rsidRPr="00E71B80">
        <w:rPr>
          <w:rFonts w:ascii="Times New Roman" w:hAnsi="Times New Roman" w:cs="Times New Roman"/>
          <w:lang w:val="pl-PL"/>
        </w:rPr>
        <w:t>a</w:t>
      </w:r>
      <w:r w:rsidR="00431A4A" w:rsidRPr="00E71B80">
        <w:rPr>
          <w:rFonts w:ascii="Times New Roman" w:hAnsi="Times New Roman" w:cs="Times New Roman"/>
          <w:lang w:val="pl-PL"/>
        </w:rPr>
        <w:t>n</w:t>
      </w:r>
      <w:r w:rsidR="00FE4E63" w:rsidRPr="00E71B80">
        <w:rPr>
          <w:rFonts w:ascii="Times New Roman" w:hAnsi="Times New Roman" w:cs="Times New Roman"/>
          <w:lang w:val="pl-PL"/>
        </w:rPr>
        <w:t>ymi aplikacjami</w:t>
      </w:r>
      <w:r w:rsidR="00BA1469" w:rsidRPr="00E71B80">
        <w:rPr>
          <w:rFonts w:ascii="Times New Roman" w:hAnsi="Times New Roman" w:cs="Times New Roman"/>
          <w:lang w:val="pl-PL"/>
        </w:rPr>
        <w:t xml:space="preserve"> </w:t>
      </w:r>
      <w:r w:rsidR="00631B57" w:rsidRPr="00E71B80">
        <w:rPr>
          <w:rFonts w:ascii="Times New Roman" w:hAnsi="Times New Roman" w:cs="Times New Roman"/>
          <w:lang w:val="pl-PL"/>
        </w:rPr>
        <w:t>zrealizowanymi w technologii SAP</w:t>
      </w:r>
      <w:r w:rsidR="00FE4E63" w:rsidRPr="00E71B80">
        <w:rPr>
          <w:rFonts w:ascii="Times New Roman" w:hAnsi="Times New Roman" w:cs="Times New Roman"/>
          <w:lang w:val="pl-PL"/>
        </w:rPr>
        <w:t xml:space="preserve"> </w:t>
      </w:r>
      <w:r w:rsidRPr="00E71B80">
        <w:rPr>
          <w:rFonts w:ascii="Times New Roman" w:hAnsi="Times New Roman" w:cs="Times New Roman"/>
          <w:lang w:val="pl-PL"/>
        </w:rPr>
        <w:t>wykorzystywanymi przez Zamawiającego.</w:t>
      </w:r>
    </w:p>
    <w:p w14:paraId="498ABAA1" w14:textId="02DFA6B6" w:rsidR="00B03440" w:rsidRPr="00E71B80" w:rsidRDefault="00C37850" w:rsidP="00432372">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Przedmiot zamówienia obejmuje zapewnienie ciągłości działania Systemu, jego stabilności, bezpieczeństwa, wydajności oraz zgodności z wymaganiami biznesowymi i regulacyjnymi Zamawiającego przez cały okres obowiązywania Umowy.</w:t>
      </w:r>
    </w:p>
    <w:p w14:paraId="23DA83B8" w14:textId="7B799896" w:rsidR="00705730" w:rsidRPr="00E71B80" w:rsidRDefault="00B03440" w:rsidP="00432372">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Usługi obejm</w:t>
      </w:r>
      <w:r w:rsidR="00705730" w:rsidRPr="00E71B80">
        <w:rPr>
          <w:rFonts w:ascii="Times New Roman" w:hAnsi="Times New Roman" w:cs="Times New Roman"/>
          <w:lang w:val="pl-PL"/>
        </w:rPr>
        <w:t xml:space="preserve">ują </w:t>
      </w:r>
      <w:r w:rsidRPr="00E71B80">
        <w:rPr>
          <w:rFonts w:ascii="Times New Roman" w:hAnsi="Times New Roman" w:cs="Times New Roman"/>
          <w:lang w:val="pl-PL"/>
        </w:rPr>
        <w:t xml:space="preserve">cały zakres funkcjonalny </w:t>
      </w:r>
      <w:r w:rsidR="00705730" w:rsidRPr="00E71B80">
        <w:rPr>
          <w:rFonts w:ascii="Times New Roman" w:hAnsi="Times New Roman" w:cs="Times New Roman"/>
          <w:lang w:val="pl-PL"/>
        </w:rPr>
        <w:t>s</w:t>
      </w:r>
      <w:r w:rsidRPr="00E71B80">
        <w:rPr>
          <w:rFonts w:ascii="Times New Roman" w:hAnsi="Times New Roman" w:cs="Times New Roman"/>
          <w:lang w:val="pl-PL"/>
        </w:rPr>
        <w:t xml:space="preserve">ystemu </w:t>
      </w:r>
      <w:r w:rsidR="00705730" w:rsidRPr="00E71B80">
        <w:rPr>
          <w:rFonts w:ascii="Times New Roman" w:hAnsi="Times New Roman" w:cs="Times New Roman"/>
          <w:lang w:val="pl-PL"/>
        </w:rPr>
        <w:t xml:space="preserve">zgonie z opisaną poniżej </w:t>
      </w:r>
      <w:r w:rsidRPr="00E71B80">
        <w:rPr>
          <w:rFonts w:ascii="Times New Roman" w:hAnsi="Times New Roman" w:cs="Times New Roman"/>
          <w:lang w:val="pl-PL"/>
        </w:rPr>
        <w:t xml:space="preserve"> konfiguracją </w:t>
      </w:r>
      <w:r w:rsidR="00705730" w:rsidRPr="00E71B80">
        <w:rPr>
          <w:rFonts w:ascii="Times New Roman" w:hAnsi="Times New Roman" w:cs="Times New Roman"/>
          <w:lang w:val="pl-PL"/>
        </w:rPr>
        <w:t>s</w:t>
      </w:r>
      <w:r w:rsidRPr="00E71B80">
        <w:rPr>
          <w:rFonts w:ascii="Times New Roman" w:hAnsi="Times New Roman" w:cs="Times New Roman"/>
          <w:lang w:val="pl-PL"/>
        </w:rPr>
        <w:t>ystemu</w:t>
      </w:r>
      <w:r w:rsidR="00705730" w:rsidRPr="00E71B80">
        <w:rPr>
          <w:rFonts w:ascii="Times New Roman" w:hAnsi="Times New Roman" w:cs="Times New Roman"/>
          <w:lang w:val="pl-PL"/>
        </w:rPr>
        <w:t xml:space="preserve">, architekturą logiczną, zakresem funkcjonalnym, w tym zakresem modułów i wykazem procesów biznesowych, </w:t>
      </w:r>
      <w:r w:rsidRPr="00E71B80">
        <w:rPr>
          <w:rFonts w:ascii="Times New Roman" w:hAnsi="Times New Roman" w:cs="Times New Roman"/>
          <w:lang w:val="pl-PL"/>
        </w:rPr>
        <w:t>posiadan</w:t>
      </w:r>
      <w:r w:rsidR="00F30FBF" w:rsidRPr="00E71B80">
        <w:rPr>
          <w:rFonts w:ascii="Times New Roman" w:hAnsi="Times New Roman" w:cs="Times New Roman"/>
          <w:lang w:val="pl-PL"/>
        </w:rPr>
        <w:t>ych</w:t>
      </w:r>
      <w:r w:rsidRPr="00E71B80">
        <w:rPr>
          <w:rFonts w:ascii="Times New Roman" w:hAnsi="Times New Roman" w:cs="Times New Roman"/>
          <w:lang w:val="pl-PL"/>
        </w:rPr>
        <w:t xml:space="preserve"> przez Zamawiającego.</w:t>
      </w:r>
    </w:p>
    <w:p w14:paraId="3A28F2DC" w14:textId="0C8B68E2" w:rsidR="006C4F1E" w:rsidRPr="00E71B80" w:rsidRDefault="00B03440" w:rsidP="00E71B80">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Wykonawca będzie utrzymywał System w zakresie objętym Umową</w:t>
      </w:r>
      <w:r w:rsidR="007F5A4D">
        <w:rPr>
          <w:rFonts w:ascii="Times New Roman" w:hAnsi="Times New Roman" w:cs="Times New Roman"/>
          <w:lang w:val="pl-PL"/>
        </w:rPr>
        <w:t xml:space="preserve"> dot. niniejszego przedmiotu zamówienia</w:t>
      </w:r>
      <w:r w:rsidRPr="00E71B80">
        <w:rPr>
          <w:rFonts w:ascii="Times New Roman" w:hAnsi="Times New Roman" w:cs="Times New Roman"/>
          <w:lang w:val="pl-PL"/>
        </w:rPr>
        <w:t>.</w:t>
      </w:r>
    </w:p>
    <w:p w14:paraId="6D5C2933" w14:textId="43E723A1" w:rsidR="00820AF7" w:rsidRPr="00E71B80" w:rsidRDefault="00C37850" w:rsidP="00E71B80">
      <w:pPr>
        <w:pStyle w:val="Nagwek3"/>
        <w:spacing w:before="120" w:after="0"/>
        <w:jc w:val="both"/>
        <w:rPr>
          <w:rFonts w:ascii="Times New Roman" w:hAnsi="Times New Roman" w:cs="Times New Roman"/>
          <w:b/>
          <w:bCs/>
          <w:color w:val="auto"/>
          <w:lang w:val="pl-PL"/>
        </w:rPr>
      </w:pPr>
      <w:bookmarkStart w:id="7" w:name="podział-zamówienia"/>
      <w:bookmarkEnd w:id="6"/>
      <w:r w:rsidRPr="00E71B80">
        <w:rPr>
          <w:rFonts w:ascii="Times New Roman" w:hAnsi="Times New Roman" w:cs="Times New Roman"/>
          <w:b/>
          <w:bCs/>
          <w:color w:val="auto"/>
          <w:lang w:val="pl-PL"/>
        </w:rPr>
        <w:t xml:space="preserve">1.2. </w:t>
      </w:r>
      <w:r w:rsidR="00491A29" w:rsidRPr="00E71B80">
        <w:rPr>
          <w:rFonts w:ascii="Times New Roman" w:hAnsi="Times New Roman" w:cs="Times New Roman"/>
          <w:b/>
          <w:bCs/>
          <w:color w:val="auto"/>
          <w:lang w:val="pl-PL"/>
        </w:rPr>
        <w:t>Zakres zamówienia</w:t>
      </w:r>
    </w:p>
    <w:p w14:paraId="7DDF3FA8" w14:textId="61E6C68E" w:rsidR="009709BF" w:rsidRPr="00E71B80" w:rsidRDefault="00C37850" w:rsidP="00E71B80">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 xml:space="preserve">Przedmiot zamówienia został podzielony na dwa niezależne </w:t>
      </w:r>
      <w:r w:rsidR="0080337B" w:rsidRPr="00E71B80">
        <w:rPr>
          <w:rFonts w:ascii="Times New Roman" w:hAnsi="Times New Roman" w:cs="Times New Roman"/>
          <w:lang w:val="pl-PL"/>
        </w:rPr>
        <w:t>zakresy</w:t>
      </w:r>
      <w:r w:rsidRPr="00E71B80">
        <w:rPr>
          <w:rFonts w:ascii="Times New Roman" w:hAnsi="Times New Roman" w:cs="Times New Roman"/>
          <w:lang w:val="pl-PL"/>
        </w:rPr>
        <w:t>:</w:t>
      </w:r>
    </w:p>
    <w:p w14:paraId="7899F9AD" w14:textId="7A404265" w:rsidR="009709BF" w:rsidRPr="00E71B80" w:rsidRDefault="00C37850" w:rsidP="00E71B80">
      <w:pPr>
        <w:pStyle w:val="Nagwek4"/>
        <w:spacing w:before="120" w:after="0"/>
        <w:jc w:val="both"/>
        <w:rPr>
          <w:rFonts w:ascii="Times New Roman" w:hAnsi="Times New Roman" w:cs="Times New Roman"/>
          <w:b/>
          <w:bCs/>
          <w:i w:val="0"/>
          <w:iCs w:val="0"/>
          <w:color w:val="auto"/>
          <w:lang w:val="pl-PL"/>
        </w:rPr>
      </w:pPr>
      <w:bookmarkStart w:id="8" w:name="X0bb946a8751de76c24863648bc5ad3adbe07de9"/>
      <w:r w:rsidRPr="00E71B80">
        <w:rPr>
          <w:rFonts w:ascii="Times New Roman" w:hAnsi="Times New Roman" w:cs="Times New Roman"/>
          <w:b/>
          <w:bCs/>
          <w:i w:val="0"/>
          <w:iCs w:val="0"/>
          <w:color w:val="auto"/>
          <w:lang w:val="pl-PL"/>
        </w:rPr>
        <w:lastRenderedPageBreak/>
        <w:t xml:space="preserve">OBSZAR I – Usługi utrzymaniowe </w:t>
      </w:r>
      <w:r w:rsidR="0080337B" w:rsidRPr="00E71B80">
        <w:rPr>
          <w:rFonts w:ascii="Times New Roman" w:hAnsi="Times New Roman" w:cs="Times New Roman"/>
          <w:b/>
          <w:bCs/>
          <w:i w:val="0"/>
          <w:iCs w:val="0"/>
          <w:color w:val="auto"/>
          <w:lang w:val="pl-PL"/>
        </w:rPr>
        <w:t xml:space="preserve">– utrzymanie </w:t>
      </w:r>
      <w:r w:rsidR="00161C40" w:rsidRPr="00E71B80">
        <w:rPr>
          <w:rFonts w:ascii="Times New Roman" w:hAnsi="Times New Roman" w:cs="Times New Roman"/>
          <w:b/>
          <w:bCs/>
          <w:i w:val="0"/>
          <w:iCs w:val="0"/>
          <w:color w:val="auto"/>
          <w:lang w:val="pl-PL"/>
        </w:rPr>
        <w:t xml:space="preserve">i opieka serwisowa </w:t>
      </w:r>
      <w:r w:rsidR="0080337B" w:rsidRPr="00E71B80">
        <w:rPr>
          <w:rFonts w:ascii="Times New Roman" w:hAnsi="Times New Roman" w:cs="Times New Roman"/>
          <w:b/>
          <w:bCs/>
          <w:i w:val="0"/>
          <w:iCs w:val="0"/>
          <w:color w:val="auto"/>
          <w:lang w:val="pl-PL"/>
        </w:rPr>
        <w:t>posiadanej konfiguracji biznesowej</w:t>
      </w:r>
    </w:p>
    <w:p w14:paraId="3DA1B882" w14:textId="4EB3167C" w:rsidR="0080337B" w:rsidRPr="00E71B80" w:rsidRDefault="0080337B" w:rsidP="00E71B80">
      <w:pPr>
        <w:pStyle w:val="FirstParagraph"/>
        <w:numPr>
          <w:ilvl w:val="0"/>
          <w:numId w:val="1"/>
        </w:numPr>
        <w:spacing w:before="120" w:after="0"/>
        <w:jc w:val="both"/>
        <w:rPr>
          <w:rFonts w:ascii="Times New Roman" w:hAnsi="Times New Roman" w:cs="Times New Roman"/>
          <w:lang w:val="pl-PL"/>
        </w:rPr>
      </w:pPr>
      <w:r w:rsidRPr="00E71B80">
        <w:rPr>
          <w:rFonts w:ascii="Times New Roman" w:hAnsi="Times New Roman" w:cs="Times New Roman"/>
          <w:lang w:val="pl-PL"/>
        </w:rPr>
        <w:t xml:space="preserve">W </w:t>
      </w:r>
      <w:r w:rsidR="00491A29" w:rsidRPr="00E71B80">
        <w:rPr>
          <w:rFonts w:ascii="Times New Roman" w:hAnsi="Times New Roman" w:cs="Times New Roman"/>
          <w:lang w:val="pl-PL"/>
        </w:rPr>
        <w:t>OBSZARZE I</w:t>
      </w:r>
      <w:r w:rsidRPr="00E71B80">
        <w:rPr>
          <w:rFonts w:ascii="Times New Roman" w:hAnsi="Times New Roman" w:cs="Times New Roman"/>
          <w:lang w:val="pl-PL"/>
        </w:rPr>
        <w:t xml:space="preserve"> powierzonych Wykonawcy obszarów Zamawiający oczekuje od Wykonawcy realizacji usług</w:t>
      </w:r>
      <w:r w:rsidR="00104822" w:rsidRPr="00E71B80">
        <w:rPr>
          <w:rFonts w:ascii="Times New Roman" w:hAnsi="Times New Roman" w:cs="Times New Roman"/>
          <w:lang w:val="pl-PL"/>
        </w:rPr>
        <w:t>,</w:t>
      </w:r>
      <w:r w:rsidR="005A2A24" w:rsidRPr="00E71B80">
        <w:rPr>
          <w:rFonts w:ascii="Times New Roman" w:hAnsi="Times New Roman" w:cs="Times New Roman"/>
          <w:lang w:val="pl-PL"/>
        </w:rPr>
        <w:t xml:space="preserve"> </w:t>
      </w:r>
      <w:r w:rsidR="000F23A4" w:rsidRPr="00E71B80">
        <w:rPr>
          <w:rFonts w:ascii="Times New Roman" w:hAnsi="Times New Roman" w:cs="Times New Roman"/>
          <w:lang w:val="pl-PL"/>
        </w:rPr>
        <w:t>w zakresie</w:t>
      </w:r>
      <w:r w:rsidR="0088569E" w:rsidRPr="00E71B80">
        <w:rPr>
          <w:rFonts w:ascii="Times New Roman" w:hAnsi="Times New Roman" w:cs="Times New Roman"/>
          <w:lang w:val="pl-PL"/>
        </w:rPr>
        <w:t xml:space="preserve"> obejmującym</w:t>
      </w:r>
      <w:r w:rsidRPr="00E71B80">
        <w:rPr>
          <w:rFonts w:ascii="Times New Roman" w:hAnsi="Times New Roman" w:cs="Times New Roman"/>
          <w:lang w:val="pl-PL"/>
        </w:rPr>
        <w:t>:</w:t>
      </w:r>
    </w:p>
    <w:p w14:paraId="7467AA0B" w14:textId="1DB1C85A" w:rsidR="001A02BB" w:rsidRPr="00E71B80" w:rsidRDefault="0080337B" w:rsidP="004D2725">
      <w:pPr>
        <w:pStyle w:val="FirstParagraph"/>
        <w:numPr>
          <w:ilvl w:val="1"/>
          <w:numId w:val="1"/>
        </w:numPr>
        <w:spacing w:before="120" w:after="0"/>
        <w:ind w:left="1434" w:hanging="357"/>
        <w:jc w:val="both"/>
        <w:rPr>
          <w:rFonts w:ascii="Times New Roman" w:hAnsi="Times New Roman" w:cs="Times New Roman"/>
          <w:lang w:val="pl-PL"/>
        </w:rPr>
      </w:pPr>
      <w:r w:rsidRPr="00E71B80">
        <w:rPr>
          <w:rFonts w:ascii="Times New Roman" w:hAnsi="Times New Roman" w:cs="Times New Roman"/>
          <w:lang w:val="pl-PL"/>
        </w:rPr>
        <w:t>Utrzymanie sprawności działania posiadanej przez Zamawiającego konfiguracji systemu</w:t>
      </w:r>
      <w:r w:rsidR="00161C40" w:rsidRPr="00E71B80">
        <w:rPr>
          <w:rFonts w:ascii="Times New Roman" w:hAnsi="Times New Roman" w:cs="Times New Roman"/>
          <w:lang w:val="pl-PL"/>
        </w:rPr>
        <w:t>, poprzez</w:t>
      </w:r>
      <w:r w:rsidR="00CC2E7E" w:rsidRPr="00E71B80">
        <w:rPr>
          <w:rFonts w:ascii="Times New Roman" w:hAnsi="Times New Roman" w:cs="Times New Roman"/>
          <w:lang w:val="pl-PL"/>
        </w:rPr>
        <w:t xml:space="preserve"> </w:t>
      </w:r>
      <w:r w:rsidRPr="00E71B80">
        <w:rPr>
          <w:rFonts w:ascii="Times New Roman" w:hAnsi="Times New Roman" w:cs="Times New Roman"/>
          <w:lang w:val="pl-PL"/>
        </w:rPr>
        <w:t xml:space="preserve">usuwanie </w:t>
      </w:r>
      <w:r w:rsidR="00CC2E7E" w:rsidRPr="00E71B80">
        <w:rPr>
          <w:rFonts w:ascii="Times New Roman" w:hAnsi="Times New Roman" w:cs="Times New Roman"/>
          <w:lang w:val="pl-PL"/>
        </w:rPr>
        <w:t>Błędów</w:t>
      </w:r>
      <w:r w:rsidRPr="00E71B80">
        <w:rPr>
          <w:rFonts w:ascii="Times New Roman" w:hAnsi="Times New Roman" w:cs="Times New Roman"/>
          <w:lang w:val="pl-PL"/>
        </w:rPr>
        <w:t>,</w:t>
      </w:r>
      <w:r w:rsidR="00CC2E7E" w:rsidRPr="00E71B80">
        <w:rPr>
          <w:rFonts w:ascii="Times New Roman" w:hAnsi="Times New Roman" w:cs="Times New Roman"/>
          <w:lang w:val="pl-PL"/>
        </w:rPr>
        <w:t xml:space="preserve"> </w:t>
      </w:r>
      <w:r w:rsidRPr="00E71B80">
        <w:rPr>
          <w:rFonts w:ascii="Times New Roman" w:hAnsi="Times New Roman" w:cs="Times New Roman"/>
          <w:lang w:val="pl-PL"/>
        </w:rPr>
        <w:t xml:space="preserve">zgłaszanych przez Zamawiającego zgodnie z </w:t>
      </w:r>
      <w:r w:rsidR="00DC638D" w:rsidRPr="00E71B80">
        <w:rPr>
          <w:rFonts w:ascii="Times New Roman" w:hAnsi="Times New Roman" w:cs="Times New Roman"/>
          <w:lang w:val="pl-PL"/>
        </w:rPr>
        <w:t>punktem: Szczegółowe warunki realizacji usług opieki serwisowej</w:t>
      </w:r>
      <w:r w:rsidR="00FA54A4" w:rsidRPr="00E71B80">
        <w:rPr>
          <w:rFonts w:ascii="Times New Roman" w:hAnsi="Times New Roman" w:cs="Times New Roman"/>
          <w:lang w:val="pl-PL"/>
        </w:rPr>
        <w:t>.</w:t>
      </w:r>
    </w:p>
    <w:p w14:paraId="342B5644" w14:textId="7874B5A9" w:rsidR="001A02BB" w:rsidRPr="00E71B80" w:rsidRDefault="001A02BB">
      <w:pPr>
        <w:pStyle w:val="FirstParagraph"/>
        <w:numPr>
          <w:ilvl w:val="1"/>
          <w:numId w:val="1"/>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Zmiany konfiguracji systemu SAP </w:t>
      </w:r>
      <w:r w:rsidR="00BB53AF" w:rsidRPr="00E71B80">
        <w:rPr>
          <w:rFonts w:ascii="Times New Roman" w:hAnsi="Times New Roman" w:cs="Times New Roman"/>
          <w:lang w:val="pl-PL"/>
        </w:rPr>
        <w:t xml:space="preserve">S/4HANA </w:t>
      </w:r>
      <w:r w:rsidRPr="00E71B80">
        <w:rPr>
          <w:rFonts w:ascii="Times New Roman" w:hAnsi="Times New Roman" w:cs="Times New Roman"/>
          <w:lang w:val="pl-PL"/>
        </w:rPr>
        <w:t>związane z usuwaniem zgłoszonych Błędów</w:t>
      </w:r>
      <w:r w:rsidR="00FA54A4" w:rsidRPr="00E71B80">
        <w:rPr>
          <w:rFonts w:ascii="Times New Roman" w:hAnsi="Times New Roman" w:cs="Times New Roman"/>
          <w:lang w:val="pl-PL"/>
        </w:rPr>
        <w:t>.</w:t>
      </w:r>
    </w:p>
    <w:p w14:paraId="06B37896" w14:textId="0F95CBD5" w:rsidR="005104A7" w:rsidRPr="00E71B80" w:rsidRDefault="005104A7">
      <w:pPr>
        <w:pStyle w:val="FirstParagraph"/>
        <w:numPr>
          <w:ilvl w:val="1"/>
          <w:numId w:val="1"/>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Analizy aktualizacji udostępnianych przez producenta SAP S/4HANA oraz wskazania </w:t>
      </w:r>
      <w:r w:rsidR="0088569E" w:rsidRPr="00E71B80">
        <w:rPr>
          <w:rFonts w:ascii="Times New Roman" w:hAnsi="Times New Roman" w:cs="Times New Roman"/>
          <w:lang w:val="pl-PL"/>
        </w:rPr>
        <w:t xml:space="preserve">krytycznych, niezbędnych dla Zamawiającego </w:t>
      </w:r>
      <w:r w:rsidRPr="00E71B80">
        <w:rPr>
          <w:rFonts w:ascii="Times New Roman" w:hAnsi="Times New Roman" w:cs="Times New Roman"/>
          <w:lang w:val="pl-PL"/>
        </w:rPr>
        <w:t>aktualizacji do wgrania</w:t>
      </w:r>
      <w:r w:rsidR="0088569E" w:rsidRPr="00E71B80">
        <w:rPr>
          <w:rFonts w:ascii="Times New Roman" w:hAnsi="Times New Roman" w:cs="Times New Roman"/>
          <w:lang w:val="pl-PL"/>
        </w:rPr>
        <w:t xml:space="preserve"> do konfiguracji systemu.</w:t>
      </w:r>
    </w:p>
    <w:p w14:paraId="6318A704" w14:textId="13FBF136" w:rsidR="0088569E" w:rsidRPr="00E71B80" w:rsidRDefault="00FA71CF">
      <w:pPr>
        <w:pStyle w:val="FirstParagraph"/>
        <w:numPr>
          <w:ilvl w:val="1"/>
          <w:numId w:val="1"/>
        </w:numPr>
        <w:spacing w:before="0" w:after="0"/>
        <w:jc w:val="both"/>
        <w:rPr>
          <w:rFonts w:ascii="Times New Roman" w:hAnsi="Times New Roman" w:cs="Times New Roman"/>
          <w:lang w:val="pl-PL"/>
        </w:rPr>
      </w:pPr>
      <w:r w:rsidRPr="00E71B80">
        <w:rPr>
          <w:rFonts w:ascii="Times New Roman" w:hAnsi="Times New Roman" w:cs="Times New Roman"/>
          <w:lang w:val="pl-PL"/>
        </w:rPr>
        <w:t>Aktualizacja systemu – d</w:t>
      </w:r>
      <w:r w:rsidR="001B767B" w:rsidRPr="00E71B80">
        <w:rPr>
          <w:rFonts w:ascii="Times New Roman" w:hAnsi="Times New Roman" w:cs="Times New Roman"/>
          <w:lang w:val="pl-PL"/>
        </w:rPr>
        <w:t>ostosowywanie posiadanej przez Zamawiającego konfiguracji systemu do aktualizacji udostępnianych przez producenta SAP</w:t>
      </w:r>
      <w:r w:rsidR="005104A7" w:rsidRPr="00E71B80">
        <w:rPr>
          <w:rFonts w:ascii="Times New Roman" w:hAnsi="Times New Roman" w:cs="Times New Roman"/>
          <w:lang w:val="pl-PL"/>
        </w:rPr>
        <w:t xml:space="preserve"> S/4HANA</w:t>
      </w:r>
      <w:r w:rsidR="001B767B" w:rsidRPr="00E71B80">
        <w:rPr>
          <w:rFonts w:ascii="Times New Roman" w:hAnsi="Times New Roman" w:cs="Times New Roman"/>
          <w:lang w:val="pl-PL"/>
        </w:rPr>
        <w:t xml:space="preserve"> (patchowanie)</w:t>
      </w:r>
      <w:r w:rsidR="005104A7" w:rsidRPr="00E71B80">
        <w:rPr>
          <w:rFonts w:ascii="Times New Roman" w:hAnsi="Times New Roman" w:cs="Times New Roman"/>
          <w:lang w:val="pl-PL"/>
        </w:rPr>
        <w:t xml:space="preserve"> – jedno w roku kalendarzowym</w:t>
      </w:r>
      <w:r w:rsidR="001B767B" w:rsidRPr="00E71B80">
        <w:rPr>
          <w:rFonts w:ascii="Times New Roman" w:hAnsi="Times New Roman" w:cs="Times New Roman"/>
          <w:lang w:val="pl-PL"/>
        </w:rPr>
        <w:t>.</w:t>
      </w:r>
    </w:p>
    <w:p w14:paraId="568B8988" w14:textId="790DBEF4" w:rsidR="0088569E" w:rsidRPr="00E71B80" w:rsidRDefault="0088569E">
      <w:pPr>
        <w:pStyle w:val="FirstParagraph"/>
        <w:numPr>
          <w:ilvl w:val="1"/>
          <w:numId w:val="1"/>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Utrzymanie wytworzonych </w:t>
      </w:r>
      <w:r w:rsidR="00B03440" w:rsidRPr="00E71B80">
        <w:rPr>
          <w:rFonts w:ascii="Times New Roman" w:hAnsi="Times New Roman" w:cs="Times New Roman"/>
          <w:lang w:val="pl-PL"/>
        </w:rPr>
        <w:t xml:space="preserve">rozwiązań dedykowanych, integracji, raportów, formularzy, interfejsów oraz </w:t>
      </w:r>
      <w:r w:rsidRPr="00E71B80">
        <w:rPr>
          <w:rFonts w:ascii="Times New Roman" w:hAnsi="Times New Roman" w:cs="Times New Roman"/>
          <w:lang w:val="pl-PL"/>
        </w:rPr>
        <w:t>innych produktów powstałych w trakcie prac rozwojowych, które składają się na konfigurację systemu.</w:t>
      </w:r>
    </w:p>
    <w:p w14:paraId="797919F5" w14:textId="6DB9EFCB" w:rsidR="0088569E" w:rsidRPr="00E71B80" w:rsidRDefault="006C70A0">
      <w:pPr>
        <w:pStyle w:val="FirstParagraph"/>
        <w:numPr>
          <w:ilvl w:val="1"/>
          <w:numId w:val="1"/>
        </w:numPr>
        <w:spacing w:before="0" w:after="0"/>
        <w:jc w:val="both"/>
        <w:rPr>
          <w:rFonts w:ascii="Times New Roman" w:hAnsi="Times New Roman" w:cs="Times New Roman"/>
          <w:lang w:val="pl-PL"/>
        </w:rPr>
      </w:pPr>
      <w:r w:rsidRPr="00E71B80">
        <w:rPr>
          <w:rFonts w:ascii="Times New Roman" w:hAnsi="Times New Roman" w:cs="Times New Roman"/>
          <w:lang w:val="pl-PL"/>
        </w:rPr>
        <w:t>Bieżące wsparcie w obszarze SAP BASIS w utrzymaniu systemu</w:t>
      </w:r>
      <w:r w:rsidR="0088569E" w:rsidRPr="00E71B80">
        <w:rPr>
          <w:rFonts w:ascii="Times New Roman" w:hAnsi="Times New Roman" w:cs="Times New Roman"/>
          <w:lang w:val="pl-PL"/>
        </w:rPr>
        <w:t>:</w:t>
      </w:r>
      <w:r w:rsidR="00C90D3D" w:rsidRPr="00E71B80">
        <w:rPr>
          <w:rFonts w:ascii="Times New Roman" w:hAnsi="Times New Roman" w:cs="Times New Roman"/>
          <w:lang w:val="pl-PL"/>
        </w:rPr>
        <w:t xml:space="preserve"> </w:t>
      </w:r>
    </w:p>
    <w:p w14:paraId="4355AEAB" w14:textId="646D031D" w:rsidR="00371BCD" w:rsidRPr="00E71B80" w:rsidRDefault="00371BCD" w:rsidP="004D2725">
      <w:pPr>
        <w:pStyle w:val="FirstParagraph"/>
        <w:numPr>
          <w:ilvl w:val="2"/>
          <w:numId w:val="1"/>
        </w:numPr>
        <w:spacing w:before="120" w:after="0"/>
        <w:ind w:hanging="181"/>
        <w:jc w:val="both"/>
        <w:rPr>
          <w:rFonts w:ascii="Times New Roman" w:hAnsi="Times New Roman" w:cs="Times New Roman"/>
          <w:lang w:val="pl-PL"/>
        </w:rPr>
      </w:pPr>
      <w:r w:rsidRPr="00E71B80">
        <w:rPr>
          <w:rFonts w:ascii="Times New Roman" w:hAnsi="Times New Roman" w:cs="Times New Roman"/>
          <w:lang w:val="pl-PL"/>
        </w:rPr>
        <w:t>monitorowanie systemu poprzez: wydajność systemów, dostępność systemów, dostępność przestrzeni dyskowej, zrzuty ABAP, inne metryki będące przedmiotem szczegółowych ustaleń między stronami na dalszych etapach świadczenia serwisu,</w:t>
      </w:r>
    </w:p>
    <w:p w14:paraId="5513ECF7" w14:textId="77777777" w:rsidR="00371BCD" w:rsidRPr="00E71B80" w:rsidRDefault="00371BCD">
      <w:pPr>
        <w:pStyle w:val="FirstParagraph"/>
        <w:numPr>
          <w:ilvl w:val="2"/>
          <w:numId w:val="1"/>
        </w:numPr>
        <w:spacing w:before="0" w:after="0"/>
        <w:jc w:val="both"/>
        <w:rPr>
          <w:rFonts w:ascii="Times New Roman" w:hAnsi="Times New Roman" w:cs="Times New Roman"/>
          <w:lang w:val="pl-PL"/>
        </w:rPr>
      </w:pPr>
      <w:r w:rsidRPr="00E71B80">
        <w:rPr>
          <w:rFonts w:ascii="Times New Roman" w:hAnsi="Times New Roman" w:cs="Times New Roman"/>
          <w:lang w:val="pl-PL"/>
        </w:rPr>
        <w:t>analiza raportów systemowych,</w:t>
      </w:r>
    </w:p>
    <w:p w14:paraId="4DDD1CD9" w14:textId="77777777" w:rsidR="00371BCD" w:rsidRPr="00E71B80" w:rsidRDefault="00371BCD">
      <w:pPr>
        <w:pStyle w:val="FirstParagraph"/>
        <w:numPr>
          <w:ilvl w:val="2"/>
          <w:numId w:val="1"/>
        </w:numPr>
        <w:spacing w:before="0" w:after="0"/>
        <w:jc w:val="both"/>
        <w:rPr>
          <w:rFonts w:ascii="Times New Roman" w:hAnsi="Times New Roman" w:cs="Times New Roman"/>
          <w:lang w:val="pl-PL"/>
        </w:rPr>
      </w:pPr>
      <w:r w:rsidRPr="00E71B80">
        <w:rPr>
          <w:rFonts w:ascii="Times New Roman" w:hAnsi="Times New Roman" w:cs="Times New Roman"/>
          <w:lang w:val="pl-PL"/>
        </w:rPr>
        <w:t>komunikacja z SAP ECS,</w:t>
      </w:r>
    </w:p>
    <w:p w14:paraId="7876A52E" w14:textId="7C862703" w:rsidR="00371BCD" w:rsidRPr="00E71B80" w:rsidRDefault="00371BCD">
      <w:pPr>
        <w:pStyle w:val="FirstParagraph"/>
        <w:numPr>
          <w:ilvl w:val="2"/>
          <w:numId w:val="1"/>
        </w:numPr>
        <w:spacing w:before="0" w:after="0"/>
        <w:jc w:val="both"/>
        <w:rPr>
          <w:rFonts w:ascii="Times New Roman" w:hAnsi="Times New Roman" w:cs="Times New Roman"/>
          <w:lang w:val="pl-PL"/>
        </w:rPr>
      </w:pPr>
      <w:r w:rsidRPr="00E71B80">
        <w:rPr>
          <w:rFonts w:ascii="Times New Roman" w:hAnsi="Times New Roman" w:cs="Times New Roman"/>
          <w:lang w:val="pl-PL"/>
        </w:rPr>
        <w:t>wsparcie w czasie wgrywania aktualizacji,</w:t>
      </w:r>
    </w:p>
    <w:p w14:paraId="7588B330" w14:textId="0FA20E67" w:rsidR="00371BCD" w:rsidRPr="00E71B80" w:rsidRDefault="00371BCD">
      <w:pPr>
        <w:pStyle w:val="FirstParagraph"/>
        <w:numPr>
          <w:ilvl w:val="2"/>
          <w:numId w:val="1"/>
        </w:numPr>
        <w:spacing w:before="0" w:after="0"/>
        <w:jc w:val="both"/>
        <w:rPr>
          <w:rFonts w:ascii="Times New Roman" w:hAnsi="Times New Roman" w:cs="Times New Roman"/>
          <w:lang w:val="pl-PL"/>
        </w:rPr>
      </w:pPr>
      <w:r w:rsidRPr="00E71B80">
        <w:rPr>
          <w:rFonts w:ascii="Times New Roman" w:hAnsi="Times New Roman" w:cs="Times New Roman"/>
          <w:lang w:val="pl-PL"/>
        </w:rPr>
        <w:t>realizacja wymaganych zmian konfiguracji parametrów BASIS wedle bieżących ustaleń między stronami,</w:t>
      </w:r>
    </w:p>
    <w:p w14:paraId="33340922" w14:textId="30381B9A" w:rsidR="00371BCD" w:rsidRPr="00E71B80" w:rsidRDefault="00371BCD">
      <w:pPr>
        <w:pStyle w:val="FirstParagraph"/>
        <w:numPr>
          <w:ilvl w:val="2"/>
          <w:numId w:val="1"/>
        </w:numPr>
        <w:spacing w:before="0" w:after="0"/>
        <w:jc w:val="both"/>
        <w:rPr>
          <w:rFonts w:ascii="Times New Roman" w:hAnsi="Times New Roman" w:cs="Times New Roman"/>
          <w:lang w:val="pl-PL"/>
        </w:rPr>
      </w:pPr>
      <w:r w:rsidRPr="00E71B80">
        <w:rPr>
          <w:rFonts w:ascii="Times New Roman" w:hAnsi="Times New Roman" w:cs="Times New Roman"/>
          <w:lang w:val="pl-PL"/>
        </w:rPr>
        <w:t>obsługa zgłoszeń serwisowych zarejestrowanych w systemie zgłoszeniowym.</w:t>
      </w:r>
    </w:p>
    <w:p w14:paraId="11E7C8D9" w14:textId="77777777" w:rsidR="00371BCD" w:rsidRPr="00E71B80" w:rsidRDefault="00371BCD">
      <w:pPr>
        <w:pStyle w:val="FirstParagraph"/>
        <w:numPr>
          <w:ilvl w:val="2"/>
          <w:numId w:val="1"/>
        </w:numPr>
        <w:spacing w:before="0" w:after="0"/>
        <w:jc w:val="both"/>
        <w:rPr>
          <w:rFonts w:ascii="Times New Roman" w:hAnsi="Times New Roman" w:cs="Times New Roman"/>
          <w:lang w:val="pl-PL"/>
        </w:rPr>
      </w:pPr>
      <w:r w:rsidRPr="00E71B80">
        <w:rPr>
          <w:rFonts w:ascii="Times New Roman" w:hAnsi="Times New Roman" w:cs="Times New Roman"/>
          <w:lang w:val="pl-PL"/>
        </w:rPr>
        <w:t>informowanie Zamawiającego o zagrożeniach,</w:t>
      </w:r>
    </w:p>
    <w:p w14:paraId="3089547C" w14:textId="6C546607" w:rsidR="00F5657E" w:rsidRPr="00E71B80" w:rsidRDefault="006C70A0" w:rsidP="002157E9">
      <w:pPr>
        <w:pStyle w:val="FirstParagraph"/>
        <w:numPr>
          <w:ilvl w:val="1"/>
          <w:numId w:val="1"/>
        </w:numPr>
        <w:spacing w:before="120" w:after="0"/>
        <w:ind w:left="1434" w:hanging="357"/>
        <w:jc w:val="both"/>
        <w:rPr>
          <w:rFonts w:ascii="Times New Roman" w:hAnsi="Times New Roman" w:cs="Times New Roman"/>
          <w:lang w:val="pl-PL"/>
        </w:rPr>
      </w:pPr>
      <w:r w:rsidRPr="00E71B80">
        <w:rPr>
          <w:rFonts w:ascii="Times New Roman" w:hAnsi="Times New Roman" w:cs="Times New Roman"/>
          <w:lang w:val="pl-PL"/>
        </w:rPr>
        <w:t>Dostosowanie wraz z aktualizacją posiadanej przez Zamawiającego konfiguracji systemu zgodnie z przepisami prawa powszechnie obowiązującego. Dotyczy zarówno konfiguracji pierwotnej jak i wszystkich zmian wytworzonych w okresie realizacji umowy.</w:t>
      </w:r>
    </w:p>
    <w:p w14:paraId="06DF858E" w14:textId="7DD6C545" w:rsidR="006C70A0" w:rsidRPr="00E71B80" w:rsidRDefault="00575E7C" w:rsidP="00E71B80">
      <w:pPr>
        <w:pStyle w:val="Tekstpodstawowy"/>
        <w:ind w:left="1080"/>
        <w:rPr>
          <w:rFonts w:ascii="Times New Roman" w:hAnsi="Times New Roman" w:cs="Times New Roman"/>
          <w:lang w:val="pl-PL"/>
        </w:rPr>
      </w:pPr>
      <w:r w:rsidRPr="00E71B80">
        <w:rPr>
          <w:rFonts w:ascii="Times New Roman" w:hAnsi="Times New Roman" w:cs="Times New Roman"/>
          <w:lang w:val="pl-PL"/>
        </w:rPr>
        <w:t>f.</w:t>
      </w:r>
      <w:r w:rsidRPr="00E71B80">
        <w:rPr>
          <w:rFonts w:ascii="Times New Roman" w:hAnsi="Times New Roman" w:cs="Times New Roman"/>
          <w:lang w:val="pl-PL"/>
        </w:rPr>
        <w:tab/>
      </w:r>
      <w:r w:rsidRPr="007F5A4D">
        <w:rPr>
          <w:rFonts w:ascii="Times New Roman" w:hAnsi="Times New Roman" w:cs="Times New Roman"/>
          <w:lang w:val="pl-PL"/>
        </w:rPr>
        <w:t>Aktualizacja dokumentacji powdrożeniowej.</w:t>
      </w:r>
      <w:r w:rsidRPr="00E71B80">
        <w:rPr>
          <w:rFonts w:ascii="Times New Roman" w:hAnsi="Times New Roman" w:cs="Times New Roman"/>
          <w:lang w:val="pl-PL"/>
        </w:rPr>
        <w:t xml:space="preserve"> </w:t>
      </w:r>
    </w:p>
    <w:p w14:paraId="50DB6BA3" w14:textId="71D97042" w:rsidR="009709BF" w:rsidRPr="00E71B80" w:rsidRDefault="00C37850" w:rsidP="00095FDA">
      <w:pPr>
        <w:pStyle w:val="Nagwek4"/>
        <w:spacing w:before="120" w:after="0"/>
        <w:jc w:val="both"/>
        <w:rPr>
          <w:rFonts w:ascii="Times New Roman" w:hAnsi="Times New Roman" w:cs="Times New Roman"/>
          <w:b/>
          <w:bCs/>
          <w:i w:val="0"/>
          <w:iCs w:val="0"/>
          <w:color w:val="auto"/>
          <w:lang w:val="pl-PL"/>
        </w:rPr>
      </w:pPr>
      <w:bookmarkStart w:id="9" w:name="Xc7910d9a79bfa40fb5c840264c537df1a68ce95"/>
      <w:bookmarkEnd w:id="8"/>
      <w:r w:rsidRPr="00E71B80">
        <w:rPr>
          <w:rFonts w:ascii="Times New Roman" w:hAnsi="Times New Roman" w:cs="Times New Roman"/>
          <w:b/>
          <w:bCs/>
          <w:i w:val="0"/>
          <w:iCs w:val="0"/>
          <w:color w:val="auto"/>
          <w:lang w:val="pl-PL"/>
        </w:rPr>
        <w:t xml:space="preserve">OBSZAR II – Usługi rozwojowe </w:t>
      </w:r>
      <w:r w:rsidR="0080337B" w:rsidRPr="00E71B80">
        <w:rPr>
          <w:rFonts w:ascii="Times New Roman" w:hAnsi="Times New Roman" w:cs="Times New Roman"/>
          <w:b/>
          <w:bCs/>
          <w:i w:val="0"/>
          <w:iCs w:val="0"/>
          <w:color w:val="auto"/>
          <w:lang w:val="pl-PL"/>
        </w:rPr>
        <w:t>– rozszerzenie konfiguracji biznesowej</w:t>
      </w:r>
    </w:p>
    <w:p w14:paraId="7BB4FB86" w14:textId="4CC2006C" w:rsidR="004C0E39" w:rsidRPr="00E71B80" w:rsidRDefault="00491A29" w:rsidP="00095FDA">
      <w:pPr>
        <w:pStyle w:val="FirstParagraph"/>
        <w:numPr>
          <w:ilvl w:val="0"/>
          <w:numId w:val="2"/>
        </w:numPr>
        <w:spacing w:before="120" w:after="0"/>
        <w:ind w:hanging="357"/>
        <w:jc w:val="both"/>
        <w:rPr>
          <w:rFonts w:ascii="Times New Roman" w:hAnsi="Times New Roman" w:cs="Times New Roman"/>
          <w:lang w:val="pl-PL"/>
        </w:rPr>
      </w:pPr>
      <w:r w:rsidRPr="00E71B80">
        <w:rPr>
          <w:rFonts w:ascii="Times New Roman" w:hAnsi="Times New Roman" w:cs="Times New Roman"/>
          <w:lang w:val="pl-PL"/>
        </w:rPr>
        <w:t>W OBSZARZE II powierzonych Wykonawcy obszarów Zamawiający oczekuje od Wykonawcy realizacji usług</w:t>
      </w:r>
      <w:r w:rsidR="000D725C" w:rsidRPr="00E71B80">
        <w:rPr>
          <w:rFonts w:ascii="Times New Roman" w:hAnsi="Times New Roman" w:cs="Times New Roman"/>
          <w:lang w:val="pl-PL"/>
        </w:rPr>
        <w:t xml:space="preserve"> rozwojowych</w:t>
      </w:r>
      <w:r w:rsidR="000F23A4" w:rsidRPr="00E71B80">
        <w:rPr>
          <w:rFonts w:ascii="Times New Roman" w:hAnsi="Times New Roman" w:cs="Times New Roman"/>
          <w:lang w:val="pl-PL"/>
        </w:rPr>
        <w:t xml:space="preserve"> w zakresie</w:t>
      </w:r>
      <w:r w:rsidR="004C0E39" w:rsidRPr="00E71B80">
        <w:rPr>
          <w:rFonts w:ascii="Times New Roman" w:hAnsi="Times New Roman" w:cs="Times New Roman"/>
          <w:lang w:val="pl-PL"/>
        </w:rPr>
        <w:t>:</w:t>
      </w:r>
    </w:p>
    <w:p w14:paraId="4174F8E3" w14:textId="114A470B" w:rsidR="00FA71CF" w:rsidRPr="00E71B80" w:rsidRDefault="00FA71CF" w:rsidP="004D2725">
      <w:pPr>
        <w:pStyle w:val="Tekstpodstawowy"/>
        <w:numPr>
          <w:ilvl w:val="1"/>
          <w:numId w:val="2"/>
        </w:numPr>
        <w:spacing w:before="120" w:after="0"/>
        <w:ind w:hanging="357"/>
        <w:rPr>
          <w:rFonts w:ascii="Times New Roman" w:hAnsi="Times New Roman" w:cs="Times New Roman"/>
          <w:lang w:val="pl-PL"/>
        </w:rPr>
      </w:pPr>
      <w:r w:rsidRPr="00E71B80">
        <w:rPr>
          <w:rFonts w:ascii="Times New Roman" w:hAnsi="Times New Roman" w:cs="Times New Roman"/>
          <w:lang w:val="pl-PL"/>
        </w:rPr>
        <w:t>Dostosowywani</w:t>
      </w:r>
      <w:r w:rsidR="00575E7C" w:rsidRPr="00E71B80">
        <w:rPr>
          <w:rFonts w:ascii="Times New Roman" w:hAnsi="Times New Roman" w:cs="Times New Roman"/>
          <w:lang w:val="pl-PL"/>
        </w:rPr>
        <w:t>a</w:t>
      </w:r>
      <w:r w:rsidRPr="00E71B80">
        <w:rPr>
          <w:rFonts w:ascii="Times New Roman" w:hAnsi="Times New Roman" w:cs="Times New Roman"/>
          <w:lang w:val="pl-PL"/>
        </w:rPr>
        <w:t xml:space="preserve"> posiadanej przez Zamawiającego konfiguracji systemu realizowane jako</w:t>
      </w:r>
      <w:r w:rsidR="00F67433" w:rsidRPr="00E71B80">
        <w:rPr>
          <w:rFonts w:ascii="Times New Roman" w:hAnsi="Times New Roman" w:cs="Times New Roman"/>
          <w:lang w:val="pl-PL"/>
        </w:rPr>
        <w:t>:</w:t>
      </w:r>
    </w:p>
    <w:p w14:paraId="618C797A" w14:textId="2D496C8A" w:rsidR="00FA71CF" w:rsidRPr="007F5A4D" w:rsidRDefault="00FA71CF">
      <w:pPr>
        <w:pStyle w:val="FirstParagraph"/>
        <w:numPr>
          <w:ilvl w:val="4"/>
          <w:numId w:val="2"/>
        </w:numPr>
        <w:spacing w:before="0" w:after="0"/>
        <w:ind w:left="1843"/>
        <w:jc w:val="both"/>
        <w:rPr>
          <w:rFonts w:ascii="Times New Roman" w:hAnsi="Times New Roman" w:cs="Times New Roman"/>
          <w:lang w:val="pl-PL"/>
        </w:rPr>
      </w:pPr>
      <w:r w:rsidRPr="007F5A4D">
        <w:rPr>
          <w:rFonts w:ascii="Times New Roman" w:hAnsi="Times New Roman" w:cs="Times New Roman"/>
          <w:lang w:val="pl-PL"/>
        </w:rPr>
        <w:t>Aktualizacj</w:t>
      </w:r>
      <w:r w:rsidR="00F67433" w:rsidRPr="007F5A4D">
        <w:rPr>
          <w:rFonts w:ascii="Times New Roman" w:hAnsi="Times New Roman" w:cs="Times New Roman"/>
          <w:lang w:val="pl-PL"/>
        </w:rPr>
        <w:t>a</w:t>
      </w:r>
      <w:r w:rsidRPr="007F5A4D">
        <w:rPr>
          <w:rFonts w:ascii="Times New Roman" w:hAnsi="Times New Roman" w:cs="Times New Roman"/>
          <w:lang w:val="pl-PL"/>
        </w:rPr>
        <w:t xml:space="preserve"> systemu</w:t>
      </w:r>
      <w:r w:rsidR="007F5A4D" w:rsidRPr="007F5A4D">
        <w:rPr>
          <w:rFonts w:ascii="Times New Roman" w:hAnsi="Times New Roman" w:cs="Times New Roman"/>
          <w:lang w:val="pl-PL"/>
        </w:rPr>
        <w:t xml:space="preserve"> w zakresie nowych funkcjonalności</w:t>
      </w:r>
      <w:r w:rsidRPr="007F5A4D">
        <w:rPr>
          <w:rFonts w:ascii="Times New Roman" w:hAnsi="Times New Roman" w:cs="Times New Roman"/>
          <w:lang w:val="pl-PL"/>
        </w:rPr>
        <w:t xml:space="preserve"> – dostosowywanie posiadanej przez Zamawiającego konfiguracji systemu do aktualizacji </w:t>
      </w:r>
      <w:r w:rsidRPr="007F5A4D">
        <w:rPr>
          <w:rFonts w:ascii="Times New Roman" w:hAnsi="Times New Roman" w:cs="Times New Roman"/>
          <w:lang w:val="pl-PL"/>
        </w:rPr>
        <w:lastRenderedPageBreak/>
        <w:t xml:space="preserve">udostępnianych przez producenta SAP S/4HANA (patchowanie) – </w:t>
      </w:r>
      <w:r w:rsidR="009C7324" w:rsidRPr="007F5A4D">
        <w:rPr>
          <w:rFonts w:ascii="Times New Roman" w:hAnsi="Times New Roman" w:cs="Times New Roman"/>
          <w:lang w:val="pl-PL"/>
        </w:rPr>
        <w:t xml:space="preserve">zlecone </w:t>
      </w:r>
      <w:r w:rsidRPr="007F5A4D">
        <w:rPr>
          <w:rFonts w:ascii="Times New Roman" w:hAnsi="Times New Roman" w:cs="Times New Roman"/>
          <w:lang w:val="pl-PL"/>
        </w:rPr>
        <w:t>kolejne w roku kalendarzowym</w:t>
      </w:r>
      <w:r w:rsidR="007F5A4D">
        <w:rPr>
          <w:rFonts w:ascii="Times New Roman" w:hAnsi="Times New Roman" w:cs="Times New Roman"/>
          <w:lang w:val="pl-PL"/>
        </w:rPr>
        <w:t>.</w:t>
      </w:r>
    </w:p>
    <w:p w14:paraId="1C1B73FF" w14:textId="77777777" w:rsidR="00F67433" w:rsidRPr="00E71B80" w:rsidRDefault="00F67433">
      <w:pPr>
        <w:pStyle w:val="FirstParagraph"/>
        <w:numPr>
          <w:ilvl w:val="4"/>
          <w:numId w:val="2"/>
        </w:numPr>
        <w:spacing w:before="0" w:after="0"/>
        <w:ind w:left="1843"/>
        <w:jc w:val="both"/>
        <w:rPr>
          <w:rFonts w:ascii="Times New Roman" w:hAnsi="Times New Roman" w:cs="Times New Roman"/>
          <w:lang w:val="pl-PL"/>
        </w:rPr>
      </w:pPr>
      <w:r w:rsidRPr="00E71B80">
        <w:rPr>
          <w:rFonts w:ascii="Times New Roman" w:hAnsi="Times New Roman" w:cs="Times New Roman"/>
          <w:lang w:val="pl-PL"/>
        </w:rPr>
        <w:t>P</w:t>
      </w:r>
      <w:r w:rsidR="004C0E39" w:rsidRPr="00E71B80">
        <w:rPr>
          <w:rFonts w:ascii="Times New Roman" w:hAnsi="Times New Roman" w:cs="Times New Roman"/>
          <w:lang w:val="pl-PL"/>
        </w:rPr>
        <w:t>race rozwojowe zlecane przez Zamawiającego zgodnie z potrzebami</w:t>
      </w:r>
    </w:p>
    <w:p w14:paraId="69222C0D" w14:textId="03682BD4" w:rsidR="004C0E39" w:rsidRPr="00E71B80" w:rsidRDefault="004C0E39" w:rsidP="007F5A4D">
      <w:pPr>
        <w:pStyle w:val="FirstParagraph"/>
        <w:spacing w:before="0" w:after="0"/>
        <w:ind w:left="1483" w:firstLine="360"/>
        <w:jc w:val="both"/>
        <w:rPr>
          <w:rFonts w:ascii="Times New Roman" w:hAnsi="Times New Roman" w:cs="Times New Roman"/>
          <w:lang w:val="pl-PL"/>
        </w:rPr>
      </w:pPr>
      <w:r w:rsidRPr="00E71B80">
        <w:rPr>
          <w:rFonts w:ascii="Times New Roman" w:hAnsi="Times New Roman" w:cs="Times New Roman"/>
          <w:lang w:val="pl-PL"/>
        </w:rPr>
        <w:t>rozliczane godzinowo.</w:t>
      </w:r>
    </w:p>
    <w:p w14:paraId="5A75AE7A" w14:textId="5B436FAE" w:rsidR="00F30FBF" w:rsidRPr="00E71B80" w:rsidRDefault="004C0E39" w:rsidP="00095FDA">
      <w:pPr>
        <w:pStyle w:val="FirstParagraph"/>
        <w:numPr>
          <w:ilvl w:val="1"/>
          <w:numId w:val="2"/>
        </w:numPr>
        <w:spacing w:before="0" w:after="0"/>
        <w:ind w:left="1434" w:hanging="357"/>
        <w:jc w:val="both"/>
        <w:rPr>
          <w:rFonts w:ascii="Times New Roman" w:hAnsi="Times New Roman" w:cs="Times New Roman"/>
          <w:lang w:val="pl-PL"/>
        </w:rPr>
      </w:pPr>
      <w:r w:rsidRPr="00E71B80">
        <w:rPr>
          <w:rFonts w:ascii="Times New Roman" w:hAnsi="Times New Roman" w:cs="Times New Roman"/>
          <w:lang w:val="pl-PL"/>
        </w:rPr>
        <w:t>Zapewni</w:t>
      </w:r>
      <w:r w:rsidR="00575E7C" w:rsidRPr="00E71B80">
        <w:rPr>
          <w:rFonts w:ascii="Times New Roman" w:hAnsi="Times New Roman" w:cs="Times New Roman"/>
          <w:lang w:val="pl-PL"/>
        </w:rPr>
        <w:t>e</w:t>
      </w:r>
      <w:r w:rsidRPr="00E71B80">
        <w:rPr>
          <w:rFonts w:ascii="Times New Roman" w:hAnsi="Times New Roman" w:cs="Times New Roman"/>
          <w:lang w:val="pl-PL"/>
        </w:rPr>
        <w:t>ni</w:t>
      </w:r>
      <w:r w:rsidR="00575E7C" w:rsidRPr="00E71B80">
        <w:rPr>
          <w:rFonts w:ascii="Times New Roman" w:hAnsi="Times New Roman" w:cs="Times New Roman"/>
          <w:lang w:val="pl-PL"/>
        </w:rPr>
        <w:t>a</w:t>
      </w:r>
      <w:r w:rsidRPr="00E71B80">
        <w:rPr>
          <w:rFonts w:ascii="Times New Roman" w:hAnsi="Times New Roman" w:cs="Times New Roman"/>
          <w:lang w:val="pl-PL"/>
        </w:rPr>
        <w:t xml:space="preserve"> pracownikom Zamawiającego wsparcia zdalnego, zlecanego przez Zamawiającego zgodnie z potrzebami, rozliczanego godzinowo.</w:t>
      </w:r>
    </w:p>
    <w:p w14:paraId="6F94F17E" w14:textId="6C126FB9" w:rsidR="00575E7C" w:rsidRPr="007F5A4D" w:rsidRDefault="00575E7C" w:rsidP="00095FDA">
      <w:pPr>
        <w:pStyle w:val="FirstParagraph"/>
        <w:numPr>
          <w:ilvl w:val="1"/>
          <w:numId w:val="2"/>
        </w:numPr>
        <w:spacing w:before="0" w:after="0"/>
        <w:ind w:left="1434" w:hanging="357"/>
        <w:jc w:val="both"/>
        <w:rPr>
          <w:rFonts w:ascii="Times New Roman" w:hAnsi="Times New Roman" w:cs="Times New Roman"/>
          <w:lang w:val="pl-PL"/>
        </w:rPr>
      </w:pPr>
      <w:r w:rsidRPr="007F5A4D">
        <w:rPr>
          <w:rFonts w:ascii="Times New Roman" w:hAnsi="Times New Roman" w:cs="Times New Roman"/>
          <w:lang w:val="pl-PL"/>
        </w:rPr>
        <w:t xml:space="preserve">Przygotowania dokumentacji. </w:t>
      </w:r>
    </w:p>
    <w:p w14:paraId="444FF61F" w14:textId="45808C58" w:rsidR="00575E7C" w:rsidRPr="007F5A4D" w:rsidRDefault="000472D4" w:rsidP="00095FDA">
      <w:pPr>
        <w:pStyle w:val="FirstParagraph"/>
        <w:numPr>
          <w:ilvl w:val="1"/>
          <w:numId w:val="2"/>
        </w:numPr>
        <w:spacing w:before="0" w:after="0"/>
        <w:ind w:hanging="357"/>
        <w:jc w:val="both"/>
        <w:rPr>
          <w:rFonts w:ascii="Times New Roman" w:hAnsi="Times New Roman" w:cs="Times New Roman"/>
          <w:lang w:val="pl-PL"/>
        </w:rPr>
      </w:pPr>
      <w:r w:rsidRPr="007F5A4D">
        <w:rPr>
          <w:rFonts w:ascii="Times New Roman" w:hAnsi="Times New Roman" w:cs="Times New Roman"/>
          <w:lang w:val="pl-PL"/>
        </w:rPr>
        <w:t xml:space="preserve">Dodatkowe </w:t>
      </w:r>
      <w:r w:rsidR="00950EFB" w:rsidRPr="007F5A4D">
        <w:rPr>
          <w:rFonts w:ascii="Times New Roman" w:hAnsi="Times New Roman" w:cs="Times New Roman"/>
          <w:lang w:val="pl-PL"/>
        </w:rPr>
        <w:t>w</w:t>
      </w:r>
      <w:r w:rsidRPr="007F5A4D">
        <w:rPr>
          <w:rFonts w:ascii="Times New Roman" w:hAnsi="Times New Roman" w:cs="Times New Roman"/>
          <w:lang w:val="pl-PL"/>
        </w:rPr>
        <w:t xml:space="preserve">sparcie w obszarze SAP BASIS: </w:t>
      </w:r>
    </w:p>
    <w:p w14:paraId="37564C94" w14:textId="77777777" w:rsidR="00950EFB" w:rsidRPr="007F5A4D" w:rsidRDefault="000472D4" w:rsidP="00095FDA">
      <w:pPr>
        <w:pStyle w:val="FirstParagraph"/>
        <w:numPr>
          <w:ilvl w:val="0"/>
          <w:numId w:val="34"/>
        </w:numPr>
        <w:spacing w:before="0" w:after="0"/>
        <w:ind w:left="1797" w:hanging="357"/>
        <w:jc w:val="both"/>
        <w:rPr>
          <w:rFonts w:ascii="Times New Roman" w:hAnsi="Times New Roman" w:cs="Times New Roman"/>
          <w:lang w:val="pl-PL"/>
        </w:rPr>
      </w:pPr>
      <w:r w:rsidRPr="007F5A4D">
        <w:rPr>
          <w:rFonts w:ascii="Times New Roman" w:hAnsi="Times New Roman" w:cs="Times New Roman"/>
          <w:lang w:val="pl-PL"/>
        </w:rPr>
        <w:t>zarządzanie systemem transportowym: konfiguracja ustawień, zarządzanie kolejką transportową, analiza błędów, podjęcie działań naprawczych,</w:t>
      </w:r>
    </w:p>
    <w:p w14:paraId="12C0567F" w14:textId="7E824884" w:rsidR="00575E7C" w:rsidRPr="007F5A4D" w:rsidRDefault="000472D4" w:rsidP="00095FDA">
      <w:pPr>
        <w:pStyle w:val="FirstParagraph"/>
        <w:numPr>
          <w:ilvl w:val="0"/>
          <w:numId w:val="34"/>
        </w:numPr>
        <w:spacing w:before="0" w:after="0"/>
        <w:ind w:left="1797"/>
        <w:jc w:val="both"/>
        <w:rPr>
          <w:rFonts w:ascii="Times New Roman" w:hAnsi="Times New Roman" w:cs="Times New Roman"/>
          <w:lang w:val="pl-PL"/>
        </w:rPr>
      </w:pPr>
      <w:r w:rsidRPr="007F5A4D">
        <w:rPr>
          <w:rFonts w:ascii="Times New Roman" w:hAnsi="Times New Roman" w:cs="Times New Roman"/>
          <w:lang w:val="pl-PL"/>
        </w:rPr>
        <w:t>analiza i diagnoza błędów systemu na zlecenie administratorów na bazie zgłoszenia w systemie zgłoszeniowy</w:t>
      </w:r>
      <w:r w:rsidR="000C1256" w:rsidRPr="007F5A4D">
        <w:rPr>
          <w:rFonts w:ascii="Times New Roman" w:hAnsi="Times New Roman" w:cs="Times New Roman"/>
          <w:lang w:val="pl-PL"/>
        </w:rPr>
        <w:t>.</w:t>
      </w:r>
    </w:p>
    <w:p w14:paraId="09A1E86E" w14:textId="1A608509" w:rsidR="004C0E39" w:rsidRPr="00E71B80" w:rsidRDefault="004C0E39" w:rsidP="00095FDA">
      <w:pPr>
        <w:pStyle w:val="FirstParagraph"/>
        <w:numPr>
          <w:ilvl w:val="0"/>
          <w:numId w:val="2"/>
        </w:numPr>
        <w:spacing w:before="0" w:after="0"/>
        <w:ind w:left="714" w:hanging="357"/>
        <w:jc w:val="both"/>
        <w:rPr>
          <w:rFonts w:ascii="Times New Roman" w:hAnsi="Times New Roman" w:cs="Times New Roman"/>
          <w:lang w:val="pl-PL"/>
        </w:rPr>
      </w:pPr>
      <w:r w:rsidRPr="00E71B80">
        <w:rPr>
          <w:rFonts w:ascii="Times New Roman" w:hAnsi="Times New Roman" w:cs="Times New Roman"/>
          <w:lang w:val="pl-PL"/>
        </w:rPr>
        <w:t xml:space="preserve">Zamawiający zamierza dokonywać dalszych zmian posiadanej konfiguracji systemu, które będzie sukcesywnie identyfikował i zlecał do realizacji. </w:t>
      </w:r>
    </w:p>
    <w:p w14:paraId="34EDAC6C" w14:textId="2B488663" w:rsidR="007F5A4D" w:rsidRPr="00411F23" w:rsidRDefault="004C0E39" w:rsidP="007F5A4D">
      <w:pPr>
        <w:pStyle w:val="FirstParagraph"/>
        <w:numPr>
          <w:ilvl w:val="0"/>
          <w:numId w:val="2"/>
        </w:numPr>
        <w:spacing w:before="0" w:after="0"/>
        <w:ind w:left="714" w:hanging="357"/>
        <w:jc w:val="both"/>
        <w:rPr>
          <w:rFonts w:ascii="Times New Roman" w:hAnsi="Times New Roman" w:cs="Times New Roman"/>
          <w:lang w:val="pl-PL"/>
        </w:rPr>
      </w:pPr>
      <w:r w:rsidRPr="00E71B80">
        <w:rPr>
          <w:rFonts w:ascii="Times New Roman" w:hAnsi="Times New Roman" w:cs="Times New Roman"/>
          <w:lang w:val="pl-PL"/>
        </w:rPr>
        <w:t>Całość zmian konfiguracji będzie sukcesywnie objęta wsparciem opisanym w O</w:t>
      </w:r>
      <w:r w:rsidR="00042773" w:rsidRPr="00E71B80">
        <w:rPr>
          <w:rFonts w:ascii="Times New Roman" w:hAnsi="Times New Roman" w:cs="Times New Roman"/>
          <w:lang w:val="pl-PL"/>
        </w:rPr>
        <w:t>BSZARZE</w:t>
      </w:r>
      <w:r w:rsidRPr="00E71B80">
        <w:rPr>
          <w:rFonts w:ascii="Times New Roman" w:hAnsi="Times New Roman" w:cs="Times New Roman"/>
          <w:lang w:val="pl-PL"/>
        </w:rPr>
        <w:t xml:space="preserve"> I.</w:t>
      </w:r>
    </w:p>
    <w:p w14:paraId="19DB4A93" w14:textId="4E66074E" w:rsidR="006C4F1E" w:rsidRPr="00095FDA" w:rsidRDefault="00095FDA" w:rsidP="00575E7C">
      <w:pPr>
        <w:rPr>
          <w:rFonts w:ascii="Times New Roman" w:hAnsi="Times New Roman" w:cs="Times New Roman"/>
          <w:b/>
          <w:bCs/>
          <w:sz w:val="32"/>
          <w:szCs w:val="32"/>
          <w:lang w:val="pl-PL"/>
        </w:rPr>
      </w:pPr>
      <w:bookmarkStart w:id="10" w:name="charakterystyka-środowiska"/>
      <w:bookmarkEnd w:id="1"/>
      <w:bookmarkEnd w:id="2"/>
      <w:bookmarkEnd w:id="7"/>
      <w:bookmarkEnd w:id="9"/>
      <w:r w:rsidRPr="00095FDA">
        <w:rPr>
          <w:rFonts w:ascii="Times New Roman" w:hAnsi="Times New Roman" w:cs="Times New Roman"/>
          <w:b/>
          <w:bCs/>
          <w:sz w:val="32"/>
          <w:szCs w:val="32"/>
          <w:lang w:val="pl-PL"/>
        </w:rPr>
        <w:t>3</w:t>
      </w:r>
      <w:r w:rsidR="00C37850" w:rsidRPr="00095FDA">
        <w:rPr>
          <w:rFonts w:ascii="Times New Roman" w:hAnsi="Times New Roman" w:cs="Times New Roman"/>
          <w:b/>
          <w:bCs/>
          <w:sz w:val="32"/>
          <w:szCs w:val="32"/>
          <w:lang w:val="pl-PL"/>
        </w:rPr>
        <w:t>. CHARAKTERYSTYKA ŚRODOWISKA</w:t>
      </w:r>
      <w:bookmarkStart w:id="11" w:name="architektura-logiczna"/>
    </w:p>
    <w:p w14:paraId="07C15565" w14:textId="00646ADC" w:rsidR="006C4F1E" w:rsidRPr="00095FDA" w:rsidRDefault="00095FDA" w:rsidP="00095FDA">
      <w:pPr>
        <w:pStyle w:val="Nagwek2"/>
        <w:spacing w:before="120" w:after="0"/>
        <w:jc w:val="both"/>
        <w:rPr>
          <w:rFonts w:ascii="Times New Roman" w:hAnsi="Times New Roman" w:cs="Times New Roman"/>
          <w:b/>
          <w:bCs/>
          <w:color w:val="auto"/>
          <w:sz w:val="28"/>
          <w:szCs w:val="28"/>
          <w:lang w:val="pl-PL"/>
        </w:rPr>
      </w:pPr>
      <w:r w:rsidRPr="00095FDA">
        <w:rPr>
          <w:rFonts w:ascii="Times New Roman" w:hAnsi="Times New Roman" w:cs="Times New Roman"/>
          <w:b/>
          <w:bCs/>
          <w:color w:val="auto"/>
          <w:sz w:val="28"/>
          <w:szCs w:val="28"/>
          <w:lang w:val="pl-PL"/>
        </w:rPr>
        <w:t>3</w:t>
      </w:r>
      <w:r w:rsidR="006C4F1E" w:rsidRPr="00095FDA">
        <w:rPr>
          <w:rFonts w:ascii="Times New Roman" w:hAnsi="Times New Roman" w:cs="Times New Roman"/>
          <w:b/>
          <w:bCs/>
          <w:color w:val="auto"/>
          <w:sz w:val="28"/>
          <w:szCs w:val="28"/>
          <w:lang w:val="pl-PL"/>
        </w:rPr>
        <w:t>.1. Posiadana konfiguracja systemu</w:t>
      </w:r>
    </w:p>
    <w:p w14:paraId="1EF5B393" w14:textId="77777777" w:rsidR="006C4F1E" w:rsidRPr="00E71B80" w:rsidRDefault="006C4F1E" w:rsidP="00095FDA">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Zamawiający posiada instalację systemu na którą składają się:</w:t>
      </w:r>
    </w:p>
    <w:p w14:paraId="52F6C480" w14:textId="0E3F9021" w:rsidR="006C4F1E" w:rsidRPr="00E71B80" w:rsidRDefault="006C4F1E" w:rsidP="004D2725">
      <w:pPr>
        <w:pStyle w:val="FirstParagraph"/>
        <w:numPr>
          <w:ilvl w:val="0"/>
          <w:numId w:val="4"/>
        </w:numPr>
        <w:spacing w:before="120" w:after="0"/>
        <w:ind w:left="714" w:hanging="357"/>
        <w:jc w:val="both"/>
        <w:rPr>
          <w:rFonts w:ascii="Times New Roman" w:hAnsi="Times New Roman" w:cs="Times New Roman"/>
          <w:lang w:val="pl-PL"/>
        </w:rPr>
      </w:pPr>
      <w:r w:rsidRPr="00E71B80">
        <w:rPr>
          <w:rFonts w:ascii="Times New Roman" w:hAnsi="Times New Roman" w:cs="Times New Roman"/>
          <w:lang w:val="pl-PL"/>
        </w:rPr>
        <w:t xml:space="preserve">subskrypcje SAP </w:t>
      </w:r>
      <w:r w:rsidR="00BB53AF" w:rsidRPr="00E71B80">
        <w:rPr>
          <w:rFonts w:ascii="Times New Roman" w:hAnsi="Times New Roman" w:cs="Times New Roman"/>
          <w:lang w:val="pl-PL"/>
        </w:rPr>
        <w:t xml:space="preserve">S/4HANA </w:t>
      </w:r>
      <w:r w:rsidR="00575E7C" w:rsidRPr="007F5A4D">
        <w:rPr>
          <w:rFonts w:ascii="Times New Roman" w:hAnsi="Times New Roman" w:cs="Times New Roman"/>
          <w:lang w:val="pl-PL"/>
        </w:rPr>
        <w:t>w wersji Private Cloud</w:t>
      </w:r>
      <w:r w:rsidR="00575E7C" w:rsidRPr="00E71B80">
        <w:rPr>
          <w:rFonts w:ascii="Times New Roman" w:hAnsi="Times New Roman" w:cs="Times New Roman"/>
          <w:lang w:val="pl-PL"/>
        </w:rPr>
        <w:t xml:space="preserve"> </w:t>
      </w:r>
      <w:r w:rsidRPr="00E71B80">
        <w:rPr>
          <w:rFonts w:ascii="Times New Roman" w:hAnsi="Times New Roman" w:cs="Times New Roman"/>
          <w:lang w:val="pl-PL"/>
        </w:rPr>
        <w:t xml:space="preserve">uprawniające Zamawiającego do korzystania z systemu; </w:t>
      </w:r>
    </w:p>
    <w:p w14:paraId="5FDD41E2" w14:textId="77777777" w:rsidR="006C4F1E" w:rsidRPr="00E71B80" w:rsidRDefault="006C4F1E">
      <w:pPr>
        <w:pStyle w:val="FirstParagraph"/>
        <w:numPr>
          <w:ilvl w:val="0"/>
          <w:numId w:val="4"/>
        </w:numPr>
        <w:spacing w:before="0" w:after="0"/>
        <w:jc w:val="both"/>
        <w:rPr>
          <w:rFonts w:ascii="Times New Roman" w:hAnsi="Times New Roman" w:cs="Times New Roman"/>
          <w:lang w:val="pl-PL"/>
        </w:rPr>
      </w:pPr>
      <w:r w:rsidRPr="00E71B80">
        <w:rPr>
          <w:rFonts w:ascii="Times New Roman" w:hAnsi="Times New Roman" w:cs="Times New Roman"/>
          <w:lang w:val="pl-PL"/>
        </w:rPr>
        <w:t>platforma aplikacyjna SAP ERP;</w:t>
      </w:r>
    </w:p>
    <w:p w14:paraId="46355DB5" w14:textId="12B82397" w:rsidR="006C4F1E" w:rsidRPr="00E71B80" w:rsidRDefault="006C4F1E">
      <w:pPr>
        <w:pStyle w:val="FirstParagraph"/>
        <w:numPr>
          <w:ilvl w:val="0"/>
          <w:numId w:val="4"/>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konfiguracja </w:t>
      </w:r>
      <w:r w:rsidR="00BB53AF" w:rsidRPr="00E71B80">
        <w:rPr>
          <w:rFonts w:ascii="Times New Roman" w:hAnsi="Times New Roman" w:cs="Times New Roman"/>
          <w:lang w:val="pl-PL"/>
        </w:rPr>
        <w:t>systemu</w:t>
      </w:r>
      <w:r w:rsidRPr="00E71B80">
        <w:rPr>
          <w:rFonts w:ascii="Times New Roman" w:hAnsi="Times New Roman" w:cs="Times New Roman"/>
          <w:lang w:val="pl-PL"/>
        </w:rPr>
        <w:t xml:space="preserve"> SAP </w:t>
      </w:r>
      <w:r w:rsidR="00BB53AF" w:rsidRPr="00E71B80">
        <w:rPr>
          <w:rFonts w:ascii="Times New Roman" w:hAnsi="Times New Roman" w:cs="Times New Roman"/>
          <w:lang w:val="pl-PL"/>
        </w:rPr>
        <w:t xml:space="preserve">S/4HANA </w:t>
      </w:r>
      <w:r w:rsidRPr="00E71B80">
        <w:rPr>
          <w:rFonts w:ascii="Times New Roman" w:hAnsi="Times New Roman" w:cs="Times New Roman"/>
          <w:lang w:val="pl-PL"/>
        </w:rPr>
        <w:t>w tym zmiany, modyfikacje klienckie i rozszerzenia standardu SAP dedykowane dla Zamawiającego;</w:t>
      </w:r>
    </w:p>
    <w:p w14:paraId="0858C418" w14:textId="77777777" w:rsidR="006C4F1E" w:rsidRPr="00E71B80" w:rsidRDefault="006C4F1E">
      <w:pPr>
        <w:pStyle w:val="FirstParagraph"/>
        <w:numPr>
          <w:ilvl w:val="0"/>
          <w:numId w:val="4"/>
        </w:numPr>
        <w:spacing w:before="0" w:after="0"/>
        <w:jc w:val="both"/>
        <w:rPr>
          <w:rFonts w:ascii="Times New Roman" w:hAnsi="Times New Roman" w:cs="Times New Roman"/>
          <w:lang w:val="pl-PL"/>
        </w:rPr>
      </w:pPr>
      <w:r w:rsidRPr="00E71B80">
        <w:rPr>
          <w:rFonts w:ascii="Times New Roman" w:hAnsi="Times New Roman" w:cs="Times New Roman"/>
          <w:lang w:val="pl-PL"/>
        </w:rPr>
        <w:t>aplikację do obsługi obiegu faktur zakupowych VIM;</w:t>
      </w:r>
    </w:p>
    <w:p w14:paraId="064E5FE4" w14:textId="426115DC" w:rsidR="006C4F1E" w:rsidRPr="00095FDA" w:rsidRDefault="006C4F1E" w:rsidP="001E2FA8">
      <w:pPr>
        <w:pStyle w:val="FirstParagraph"/>
        <w:numPr>
          <w:ilvl w:val="0"/>
          <w:numId w:val="4"/>
        </w:numPr>
        <w:spacing w:before="0" w:after="0"/>
        <w:jc w:val="both"/>
        <w:rPr>
          <w:rFonts w:ascii="Times New Roman" w:hAnsi="Times New Roman" w:cs="Times New Roman"/>
          <w:lang w:val="pl-PL"/>
        </w:rPr>
      </w:pPr>
      <w:r w:rsidRPr="00E71B80">
        <w:rPr>
          <w:rFonts w:ascii="Times New Roman" w:hAnsi="Times New Roman" w:cs="Times New Roman"/>
          <w:lang w:val="pl-PL"/>
        </w:rPr>
        <w:t>portal do samoobsługi pracowniczej i menedżerskiej;</w:t>
      </w:r>
    </w:p>
    <w:p w14:paraId="4950E500" w14:textId="1046E223" w:rsidR="009709BF" w:rsidRPr="00095FDA" w:rsidRDefault="002157E9" w:rsidP="002157E9">
      <w:pPr>
        <w:pStyle w:val="Nagwek2"/>
        <w:spacing w:before="120" w:after="0"/>
        <w:jc w:val="both"/>
        <w:rPr>
          <w:rFonts w:ascii="Times New Roman" w:hAnsi="Times New Roman" w:cs="Times New Roman"/>
          <w:b/>
          <w:bCs/>
          <w:color w:val="auto"/>
          <w:sz w:val="28"/>
          <w:szCs w:val="28"/>
          <w:lang w:val="pl-PL"/>
        </w:rPr>
      </w:pPr>
      <w:r>
        <w:rPr>
          <w:rFonts w:ascii="Times New Roman" w:hAnsi="Times New Roman" w:cs="Times New Roman"/>
          <w:b/>
          <w:bCs/>
          <w:color w:val="auto"/>
          <w:sz w:val="28"/>
          <w:szCs w:val="28"/>
          <w:lang w:val="pl-PL"/>
        </w:rPr>
        <w:t>3</w:t>
      </w:r>
      <w:r w:rsidR="00C37850" w:rsidRPr="00095FDA">
        <w:rPr>
          <w:rFonts w:ascii="Times New Roman" w:hAnsi="Times New Roman" w:cs="Times New Roman"/>
          <w:b/>
          <w:bCs/>
          <w:color w:val="auto"/>
          <w:sz w:val="28"/>
          <w:szCs w:val="28"/>
          <w:lang w:val="pl-PL"/>
        </w:rPr>
        <w:t>.</w:t>
      </w:r>
      <w:r w:rsidR="006C4F1E" w:rsidRPr="00095FDA">
        <w:rPr>
          <w:rFonts w:ascii="Times New Roman" w:hAnsi="Times New Roman" w:cs="Times New Roman"/>
          <w:b/>
          <w:bCs/>
          <w:color w:val="auto"/>
          <w:sz w:val="28"/>
          <w:szCs w:val="28"/>
          <w:lang w:val="pl-PL"/>
        </w:rPr>
        <w:t>2</w:t>
      </w:r>
      <w:r w:rsidR="00C37850" w:rsidRPr="00095FDA">
        <w:rPr>
          <w:rFonts w:ascii="Times New Roman" w:hAnsi="Times New Roman" w:cs="Times New Roman"/>
          <w:b/>
          <w:bCs/>
          <w:color w:val="auto"/>
          <w:sz w:val="28"/>
          <w:szCs w:val="28"/>
          <w:lang w:val="pl-PL"/>
        </w:rPr>
        <w:t>. Architektura logiczna</w:t>
      </w:r>
    </w:p>
    <w:p w14:paraId="2EB8BD5B" w14:textId="548DCAE7" w:rsidR="001E2FA8" w:rsidRPr="00095FDA" w:rsidRDefault="002157E9" w:rsidP="00095FDA">
      <w:pPr>
        <w:pStyle w:val="Nagwek2"/>
        <w:spacing w:before="120" w:after="0"/>
        <w:jc w:val="both"/>
        <w:rPr>
          <w:rFonts w:ascii="Times New Roman" w:hAnsi="Times New Roman" w:cs="Times New Roman"/>
          <w:b/>
          <w:bCs/>
          <w:color w:val="auto"/>
          <w:sz w:val="24"/>
          <w:szCs w:val="24"/>
          <w:lang w:val="pl-PL"/>
        </w:rPr>
      </w:pPr>
      <w:r>
        <w:rPr>
          <w:rFonts w:ascii="Times New Roman" w:hAnsi="Times New Roman" w:cs="Times New Roman"/>
          <w:b/>
          <w:bCs/>
          <w:color w:val="auto"/>
          <w:sz w:val="24"/>
          <w:szCs w:val="24"/>
          <w:lang w:val="pl-PL"/>
        </w:rPr>
        <w:t>3</w:t>
      </w:r>
      <w:r w:rsidR="001E2FA8" w:rsidRPr="00095FDA">
        <w:rPr>
          <w:rFonts w:ascii="Times New Roman" w:hAnsi="Times New Roman" w:cs="Times New Roman"/>
          <w:b/>
          <w:bCs/>
          <w:color w:val="auto"/>
          <w:sz w:val="24"/>
          <w:szCs w:val="24"/>
          <w:lang w:val="pl-PL"/>
        </w:rPr>
        <w:t>.</w:t>
      </w:r>
      <w:r w:rsidR="006C4F1E" w:rsidRPr="00095FDA">
        <w:rPr>
          <w:rFonts w:ascii="Times New Roman" w:hAnsi="Times New Roman" w:cs="Times New Roman"/>
          <w:b/>
          <w:bCs/>
          <w:color w:val="auto"/>
          <w:sz w:val="24"/>
          <w:szCs w:val="24"/>
          <w:lang w:val="pl-PL"/>
        </w:rPr>
        <w:t>2</w:t>
      </w:r>
      <w:r w:rsidR="001E2FA8" w:rsidRPr="00095FDA">
        <w:rPr>
          <w:rFonts w:ascii="Times New Roman" w:hAnsi="Times New Roman" w:cs="Times New Roman"/>
          <w:b/>
          <w:bCs/>
          <w:color w:val="auto"/>
          <w:sz w:val="24"/>
          <w:szCs w:val="24"/>
          <w:lang w:val="pl-PL"/>
        </w:rPr>
        <w:t>.1. Zakres środowisk</w:t>
      </w:r>
    </w:p>
    <w:p w14:paraId="00450CF3" w14:textId="77777777" w:rsidR="001E2FA8" w:rsidRPr="00E71B80" w:rsidRDefault="001E2FA8" w:rsidP="002157E9">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Zakres środowisk SAP funkcjonujących w architekturze teleinformatycznej Zamawiającego:</w:t>
      </w:r>
    </w:p>
    <w:p w14:paraId="740E854A" w14:textId="77777777" w:rsidR="001E2FA8" w:rsidRPr="00E71B80" w:rsidRDefault="001E2FA8">
      <w:pPr>
        <w:pStyle w:val="Tekstpodstawowy"/>
        <w:numPr>
          <w:ilvl w:val="0"/>
          <w:numId w:val="6"/>
        </w:numPr>
        <w:spacing w:before="0" w:after="0"/>
        <w:jc w:val="both"/>
        <w:rPr>
          <w:rFonts w:ascii="Times New Roman" w:hAnsi="Times New Roman" w:cs="Times New Roman"/>
          <w:lang w:val="pl-PL"/>
        </w:rPr>
      </w:pPr>
      <w:r w:rsidRPr="00E71B80">
        <w:rPr>
          <w:rFonts w:ascii="Times New Roman" w:hAnsi="Times New Roman" w:cs="Times New Roman"/>
          <w:lang w:val="pl-PL"/>
        </w:rPr>
        <w:t>Środowisko produkcyjne (PS4);</w:t>
      </w:r>
    </w:p>
    <w:p w14:paraId="6C1C5EDE" w14:textId="77777777" w:rsidR="001E2FA8" w:rsidRPr="00E71B80" w:rsidRDefault="001E2FA8">
      <w:pPr>
        <w:pStyle w:val="Tekstpodstawowy"/>
        <w:numPr>
          <w:ilvl w:val="0"/>
          <w:numId w:val="6"/>
        </w:numPr>
        <w:spacing w:before="0" w:after="0"/>
        <w:jc w:val="both"/>
        <w:rPr>
          <w:rFonts w:ascii="Times New Roman" w:hAnsi="Times New Roman" w:cs="Times New Roman"/>
          <w:lang w:val="pl-PL"/>
        </w:rPr>
      </w:pPr>
      <w:r w:rsidRPr="00E71B80">
        <w:rPr>
          <w:rFonts w:ascii="Times New Roman" w:hAnsi="Times New Roman" w:cs="Times New Roman"/>
          <w:lang w:val="pl-PL"/>
        </w:rPr>
        <w:t>Środowisko testowe (QS4);</w:t>
      </w:r>
    </w:p>
    <w:p w14:paraId="353AE039" w14:textId="43EBD6F4" w:rsidR="001E2FA8" w:rsidRPr="00095FDA" w:rsidRDefault="001E2FA8" w:rsidP="001E2FA8">
      <w:pPr>
        <w:pStyle w:val="Tekstpodstawowy"/>
        <w:numPr>
          <w:ilvl w:val="0"/>
          <w:numId w:val="6"/>
        </w:numPr>
        <w:spacing w:before="0" w:after="0"/>
        <w:jc w:val="both"/>
        <w:rPr>
          <w:rFonts w:ascii="Times New Roman" w:hAnsi="Times New Roman" w:cs="Times New Roman"/>
          <w:lang w:val="pl-PL"/>
        </w:rPr>
      </w:pPr>
      <w:r w:rsidRPr="00E71B80">
        <w:rPr>
          <w:rFonts w:ascii="Times New Roman" w:hAnsi="Times New Roman" w:cs="Times New Roman"/>
          <w:lang w:val="pl-PL"/>
        </w:rPr>
        <w:t>Środowisko deweloperskie (DS4);</w:t>
      </w:r>
    </w:p>
    <w:p w14:paraId="7ABCB61F" w14:textId="5167980A" w:rsidR="009709BF" w:rsidRPr="00095FDA" w:rsidRDefault="002157E9" w:rsidP="00095FDA">
      <w:pPr>
        <w:pStyle w:val="Nagwek2"/>
        <w:spacing w:before="120" w:after="0"/>
        <w:jc w:val="both"/>
        <w:rPr>
          <w:rFonts w:ascii="Times New Roman" w:hAnsi="Times New Roman" w:cs="Times New Roman"/>
          <w:b/>
          <w:bCs/>
          <w:color w:val="auto"/>
          <w:sz w:val="24"/>
          <w:szCs w:val="24"/>
          <w:lang w:val="pl-PL"/>
        </w:rPr>
      </w:pPr>
      <w:bookmarkStart w:id="12" w:name="warstwy-prezentacji"/>
      <w:r>
        <w:rPr>
          <w:rFonts w:ascii="Times New Roman" w:hAnsi="Times New Roman" w:cs="Times New Roman"/>
          <w:b/>
          <w:bCs/>
          <w:color w:val="auto"/>
          <w:sz w:val="24"/>
          <w:szCs w:val="24"/>
          <w:lang w:val="pl-PL"/>
        </w:rPr>
        <w:t>3</w:t>
      </w:r>
      <w:r w:rsidR="001E2FA8" w:rsidRPr="00095FDA">
        <w:rPr>
          <w:rFonts w:ascii="Times New Roman" w:hAnsi="Times New Roman" w:cs="Times New Roman"/>
          <w:b/>
          <w:bCs/>
          <w:color w:val="auto"/>
          <w:sz w:val="24"/>
          <w:szCs w:val="24"/>
          <w:lang w:val="pl-PL"/>
        </w:rPr>
        <w:t>.</w:t>
      </w:r>
      <w:r w:rsidR="006C4F1E" w:rsidRPr="00095FDA">
        <w:rPr>
          <w:rFonts w:ascii="Times New Roman" w:hAnsi="Times New Roman" w:cs="Times New Roman"/>
          <w:b/>
          <w:bCs/>
          <w:color w:val="auto"/>
          <w:sz w:val="24"/>
          <w:szCs w:val="24"/>
          <w:lang w:val="pl-PL"/>
        </w:rPr>
        <w:t>2</w:t>
      </w:r>
      <w:r w:rsidR="001E2FA8" w:rsidRPr="00095FDA">
        <w:rPr>
          <w:rFonts w:ascii="Times New Roman" w:hAnsi="Times New Roman" w:cs="Times New Roman"/>
          <w:b/>
          <w:bCs/>
          <w:color w:val="auto"/>
          <w:sz w:val="24"/>
          <w:szCs w:val="24"/>
          <w:lang w:val="pl-PL"/>
        </w:rPr>
        <w:t xml:space="preserve">.2. </w:t>
      </w:r>
      <w:r w:rsidR="00C37850" w:rsidRPr="00095FDA">
        <w:rPr>
          <w:rFonts w:ascii="Times New Roman" w:hAnsi="Times New Roman" w:cs="Times New Roman"/>
          <w:b/>
          <w:bCs/>
          <w:color w:val="auto"/>
          <w:sz w:val="24"/>
          <w:szCs w:val="24"/>
          <w:lang w:val="pl-PL"/>
        </w:rPr>
        <w:t>Warstw</w:t>
      </w:r>
      <w:r w:rsidR="001E2FA8" w:rsidRPr="00095FDA">
        <w:rPr>
          <w:rFonts w:ascii="Times New Roman" w:hAnsi="Times New Roman" w:cs="Times New Roman"/>
          <w:b/>
          <w:bCs/>
          <w:color w:val="auto"/>
          <w:sz w:val="24"/>
          <w:szCs w:val="24"/>
          <w:lang w:val="pl-PL"/>
        </w:rPr>
        <w:t>a</w:t>
      </w:r>
      <w:r w:rsidR="00C37850" w:rsidRPr="00095FDA">
        <w:rPr>
          <w:rFonts w:ascii="Times New Roman" w:hAnsi="Times New Roman" w:cs="Times New Roman"/>
          <w:b/>
          <w:bCs/>
          <w:color w:val="auto"/>
          <w:sz w:val="24"/>
          <w:szCs w:val="24"/>
          <w:lang w:val="pl-PL"/>
        </w:rPr>
        <w:t xml:space="preserve"> prezentacji</w:t>
      </w:r>
    </w:p>
    <w:p w14:paraId="34A3B36E" w14:textId="30DB00B3" w:rsidR="009709BF" w:rsidRPr="00E71B80" w:rsidRDefault="00C37850">
      <w:pPr>
        <w:pStyle w:val="Tekstpodstawowy"/>
        <w:numPr>
          <w:ilvl w:val="1"/>
          <w:numId w:val="8"/>
        </w:numPr>
        <w:spacing w:before="0" w:after="0"/>
        <w:jc w:val="both"/>
        <w:rPr>
          <w:rFonts w:ascii="Times New Roman" w:hAnsi="Times New Roman" w:cs="Times New Roman"/>
          <w:lang w:val="pl-PL"/>
        </w:rPr>
      </w:pPr>
      <w:r w:rsidRPr="00E71B80">
        <w:rPr>
          <w:rFonts w:ascii="Times New Roman" w:hAnsi="Times New Roman" w:cs="Times New Roman"/>
          <w:lang w:val="pl-PL"/>
        </w:rPr>
        <w:t>SAP GUI</w:t>
      </w:r>
    </w:p>
    <w:p w14:paraId="072759A8" w14:textId="06882AB4" w:rsidR="009709BF" w:rsidRPr="00E71B80" w:rsidRDefault="00C37850">
      <w:pPr>
        <w:pStyle w:val="Tekstpodstawowy"/>
        <w:numPr>
          <w:ilvl w:val="1"/>
          <w:numId w:val="8"/>
        </w:numPr>
        <w:spacing w:before="0" w:after="0"/>
        <w:jc w:val="both"/>
        <w:rPr>
          <w:rFonts w:ascii="Times New Roman" w:hAnsi="Times New Roman" w:cs="Times New Roman"/>
          <w:lang w:val="pl-PL"/>
        </w:rPr>
      </w:pPr>
      <w:r w:rsidRPr="00E71B80">
        <w:rPr>
          <w:rFonts w:ascii="Times New Roman" w:hAnsi="Times New Roman" w:cs="Times New Roman"/>
          <w:lang w:val="pl-PL"/>
        </w:rPr>
        <w:t>SAP Fiori</w:t>
      </w:r>
    </w:p>
    <w:p w14:paraId="0BA73B94" w14:textId="6107E279" w:rsidR="009709BF" w:rsidRPr="00E71B80" w:rsidRDefault="00C37850">
      <w:pPr>
        <w:pStyle w:val="Tekstpodstawowy"/>
        <w:numPr>
          <w:ilvl w:val="1"/>
          <w:numId w:val="8"/>
        </w:numPr>
        <w:spacing w:before="0" w:after="0"/>
        <w:jc w:val="both"/>
        <w:rPr>
          <w:rFonts w:ascii="Times New Roman" w:hAnsi="Times New Roman" w:cs="Times New Roman"/>
          <w:lang w:val="pl-PL"/>
        </w:rPr>
      </w:pPr>
      <w:r w:rsidRPr="00E71B80">
        <w:rPr>
          <w:rFonts w:ascii="Times New Roman" w:hAnsi="Times New Roman" w:cs="Times New Roman"/>
          <w:lang w:val="pl-PL"/>
        </w:rPr>
        <w:t>Portal użytkownika</w:t>
      </w:r>
    </w:p>
    <w:p w14:paraId="466477AB" w14:textId="2EF7BF2A" w:rsidR="001E2FA8" w:rsidRPr="00095FDA" w:rsidRDefault="001E2FA8" w:rsidP="001E2FA8">
      <w:pPr>
        <w:pStyle w:val="Tekstpodstawowy"/>
        <w:numPr>
          <w:ilvl w:val="1"/>
          <w:numId w:val="8"/>
        </w:numPr>
        <w:spacing w:before="0" w:after="0"/>
        <w:jc w:val="both"/>
        <w:rPr>
          <w:rFonts w:ascii="Times New Roman" w:hAnsi="Times New Roman" w:cs="Times New Roman"/>
          <w:lang w:val="pl-PL"/>
        </w:rPr>
      </w:pPr>
      <w:r w:rsidRPr="00E71B80">
        <w:rPr>
          <w:rFonts w:ascii="Times New Roman" w:hAnsi="Times New Roman" w:cs="Times New Roman"/>
          <w:lang w:val="pl-PL"/>
        </w:rPr>
        <w:t>A</w:t>
      </w:r>
      <w:r w:rsidR="00C37850" w:rsidRPr="00E71B80">
        <w:rPr>
          <w:rFonts w:ascii="Times New Roman" w:hAnsi="Times New Roman" w:cs="Times New Roman"/>
          <w:lang w:val="pl-PL"/>
        </w:rPr>
        <w:t>plikacje mobilne</w:t>
      </w:r>
    </w:p>
    <w:p w14:paraId="48E40B16" w14:textId="60E8404C" w:rsidR="009709BF" w:rsidRPr="00E71B80" w:rsidRDefault="002157E9" w:rsidP="00095FDA">
      <w:pPr>
        <w:pStyle w:val="Nagwek2"/>
        <w:spacing w:before="120" w:after="0"/>
        <w:jc w:val="both"/>
        <w:rPr>
          <w:rFonts w:ascii="Times New Roman" w:hAnsi="Times New Roman" w:cs="Times New Roman"/>
          <w:color w:val="auto"/>
          <w:lang w:val="pl-PL"/>
        </w:rPr>
      </w:pPr>
      <w:bookmarkStart w:id="13" w:name="warstwy-aplikacyjnej"/>
      <w:bookmarkEnd w:id="12"/>
      <w:r>
        <w:rPr>
          <w:rFonts w:ascii="Times New Roman" w:hAnsi="Times New Roman" w:cs="Times New Roman"/>
          <w:b/>
          <w:bCs/>
          <w:color w:val="auto"/>
          <w:sz w:val="24"/>
          <w:szCs w:val="24"/>
          <w:lang w:val="pl-PL"/>
        </w:rPr>
        <w:t>3</w:t>
      </w:r>
      <w:r w:rsidR="001E2FA8" w:rsidRPr="00095FDA">
        <w:rPr>
          <w:rFonts w:ascii="Times New Roman" w:hAnsi="Times New Roman" w:cs="Times New Roman"/>
          <w:b/>
          <w:bCs/>
          <w:color w:val="auto"/>
          <w:sz w:val="24"/>
          <w:szCs w:val="24"/>
          <w:lang w:val="pl-PL"/>
        </w:rPr>
        <w:t>.</w:t>
      </w:r>
      <w:r w:rsidR="006C4F1E" w:rsidRPr="00095FDA">
        <w:rPr>
          <w:rFonts w:ascii="Times New Roman" w:hAnsi="Times New Roman" w:cs="Times New Roman"/>
          <w:b/>
          <w:bCs/>
          <w:color w:val="auto"/>
          <w:sz w:val="24"/>
          <w:szCs w:val="24"/>
          <w:lang w:val="pl-PL"/>
        </w:rPr>
        <w:t>2</w:t>
      </w:r>
      <w:r w:rsidR="001E2FA8" w:rsidRPr="00095FDA">
        <w:rPr>
          <w:rFonts w:ascii="Times New Roman" w:hAnsi="Times New Roman" w:cs="Times New Roman"/>
          <w:b/>
          <w:bCs/>
          <w:color w:val="auto"/>
          <w:sz w:val="24"/>
          <w:szCs w:val="24"/>
          <w:lang w:val="pl-PL"/>
        </w:rPr>
        <w:t xml:space="preserve">.3. </w:t>
      </w:r>
      <w:r w:rsidR="00C37850" w:rsidRPr="00095FDA">
        <w:rPr>
          <w:rFonts w:ascii="Times New Roman" w:hAnsi="Times New Roman" w:cs="Times New Roman"/>
          <w:b/>
          <w:bCs/>
          <w:color w:val="auto"/>
          <w:sz w:val="24"/>
          <w:szCs w:val="24"/>
          <w:lang w:val="pl-PL"/>
        </w:rPr>
        <w:t>Warstw</w:t>
      </w:r>
      <w:r w:rsidR="001E2FA8" w:rsidRPr="00095FDA">
        <w:rPr>
          <w:rFonts w:ascii="Times New Roman" w:hAnsi="Times New Roman" w:cs="Times New Roman"/>
          <w:b/>
          <w:bCs/>
          <w:color w:val="auto"/>
          <w:sz w:val="24"/>
          <w:szCs w:val="24"/>
          <w:lang w:val="pl-PL"/>
        </w:rPr>
        <w:t>a</w:t>
      </w:r>
      <w:r w:rsidR="00C37850" w:rsidRPr="00095FDA">
        <w:rPr>
          <w:rFonts w:ascii="Times New Roman" w:hAnsi="Times New Roman" w:cs="Times New Roman"/>
          <w:b/>
          <w:bCs/>
          <w:color w:val="auto"/>
          <w:sz w:val="24"/>
          <w:szCs w:val="24"/>
          <w:lang w:val="pl-PL"/>
        </w:rPr>
        <w:t xml:space="preserve"> aplikacyjn</w:t>
      </w:r>
      <w:r w:rsidR="001E2FA8" w:rsidRPr="00095FDA">
        <w:rPr>
          <w:rFonts w:ascii="Times New Roman" w:hAnsi="Times New Roman" w:cs="Times New Roman"/>
          <w:b/>
          <w:bCs/>
          <w:color w:val="auto"/>
          <w:sz w:val="24"/>
          <w:szCs w:val="24"/>
          <w:lang w:val="pl-PL"/>
        </w:rPr>
        <w:t>a</w:t>
      </w:r>
    </w:p>
    <w:p w14:paraId="6F8A3790" w14:textId="3747C798" w:rsidR="009709BF" w:rsidRPr="00E71B80" w:rsidRDefault="00F5657E">
      <w:pPr>
        <w:pStyle w:val="Tekstpodstawowy"/>
        <w:numPr>
          <w:ilvl w:val="1"/>
          <w:numId w:val="7"/>
        </w:numPr>
        <w:spacing w:before="0" w:after="0"/>
        <w:jc w:val="both"/>
        <w:rPr>
          <w:rFonts w:ascii="Times New Roman" w:hAnsi="Times New Roman" w:cs="Times New Roman"/>
          <w:lang w:val="pl-PL"/>
        </w:rPr>
      </w:pPr>
      <w:r w:rsidRPr="00E71B80">
        <w:rPr>
          <w:rFonts w:ascii="Times New Roman" w:hAnsi="Times New Roman" w:cs="Times New Roman"/>
          <w:lang w:val="pl-PL"/>
        </w:rPr>
        <w:t>M</w:t>
      </w:r>
      <w:r w:rsidR="00C37850" w:rsidRPr="00E71B80">
        <w:rPr>
          <w:rFonts w:ascii="Times New Roman" w:hAnsi="Times New Roman" w:cs="Times New Roman"/>
          <w:lang w:val="pl-PL"/>
        </w:rPr>
        <w:t xml:space="preserve">oduły </w:t>
      </w:r>
      <w:r w:rsidR="00331A3D" w:rsidRPr="00E71B80">
        <w:rPr>
          <w:rFonts w:ascii="Times New Roman" w:hAnsi="Times New Roman" w:cs="Times New Roman"/>
          <w:lang w:val="pl-PL"/>
        </w:rPr>
        <w:t xml:space="preserve">funkcjonalne systemu </w:t>
      </w:r>
      <w:r w:rsidR="00C37850" w:rsidRPr="00E71B80">
        <w:rPr>
          <w:rFonts w:ascii="Times New Roman" w:hAnsi="Times New Roman" w:cs="Times New Roman"/>
          <w:lang w:val="pl-PL"/>
        </w:rPr>
        <w:t>SAP</w:t>
      </w:r>
      <w:r w:rsidR="00331A3D" w:rsidRPr="00E71B80">
        <w:rPr>
          <w:rFonts w:ascii="Times New Roman" w:hAnsi="Times New Roman" w:cs="Times New Roman"/>
          <w:lang w:val="pl-PL"/>
        </w:rPr>
        <w:t xml:space="preserve"> S4/HANA</w:t>
      </w:r>
    </w:p>
    <w:p w14:paraId="47572936" w14:textId="77777777" w:rsidR="00331A3D" w:rsidRPr="00E71B80" w:rsidRDefault="00331A3D">
      <w:pPr>
        <w:pStyle w:val="Tekstpodstawowy"/>
        <w:numPr>
          <w:ilvl w:val="1"/>
          <w:numId w:val="7"/>
        </w:numPr>
        <w:spacing w:before="0" w:after="0"/>
        <w:jc w:val="both"/>
        <w:rPr>
          <w:rFonts w:ascii="Times New Roman" w:hAnsi="Times New Roman" w:cs="Times New Roman"/>
          <w:lang w:val="pl-PL"/>
        </w:rPr>
      </w:pPr>
      <w:r w:rsidRPr="00E71B80">
        <w:rPr>
          <w:rFonts w:ascii="Times New Roman" w:hAnsi="Times New Roman" w:cs="Times New Roman"/>
          <w:lang w:val="pl-PL"/>
        </w:rPr>
        <w:t>Klienckie moduły funkcjonalne</w:t>
      </w:r>
    </w:p>
    <w:p w14:paraId="3B2B21C7" w14:textId="2313BD70" w:rsidR="009709BF" w:rsidRPr="00E71B80" w:rsidRDefault="00331A3D">
      <w:pPr>
        <w:pStyle w:val="Tekstpodstawowy"/>
        <w:numPr>
          <w:ilvl w:val="1"/>
          <w:numId w:val="7"/>
        </w:numPr>
        <w:spacing w:before="0" w:after="0"/>
        <w:jc w:val="both"/>
        <w:rPr>
          <w:rFonts w:ascii="Times New Roman" w:hAnsi="Times New Roman" w:cs="Times New Roman"/>
          <w:lang w:val="pl-PL"/>
        </w:rPr>
      </w:pPr>
      <w:r w:rsidRPr="00E71B80">
        <w:rPr>
          <w:rFonts w:ascii="Times New Roman" w:hAnsi="Times New Roman" w:cs="Times New Roman"/>
          <w:lang w:val="pl-PL"/>
        </w:rPr>
        <w:t>Obiegi W</w:t>
      </w:r>
      <w:r w:rsidR="00C37850" w:rsidRPr="00E71B80">
        <w:rPr>
          <w:rFonts w:ascii="Times New Roman" w:hAnsi="Times New Roman" w:cs="Times New Roman"/>
          <w:lang w:val="pl-PL"/>
        </w:rPr>
        <w:t>orkflow</w:t>
      </w:r>
    </w:p>
    <w:p w14:paraId="76FAF922" w14:textId="14E45B40" w:rsidR="001E2FA8" w:rsidRPr="00095FDA" w:rsidRDefault="00331A3D" w:rsidP="001E2FA8">
      <w:pPr>
        <w:pStyle w:val="Tekstpodstawowy"/>
        <w:numPr>
          <w:ilvl w:val="1"/>
          <w:numId w:val="7"/>
        </w:numPr>
        <w:spacing w:before="0" w:after="0"/>
        <w:jc w:val="both"/>
        <w:rPr>
          <w:rFonts w:ascii="Times New Roman" w:hAnsi="Times New Roman" w:cs="Times New Roman"/>
          <w:lang w:val="pl-PL"/>
        </w:rPr>
      </w:pPr>
      <w:r w:rsidRPr="00E71B80">
        <w:rPr>
          <w:rFonts w:ascii="Times New Roman" w:hAnsi="Times New Roman" w:cs="Times New Roman"/>
          <w:lang w:val="pl-PL"/>
        </w:rPr>
        <w:t>U</w:t>
      </w:r>
      <w:r w:rsidR="00C37850" w:rsidRPr="00E71B80">
        <w:rPr>
          <w:rFonts w:ascii="Times New Roman" w:hAnsi="Times New Roman" w:cs="Times New Roman"/>
          <w:lang w:val="pl-PL"/>
        </w:rPr>
        <w:t>sługi integracyjne</w:t>
      </w:r>
      <w:bookmarkStart w:id="14" w:name="warstwy-danych"/>
      <w:bookmarkEnd w:id="13"/>
    </w:p>
    <w:p w14:paraId="3B2065D8" w14:textId="5A57EDA7" w:rsidR="009709BF" w:rsidRPr="00095FDA" w:rsidRDefault="002157E9" w:rsidP="00095FDA">
      <w:pPr>
        <w:pStyle w:val="Nagwek2"/>
        <w:spacing w:before="120" w:after="0"/>
        <w:jc w:val="both"/>
        <w:rPr>
          <w:rFonts w:ascii="Times New Roman" w:hAnsi="Times New Roman" w:cs="Times New Roman"/>
          <w:b/>
          <w:bCs/>
          <w:color w:val="auto"/>
          <w:sz w:val="24"/>
          <w:szCs w:val="24"/>
          <w:lang w:val="pl-PL"/>
        </w:rPr>
      </w:pPr>
      <w:r>
        <w:rPr>
          <w:rFonts w:ascii="Times New Roman" w:hAnsi="Times New Roman" w:cs="Times New Roman"/>
          <w:b/>
          <w:bCs/>
          <w:color w:val="auto"/>
          <w:sz w:val="24"/>
          <w:szCs w:val="24"/>
          <w:lang w:val="pl-PL"/>
        </w:rPr>
        <w:lastRenderedPageBreak/>
        <w:t>3</w:t>
      </w:r>
      <w:r w:rsidR="001E2FA8" w:rsidRPr="00095FDA">
        <w:rPr>
          <w:rFonts w:ascii="Times New Roman" w:hAnsi="Times New Roman" w:cs="Times New Roman"/>
          <w:b/>
          <w:bCs/>
          <w:color w:val="auto"/>
          <w:sz w:val="24"/>
          <w:szCs w:val="24"/>
          <w:lang w:val="pl-PL"/>
        </w:rPr>
        <w:t>.</w:t>
      </w:r>
      <w:r w:rsidR="006C4F1E" w:rsidRPr="00095FDA">
        <w:rPr>
          <w:rFonts w:ascii="Times New Roman" w:hAnsi="Times New Roman" w:cs="Times New Roman"/>
          <w:b/>
          <w:bCs/>
          <w:color w:val="auto"/>
          <w:sz w:val="24"/>
          <w:szCs w:val="24"/>
          <w:lang w:val="pl-PL"/>
        </w:rPr>
        <w:t>2</w:t>
      </w:r>
      <w:r w:rsidR="001E2FA8" w:rsidRPr="00095FDA">
        <w:rPr>
          <w:rFonts w:ascii="Times New Roman" w:hAnsi="Times New Roman" w:cs="Times New Roman"/>
          <w:b/>
          <w:bCs/>
          <w:color w:val="auto"/>
          <w:sz w:val="24"/>
          <w:szCs w:val="24"/>
          <w:lang w:val="pl-PL"/>
        </w:rPr>
        <w:t xml:space="preserve">.4. </w:t>
      </w:r>
      <w:r w:rsidR="00C37850" w:rsidRPr="00095FDA">
        <w:rPr>
          <w:rFonts w:ascii="Times New Roman" w:hAnsi="Times New Roman" w:cs="Times New Roman"/>
          <w:b/>
          <w:bCs/>
          <w:color w:val="auto"/>
          <w:sz w:val="24"/>
          <w:szCs w:val="24"/>
          <w:lang w:val="pl-PL"/>
        </w:rPr>
        <w:t>Warstw</w:t>
      </w:r>
      <w:r w:rsidR="001E2FA8" w:rsidRPr="00095FDA">
        <w:rPr>
          <w:rFonts w:ascii="Times New Roman" w:hAnsi="Times New Roman" w:cs="Times New Roman"/>
          <w:b/>
          <w:bCs/>
          <w:color w:val="auto"/>
          <w:sz w:val="24"/>
          <w:szCs w:val="24"/>
          <w:lang w:val="pl-PL"/>
        </w:rPr>
        <w:t>a</w:t>
      </w:r>
      <w:r w:rsidR="00C37850" w:rsidRPr="00095FDA">
        <w:rPr>
          <w:rFonts w:ascii="Times New Roman" w:hAnsi="Times New Roman" w:cs="Times New Roman"/>
          <w:b/>
          <w:bCs/>
          <w:color w:val="auto"/>
          <w:sz w:val="24"/>
          <w:szCs w:val="24"/>
          <w:lang w:val="pl-PL"/>
        </w:rPr>
        <w:t xml:space="preserve"> danych</w:t>
      </w:r>
    </w:p>
    <w:p w14:paraId="64EFD0CE" w14:textId="20A55C42" w:rsidR="009709BF" w:rsidRPr="00E71B80" w:rsidRDefault="00331A3D">
      <w:pPr>
        <w:pStyle w:val="Tekstpodstawowy"/>
        <w:numPr>
          <w:ilvl w:val="1"/>
          <w:numId w:val="9"/>
        </w:numPr>
        <w:spacing w:before="0" w:after="0"/>
        <w:jc w:val="both"/>
        <w:rPr>
          <w:rFonts w:ascii="Times New Roman" w:hAnsi="Times New Roman" w:cs="Times New Roman"/>
          <w:lang w:val="pl-PL"/>
        </w:rPr>
      </w:pPr>
      <w:r w:rsidRPr="00E71B80">
        <w:rPr>
          <w:rFonts w:ascii="Times New Roman" w:hAnsi="Times New Roman" w:cs="Times New Roman"/>
          <w:lang w:val="pl-PL"/>
        </w:rPr>
        <w:t>B</w:t>
      </w:r>
      <w:r w:rsidR="00C37850" w:rsidRPr="00E71B80">
        <w:rPr>
          <w:rFonts w:ascii="Times New Roman" w:hAnsi="Times New Roman" w:cs="Times New Roman"/>
          <w:lang w:val="pl-PL"/>
        </w:rPr>
        <w:t>az</w:t>
      </w:r>
      <w:r w:rsidR="00643A8B" w:rsidRPr="00E71B80">
        <w:rPr>
          <w:rFonts w:ascii="Times New Roman" w:hAnsi="Times New Roman" w:cs="Times New Roman"/>
          <w:lang w:val="pl-PL"/>
        </w:rPr>
        <w:t>a</w:t>
      </w:r>
      <w:r w:rsidR="00C37850" w:rsidRPr="00E71B80">
        <w:rPr>
          <w:rFonts w:ascii="Times New Roman" w:hAnsi="Times New Roman" w:cs="Times New Roman"/>
          <w:lang w:val="pl-PL"/>
        </w:rPr>
        <w:t xml:space="preserve"> danych SAP</w:t>
      </w:r>
      <w:r w:rsidR="00BB53AF" w:rsidRPr="00E71B80">
        <w:rPr>
          <w:rFonts w:ascii="Times New Roman" w:hAnsi="Times New Roman" w:cs="Times New Roman"/>
          <w:lang w:val="pl-PL"/>
        </w:rPr>
        <w:t xml:space="preserve"> S4/HANA</w:t>
      </w:r>
    </w:p>
    <w:p w14:paraId="19B1CE95" w14:textId="325647E1" w:rsidR="001E2FA8" w:rsidRPr="00095FDA" w:rsidRDefault="00331A3D" w:rsidP="001E2FA8">
      <w:pPr>
        <w:pStyle w:val="Tekstpodstawowy"/>
        <w:numPr>
          <w:ilvl w:val="1"/>
          <w:numId w:val="9"/>
        </w:numPr>
        <w:spacing w:before="0" w:after="0"/>
        <w:jc w:val="both"/>
        <w:rPr>
          <w:rFonts w:ascii="Times New Roman" w:hAnsi="Times New Roman" w:cs="Times New Roman"/>
          <w:lang w:val="pl-PL"/>
        </w:rPr>
      </w:pPr>
      <w:r w:rsidRPr="00E71B80">
        <w:rPr>
          <w:rFonts w:ascii="Times New Roman" w:hAnsi="Times New Roman" w:cs="Times New Roman"/>
          <w:lang w:val="pl-PL"/>
        </w:rPr>
        <w:t>R</w:t>
      </w:r>
      <w:r w:rsidR="00C37850" w:rsidRPr="00E71B80">
        <w:rPr>
          <w:rFonts w:ascii="Times New Roman" w:hAnsi="Times New Roman" w:cs="Times New Roman"/>
          <w:lang w:val="pl-PL"/>
        </w:rPr>
        <w:t>epozytori</w:t>
      </w:r>
      <w:r w:rsidRPr="00E71B80">
        <w:rPr>
          <w:rFonts w:ascii="Times New Roman" w:hAnsi="Times New Roman" w:cs="Times New Roman"/>
          <w:lang w:val="pl-PL"/>
        </w:rPr>
        <w:t>um</w:t>
      </w:r>
      <w:r w:rsidR="00C37850" w:rsidRPr="00E71B80">
        <w:rPr>
          <w:rFonts w:ascii="Times New Roman" w:hAnsi="Times New Roman" w:cs="Times New Roman"/>
          <w:lang w:val="pl-PL"/>
        </w:rPr>
        <w:t xml:space="preserve"> danych</w:t>
      </w:r>
      <w:r w:rsidRPr="00E71B80">
        <w:rPr>
          <w:rFonts w:ascii="Times New Roman" w:hAnsi="Times New Roman" w:cs="Times New Roman"/>
          <w:lang w:val="pl-PL"/>
        </w:rPr>
        <w:t xml:space="preserve"> </w:t>
      </w:r>
      <w:r w:rsidR="00643A8B" w:rsidRPr="00E71B80">
        <w:rPr>
          <w:rFonts w:ascii="Times New Roman" w:hAnsi="Times New Roman" w:cs="Times New Roman"/>
          <w:lang w:val="pl-PL"/>
        </w:rPr>
        <w:t xml:space="preserve">SAP </w:t>
      </w:r>
      <w:r w:rsidRPr="00E71B80">
        <w:rPr>
          <w:rFonts w:ascii="Times New Roman" w:hAnsi="Times New Roman" w:cs="Times New Roman"/>
          <w:lang w:val="pl-PL"/>
        </w:rPr>
        <w:t>DMS</w:t>
      </w:r>
      <w:bookmarkStart w:id="15" w:name="warstwy-integracyjnej"/>
      <w:bookmarkEnd w:id="14"/>
    </w:p>
    <w:p w14:paraId="6EDA591B" w14:textId="4712D4A2" w:rsidR="009709BF" w:rsidRPr="00095FDA" w:rsidRDefault="002157E9" w:rsidP="00095FDA">
      <w:pPr>
        <w:pStyle w:val="Nagwek2"/>
        <w:spacing w:before="120" w:after="0"/>
        <w:jc w:val="both"/>
        <w:rPr>
          <w:rFonts w:ascii="Times New Roman" w:hAnsi="Times New Roman" w:cs="Times New Roman"/>
          <w:b/>
          <w:bCs/>
          <w:color w:val="auto"/>
          <w:sz w:val="24"/>
          <w:szCs w:val="24"/>
          <w:lang w:val="pl-PL"/>
        </w:rPr>
      </w:pPr>
      <w:r>
        <w:rPr>
          <w:rFonts w:ascii="Times New Roman" w:hAnsi="Times New Roman" w:cs="Times New Roman"/>
          <w:b/>
          <w:bCs/>
          <w:color w:val="auto"/>
          <w:sz w:val="24"/>
          <w:szCs w:val="24"/>
          <w:lang w:val="pl-PL"/>
        </w:rPr>
        <w:t>3</w:t>
      </w:r>
      <w:r w:rsidR="001E2FA8" w:rsidRPr="00095FDA">
        <w:rPr>
          <w:rFonts w:ascii="Times New Roman" w:hAnsi="Times New Roman" w:cs="Times New Roman"/>
          <w:b/>
          <w:bCs/>
          <w:color w:val="auto"/>
          <w:sz w:val="24"/>
          <w:szCs w:val="24"/>
          <w:lang w:val="pl-PL"/>
        </w:rPr>
        <w:t>.</w:t>
      </w:r>
      <w:r w:rsidR="006C4F1E" w:rsidRPr="00095FDA">
        <w:rPr>
          <w:rFonts w:ascii="Times New Roman" w:hAnsi="Times New Roman" w:cs="Times New Roman"/>
          <w:b/>
          <w:bCs/>
          <w:color w:val="auto"/>
          <w:sz w:val="24"/>
          <w:szCs w:val="24"/>
          <w:lang w:val="pl-PL"/>
        </w:rPr>
        <w:t>2</w:t>
      </w:r>
      <w:r w:rsidR="001E2FA8" w:rsidRPr="00095FDA">
        <w:rPr>
          <w:rFonts w:ascii="Times New Roman" w:hAnsi="Times New Roman" w:cs="Times New Roman"/>
          <w:b/>
          <w:bCs/>
          <w:color w:val="auto"/>
          <w:sz w:val="24"/>
          <w:szCs w:val="24"/>
          <w:lang w:val="pl-PL"/>
        </w:rPr>
        <w:t xml:space="preserve">.5. </w:t>
      </w:r>
      <w:r w:rsidR="00C37850" w:rsidRPr="00095FDA">
        <w:rPr>
          <w:rFonts w:ascii="Times New Roman" w:hAnsi="Times New Roman" w:cs="Times New Roman"/>
          <w:b/>
          <w:bCs/>
          <w:color w:val="auto"/>
          <w:sz w:val="24"/>
          <w:szCs w:val="24"/>
          <w:lang w:val="pl-PL"/>
        </w:rPr>
        <w:t>Warstw</w:t>
      </w:r>
      <w:r w:rsidR="001E2FA8" w:rsidRPr="00095FDA">
        <w:rPr>
          <w:rFonts w:ascii="Times New Roman" w:hAnsi="Times New Roman" w:cs="Times New Roman"/>
          <w:b/>
          <w:bCs/>
          <w:color w:val="auto"/>
          <w:sz w:val="24"/>
          <w:szCs w:val="24"/>
          <w:lang w:val="pl-PL"/>
        </w:rPr>
        <w:t>a</w:t>
      </w:r>
      <w:r w:rsidR="00C37850" w:rsidRPr="00095FDA">
        <w:rPr>
          <w:rFonts w:ascii="Times New Roman" w:hAnsi="Times New Roman" w:cs="Times New Roman"/>
          <w:b/>
          <w:bCs/>
          <w:color w:val="auto"/>
          <w:sz w:val="24"/>
          <w:szCs w:val="24"/>
          <w:lang w:val="pl-PL"/>
        </w:rPr>
        <w:t xml:space="preserve"> integracyjn</w:t>
      </w:r>
      <w:r w:rsidR="001E2FA8" w:rsidRPr="00095FDA">
        <w:rPr>
          <w:rFonts w:ascii="Times New Roman" w:hAnsi="Times New Roman" w:cs="Times New Roman"/>
          <w:b/>
          <w:bCs/>
          <w:color w:val="auto"/>
          <w:sz w:val="24"/>
          <w:szCs w:val="24"/>
          <w:lang w:val="pl-PL"/>
        </w:rPr>
        <w:t>a</w:t>
      </w:r>
    </w:p>
    <w:p w14:paraId="4999668E" w14:textId="4E9DBE43" w:rsidR="009709BF" w:rsidRPr="00E71B80" w:rsidRDefault="00C37850">
      <w:pPr>
        <w:pStyle w:val="Tekstpodstawowy"/>
        <w:numPr>
          <w:ilvl w:val="1"/>
          <w:numId w:val="9"/>
        </w:numPr>
        <w:spacing w:before="0" w:after="0"/>
        <w:jc w:val="both"/>
        <w:rPr>
          <w:rFonts w:ascii="Times New Roman" w:hAnsi="Times New Roman" w:cs="Times New Roman"/>
          <w:lang w:val="pl-PL"/>
        </w:rPr>
      </w:pPr>
      <w:r w:rsidRPr="00E71B80">
        <w:rPr>
          <w:rFonts w:ascii="Times New Roman" w:hAnsi="Times New Roman" w:cs="Times New Roman"/>
          <w:lang w:val="pl-PL"/>
        </w:rPr>
        <w:t>API REST</w:t>
      </w:r>
    </w:p>
    <w:p w14:paraId="1D003845" w14:textId="1498F738" w:rsidR="009709BF" w:rsidRPr="00E71B80" w:rsidRDefault="00C37850">
      <w:pPr>
        <w:pStyle w:val="Tekstpodstawowy"/>
        <w:numPr>
          <w:ilvl w:val="1"/>
          <w:numId w:val="9"/>
        </w:numPr>
        <w:spacing w:before="0" w:after="0"/>
        <w:jc w:val="both"/>
        <w:rPr>
          <w:rFonts w:ascii="Times New Roman" w:hAnsi="Times New Roman" w:cs="Times New Roman"/>
          <w:lang w:val="pl-PL"/>
        </w:rPr>
      </w:pPr>
      <w:r w:rsidRPr="00E71B80">
        <w:rPr>
          <w:rFonts w:ascii="Times New Roman" w:hAnsi="Times New Roman" w:cs="Times New Roman"/>
          <w:lang w:val="pl-PL"/>
        </w:rPr>
        <w:t>SOAP</w:t>
      </w:r>
    </w:p>
    <w:p w14:paraId="2C7B6B03" w14:textId="4B50E1E1" w:rsidR="009709BF" w:rsidRPr="00E71B80" w:rsidRDefault="00C37850">
      <w:pPr>
        <w:pStyle w:val="Tekstpodstawowy"/>
        <w:numPr>
          <w:ilvl w:val="1"/>
          <w:numId w:val="9"/>
        </w:numPr>
        <w:spacing w:before="0" w:after="0"/>
        <w:jc w:val="both"/>
        <w:rPr>
          <w:rFonts w:ascii="Times New Roman" w:hAnsi="Times New Roman" w:cs="Times New Roman"/>
          <w:lang w:val="pl-PL"/>
        </w:rPr>
      </w:pPr>
      <w:r w:rsidRPr="00E71B80">
        <w:rPr>
          <w:rFonts w:ascii="Times New Roman" w:hAnsi="Times New Roman" w:cs="Times New Roman"/>
          <w:lang w:val="pl-PL"/>
        </w:rPr>
        <w:t>SAP CPI</w:t>
      </w:r>
    </w:p>
    <w:p w14:paraId="443F48A8" w14:textId="4F94FA2C" w:rsidR="009709BF" w:rsidRPr="00095FDA" w:rsidRDefault="00BB53AF">
      <w:pPr>
        <w:pStyle w:val="Tekstpodstawowy"/>
        <w:numPr>
          <w:ilvl w:val="1"/>
          <w:numId w:val="9"/>
        </w:numPr>
        <w:spacing w:before="0" w:after="0"/>
        <w:jc w:val="both"/>
        <w:rPr>
          <w:rFonts w:ascii="Times New Roman" w:hAnsi="Times New Roman" w:cs="Times New Roman"/>
          <w:lang w:val="pl-PL"/>
        </w:rPr>
      </w:pPr>
      <w:r w:rsidRPr="00095FDA">
        <w:rPr>
          <w:rFonts w:ascii="Times New Roman" w:hAnsi="Times New Roman" w:cs="Times New Roman"/>
          <w:lang w:val="pl-PL"/>
        </w:rPr>
        <w:t>I</w:t>
      </w:r>
      <w:r w:rsidR="00C37850" w:rsidRPr="00095FDA">
        <w:rPr>
          <w:rFonts w:ascii="Times New Roman" w:hAnsi="Times New Roman" w:cs="Times New Roman"/>
          <w:lang w:val="pl-PL"/>
        </w:rPr>
        <w:t>ntegracje plikowe</w:t>
      </w:r>
    </w:p>
    <w:p w14:paraId="3A535038" w14:textId="5CEF521B" w:rsidR="009709BF" w:rsidRPr="00095FDA" w:rsidRDefault="002157E9" w:rsidP="00095FDA">
      <w:pPr>
        <w:pStyle w:val="Nagwek1"/>
        <w:spacing w:before="120" w:after="0"/>
        <w:jc w:val="both"/>
        <w:rPr>
          <w:rFonts w:ascii="Times New Roman" w:hAnsi="Times New Roman" w:cs="Times New Roman"/>
          <w:b/>
          <w:bCs/>
          <w:color w:val="auto"/>
          <w:sz w:val="32"/>
          <w:szCs w:val="32"/>
          <w:lang w:val="pl-PL"/>
        </w:rPr>
      </w:pPr>
      <w:bookmarkStart w:id="16" w:name="zakres-zamówienia"/>
      <w:bookmarkEnd w:id="10"/>
      <w:bookmarkEnd w:id="11"/>
      <w:bookmarkEnd w:id="15"/>
      <w:r>
        <w:rPr>
          <w:rFonts w:ascii="Times New Roman" w:hAnsi="Times New Roman" w:cs="Times New Roman"/>
          <w:b/>
          <w:bCs/>
          <w:color w:val="auto"/>
          <w:sz w:val="32"/>
          <w:szCs w:val="32"/>
          <w:lang w:val="pl-PL"/>
        </w:rPr>
        <w:t>4</w:t>
      </w:r>
      <w:r w:rsidR="00C37850" w:rsidRPr="00095FDA">
        <w:rPr>
          <w:rFonts w:ascii="Times New Roman" w:hAnsi="Times New Roman" w:cs="Times New Roman"/>
          <w:b/>
          <w:bCs/>
          <w:color w:val="auto"/>
          <w:sz w:val="32"/>
          <w:szCs w:val="32"/>
          <w:lang w:val="pl-PL"/>
        </w:rPr>
        <w:t xml:space="preserve">. ZAKRES </w:t>
      </w:r>
      <w:r w:rsidR="00705730" w:rsidRPr="00095FDA">
        <w:rPr>
          <w:rFonts w:ascii="Times New Roman" w:hAnsi="Times New Roman" w:cs="Times New Roman"/>
          <w:b/>
          <w:bCs/>
          <w:color w:val="auto"/>
          <w:sz w:val="32"/>
          <w:szCs w:val="32"/>
          <w:lang w:val="pl-PL"/>
        </w:rPr>
        <w:t xml:space="preserve">FUNKCJONALNY </w:t>
      </w:r>
      <w:r w:rsidR="00C37850" w:rsidRPr="00095FDA">
        <w:rPr>
          <w:rFonts w:ascii="Times New Roman" w:hAnsi="Times New Roman" w:cs="Times New Roman"/>
          <w:b/>
          <w:bCs/>
          <w:color w:val="auto"/>
          <w:sz w:val="32"/>
          <w:szCs w:val="32"/>
          <w:lang w:val="pl-PL"/>
        </w:rPr>
        <w:t>ZAMÓWIENIA</w:t>
      </w:r>
    </w:p>
    <w:p w14:paraId="7923EF2E" w14:textId="77777777" w:rsidR="00243C89" w:rsidRPr="00E71B80" w:rsidRDefault="00243C89" w:rsidP="00095FDA">
      <w:pPr>
        <w:pStyle w:val="Tekstpodstawowy"/>
        <w:spacing w:before="120" w:after="0"/>
        <w:rPr>
          <w:rFonts w:ascii="Times New Roman" w:hAnsi="Times New Roman" w:cs="Times New Roman"/>
          <w:lang w:val="pl-PL"/>
        </w:rPr>
      </w:pPr>
      <w:bookmarkStart w:id="17" w:name="zakres-funkcjonalny"/>
      <w:r w:rsidRPr="00E71B80">
        <w:rPr>
          <w:rFonts w:ascii="Times New Roman" w:eastAsia="Calibri" w:hAnsi="Times New Roman" w:cs="Times New Roman"/>
          <w:lang w:val="pl-PL"/>
        </w:rPr>
        <w:t xml:space="preserve">System składa się z elementów składowych w podstawowych wersjach oprogramowania zgodnie z wykazem </w:t>
      </w:r>
      <w:r w:rsidRPr="00E71B80">
        <w:rPr>
          <w:rFonts w:ascii="Times New Roman" w:hAnsi="Times New Roman" w:cs="Times New Roman"/>
          <w:lang w:val="pl-PL"/>
        </w:rPr>
        <w:t>licencji (subskrypcji) Zamawiającego</w:t>
      </w:r>
      <w:r w:rsidRPr="00E71B80">
        <w:rPr>
          <w:rFonts w:ascii="Times New Roman" w:eastAsia="Calibri" w:hAnsi="Times New Roman" w:cs="Times New Roman"/>
          <w:lang w:val="pl-PL"/>
        </w:rPr>
        <w:t>.</w:t>
      </w:r>
    </w:p>
    <w:p w14:paraId="5B10BBFF" w14:textId="21D4E97D" w:rsidR="00243C89" w:rsidRPr="00E71B80" w:rsidRDefault="00243C89" w:rsidP="004D2725">
      <w:pPr>
        <w:pStyle w:val="Tekstpodstawowy"/>
        <w:spacing w:before="120" w:after="0"/>
        <w:rPr>
          <w:rFonts w:ascii="Times New Roman" w:hAnsi="Times New Roman" w:cs="Times New Roman"/>
          <w:lang w:val="pl-PL"/>
        </w:rPr>
      </w:pPr>
      <w:r w:rsidRPr="00E71B80">
        <w:rPr>
          <w:rFonts w:ascii="Times New Roman" w:eastAsia="Calibri" w:hAnsi="Times New Roman" w:cs="Times New Roman"/>
          <w:lang w:val="pl-PL"/>
        </w:rPr>
        <w:t xml:space="preserve">W Systemie obsługiwana jest </w:t>
      </w:r>
      <w:r w:rsidR="00360240" w:rsidRPr="00E71B80">
        <w:rPr>
          <w:rFonts w:ascii="Times New Roman" w:eastAsia="Calibri" w:hAnsi="Times New Roman" w:cs="Times New Roman"/>
          <w:lang w:val="pl-PL"/>
        </w:rPr>
        <w:t xml:space="preserve">jedna </w:t>
      </w:r>
      <w:r w:rsidRPr="00E71B80">
        <w:rPr>
          <w:rFonts w:ascii="Times New Roman" w:eastAsia="Calibri" w:hAnsi="Times New Roman" w:cs="Times New Roman"/>
          <w:lang w:val="pl-PL"/>
        </w:rPr>
        <w:t>jednostka gospodarcza.</w:t>
      </w:r>
    </w:p>
    <w:p w14:paraId="73A795AD" w14:textId="77777777" w:rsidR="00243C89" w:rsidRPr="00E71B80" w:rsidRDefault="00243C89" w:rsidP="00DC638D">
      <w:pPr>
        <w:pStyle w:val="Tekstpodstawowy"/>
        <w:spacing w:before="0" w:after="0"/>
        <w:jc w:val="both"/>
        <w:rPr>
          <w:rFonts w:ascii="Times New Roman" w:hAnsi="Times New Roman" w:cs="Times New Roman"/>
          <w:sz w:val="28"/>
          <w:szCs w:val="28"/>
          <w:lang w:val="pl-PL"/>
        </w:rPr>
      </w:pPr>
    </w:p>
    <w:p w14:paraId="2939583A" w14:textId="5765DDCA" w:rsidR="009709BF" w:rsidRPr="00095FDA" w:rsidRDefault="002157E9" w:rsidP="001E2FA8">
      <w:pPr>
        <w:pStyle w:val="Nagwek2"/>
        <w:spacing w:before="0" w:after="0"/>
        <w:jc w:val="both"/>
        <w:rPr>
          <w:rFonts w:ascii="Times New Roman" w:hAnsi="Times New Roman" w:cs="Times New Roman"/>
          <w:b/>
          <w:bCs/>
          <w:color w:val="auto"/>
          <w:sz w:val="28"/>
          <w:szCs w:val="28"/>
          <w:lang w:val="pl-PL"/>
        </w:rPr>
      </w:pPr>
      <w:r>
        <w:rPr>
          <w:rFonts w:ascii="Times New Roman" w:hAnsi="Times New Roman" w:cs="Times New Roman"/>
          <w:b/>
          <w:bCs/>
          <w:color w:val="auto"/>
          <w:sz w:val="28"/>
          <w:szCs w:val="28"/>
          <w:lang w:val="pl-PL"/>
        </w:rPr>
        <w:t>4</w:t>
      </w:r>
      <w:r w:rsidR="00C37850" w:rsidRPr="00095FDA">
        <w:rPr>
          <w:rFonts w:ascii="Times New Roman" w:hAnsi="Times New Roman" w:cs="Times New Roman"/>
          <w:b/>
          <w:bCs/>
          <w:color w:val="auto"/>
          <w:sz w:val="28"/>
          <w:szCs w:val="28"/>
          <w:lang w:val="pl-PL"/>
        </w:rPr>
        <w:t xml:space="preserve">.1. Zakres </w:t>
      </w:r>
      <w:r w:rsidR="00705730" w:rsidRPr="00095FDA">
        <w:rPr>
          <w:rFonts w:ascii="Times New Roman" w:hAnsi="Times New Roman" w:cs="Times New Roman"/>
          <w:b/>
          <w:bCs/>
          <w:color w:val="auto"/>
          <w:sz w:val="28"/>
          <w:szCs w:val="28"/>
          <w:lang w:val="pl-PL"/>
        </w:rPr>
        <w:t>modułów</w:t>
      </w:r>
      <w:r w:rsidR="001A0EA1" w:rsidRPr="00095FDA">
        <w:rPr>
          <w:rFonts w:ascii="Times New Roman" w:hAnsi="Times New Roman" w:cs="Times New Roman"/>
          <w:b/>
          <w:bCs/>
          <w:color w:val="auto"/>
          <w:sz w:val="28"/>
          <w:szCs w:val="28"/>
          <w:lang w:val="pl-PL"/>
        </w:rPr>
        <w:t xml:space="preserve"> systemu SAP i komponentów dedykowanych</w:t>
      </w:r>
    </w:p>
    <w:p w14:paraId="6CC5235C" w14:textId="1AD51963" w:rsidR="001E2FA8" w:rsidRPr="00E71B80" w:rsidRDefault="001E2FA8" w:rsidP="00095FDA">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 xml:space="preserve">Zakres modułów systemu </w:t>
      </w:r>
      <w:r w:rsidR="001A0EA1" w:rsidRPr="00E71B80">
        <w:rPr>
          <w:rFonts w:ascii="Times New Roman" w:hAnsi="Times New Roman" w:cs="Times New Roman"/>
          <w:lang w:val="pl-PL"/>
        </w:rPr>
        <w:t xml:space="preserve">i komponentów dedykowanych </w:t>
      </w:r>
      <w:r w:rsidRPr="00E71B80">
        <w:rPr>
          <w:rFonts w:ascii="Times New Roman" w:hAnsi="Times New Roman" w:cs="Times New Roman"/>
          <w:lang w:val="pl-PL"/>
        </w:rPr>
        <w:t>funkcjonujących w instalacji Zamawiającego:</w:t>
      </w:r>
    </w:p>
    <w:p w14:paraId="61EA6EB8" w14:textId="6925F7C9" w:rsidR="001E2FA8" w:rsidRPr="00E71B80" w:rsidRDefault="001E2FA8" w:rsidP="002157E9">
      <w:pPr>
        <w:pStyle w:val="Tekstpodstawowy"/>
        <w:numPr>
          <w:ilvl w:val="0"/>
          <w:numId w:val="5"/>
        </w:numPr>
        <w:spacing w:before="120" w:after="0"/>
        <w:ind w:left="714" w:hanging="357"/>
        <w:rPr>
          <w:rFonts w:ascii="Times New Roman" w:hAnsi="Times New Roman" w:cs="Times New Roman"/>
          <w:lang w:val="pl-PL"/>
        </w:rPr>
      </w:pPr>
      <w:r w:rsidRPr="00E71B80">
        <w:rPr>
          <w:rFonts w:ascii="Times New Roman" w:hAnsi="Times New Roman" w:cs="Times New Roman"/>
          <w:lang w:val="pl-PL"/>
        </w:rPr>
        <w:t>SAP FI</w:t>
      </w:r>
      <w:r w:rsidR="00243C89" w:rsidRPr="00E71B80">
        <w:rPr>
          <w:rFonts w:ascii="Times New Roman" w:hAnsi="Times New Roman" w:cs="Times New Roman"/>
          <w:lang w:val="pl-PL"/>
        </w:rPr>
        <w:t xml:space="preserve"> Finanse</w:t>
      </w:r>
    </w:p>
    <w:p w14:paraId="79A661C8" w14:textId="4A02033D"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FM</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lang w:val="pl-PL"/>
        </w:rPr>
        <w:t>Zarządzanie rachunkowością budżetową</w:t>
      </w:r>
    </w:p>
    <w:p w14:paraId="7F0226CB" w14:textId="0DA5EEFB"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GM</w:t>
      </w:r>
      <w:r w:rsidR="00243C89" w:rsidRPr="00E71B80">
        <w:rPr>
          <w:rFonts w:ascii="Times New Roman" w:hAnsi="Times New Roman" w:cs="Times New Roman"/>
          <w:lang w:val="pl-PL"/>
        </w:rPr>
        <w:t xml:space="preserve"> Zarządzanie grantami</w:t>
      </w:r>
    </w:p>
    <w:p w14:paraId="109744BE" w14:textId="448E03D5"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CO</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rPr>
        <w:t>Kontroling</w:t>
      </w:r>
    </w:p>
    <w:p w14:paraId="1634DE67" w14:textId="3F4DE3AF"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PS</w:t>
      </w:r>
      <w:r w:rsidR="00243C89" w:rsidRPr="00E71B80">
        <w:rPr>
          <w:rFonts w:ascii="Times New Roman" w:hAnsi="Times New Roman" w:cs="Times New Roman"/>
          <w:lang w:val="pl-PL"/>
        </w:rPr>
        <w:t xml:space="preserve"> Zarządanie projektami</w:t>
      </w:r>
    </w:p>
    <w:p w14:paraId="04227BBD" w14:textId="738EB62D"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IM</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rPr>
        <w:t>Zarządzanie inwestycjami</w:t>
      </w:r>
    </w:p>
    <w:p w14:paraId="39F1A40E" w14:textId="61145957"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FI-AA</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lang w:val="pl-PL"/>
        </w:rPr>
        <w:t>Zarządzanie środkami trwałymi</w:t>
      </w:r>
    </w:p>
    <w:p w14:paraId="41C0D86C" w14:textId="55881D21"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SD</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lang w:val="pl-PL"/>
        </w:rPr>
        <w:t>Sprzedaż i dystrybucja</w:t>
      </w:r>
    </w:p>
    <w:p w14:paraId="1E3B88DE" w14:textId="34D547FB"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MM</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rPr>
        <w:t>Gospodarka materiałowa</w:t>
      </w:r>
    </w:p>
    <w:p w14:paraId="6CFE7A1F" w14:textId="0BFFD825"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PM</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rPr>
        <w:t xml:space="preserve">Gospodarka </w:t>
      </w:r>
      <w:r w:rsidR="007C363A" w:rsidRPr="00E71B80">
        <w:rPr>
          <w:rFonts w:ascii="Times New Roman" w:eastAsia="Calibri" w:hAnsi="Times New Roman" w:cs="Times New Roman"/>
        </w:rPr>
        <w:t>remontowa</w:t>
      </w:r>
    </w:p>
    <w:p w14:paraId="799FF06B" w14:textId="132CD3FD"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RE-FX</w:t>
      </w:r>
      <w:r w:rsidR="00243C89" w:rsidRPr="00E71B80">
        <w:rPr>
          <w:rFonts w:ascii="Times New Roman" w:hAnsi="Times New Roman" w:cs="Times New Roman"/>
          <w:lang w:val="pl-PL"/>
        </w:rPr>
        <w:t xml:space="preserve"> </w:t>
      </w:r>
      <w:r w:rsidR="00243C89" w:rsidRPr="00E71B80">
        <w:rPr>
          <w:rFonts w:ascii="Times New Roman" w:eastAsia="Calibri" w:hAnsi="Times New Roman" w:cs="Times New Roman"/>
          <w:lang w:val="pl-PL"/>
        </w:rPr>
        <w:t>Zarządzanie nieruchomościami</w:t>
      </w:r>
    </w:p>
    <w:p w14:paraId="4D4AAF0D" w14:textId="50378CEE"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rPr>
        <w:t>SAP SAC</w:t>
      </w:r>
      <w:r w:rsidR="00243C89" w:rsidRPr="00E71B80">
        <w:rPr>
          <w:rFonts w:ascii="Times New Roman" w:hAnsi="Times New Roman" w:cs="Times New Roman"/>
        </w:rPr>
        <w:t xml:space="preserve"> </w:t>
      </w:r>
      <w:r w:rsidR="007C363A" w:rsidRPr="00E71B80">
        <w:rPr>
          <w:rFonts w:ascii="Times New Roman" w:hAnsi="Times New Roman" w:cs="Times New Roman"/>
        </w:rPr>
        <w:t>Analizy i raporty</w:t>
      </w:r>
    </w:p>
    <w:p w14:paraId="3B476024" w14:textId="7113BB09" w:rsidR="00380886" w:rsidRPr="00E71B80" w:rsidRDefault="00380886"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rPr>
        <w:t>SAP Datasphere</w:t>
      </w:r>
      <w:r w:rsidR="007C363A" w:rsidRPr="00E71B80">
        <w:rPr>
          <w:rFonts w:ascii="Times New Roman" w:hAnsi="Times New Roman" w:cs="Times New Roman"/>
        </w:rPr>
        <w:t xml:space="preserve"> </w:t>
      </w:r>
    </w:p>
    <w:p w14:paraId="34DC6AAD" w14:textId="616E13C0" w:rsidR="00161C40" w:rsidRPr="00E71B80" w:rsidRDefault="000D0002"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 xml:space="preserve">SAP </w:t>
      </w:r>
      <w:r w:rsidR="008B76F2" w:rsidRPr="00E71B80">
        <w:rPr>
          <w:rFonts w:ascii="Times New Roman" w:hAnsi="Times New Roman" w:cs="Times New Roman"/>
          <w:lang w:val="pl-PL"/>
        </w:rPr>
        <w:t>V</w:t>
      </w:r>
      <w:r w:rsidRPr="00E71B80">
        <w:rPr>
          <w:rFonts w:ascii="Times New Roman" w:hAnsi="Times New Roman" w:cs="Times New Roman"/>
          <w:lang w:val="pl-PL"/>
        </w:rPr>
        <w:t>IM by OpenText</w:t>
      </w:r>
      <w:r w:rsidR="00243C89" w:rsidRPr="00E71B80">
        <w:rPr>
          <w:rFonts w:ascii="Times New Roman" w:hAnsi="Times New Roman" w:cs="Times New Roman"/>
          <w:lang w:val="pl-PL"/>
        </w:rPr>
        <w:t xml:space="preserve"> Obieg faktur zakupowych</w:t>
      </w:r>
    </w:p>
    <w:p w14:paraId="348B3560" w14:textId="08DE3DBD" w:rsidR="000D0002" w:rsidRPr="00E71B80" w:rsidRDefault="000D0002"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SAP Document and Reporting Compliance</w:t>
      </w:r>
    </w:p>
    <w:p w14:paraId="5A3F32A0" w14:textId="49666450"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SAP WorkFlow 2.0</w:t>
      </w:r>
    </w:p>
    <w:p w14:paraId="6ECBE685" w14:textId="61438EA4"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SAP SIS</w:t>
      </w:r>
    </w:p>
    <w:p w14:paraId="7C140327" w14:textId="2EEEE7ED"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SAP BPA</w:t>
      </w:r>
    </w:p>
    <w:p w14:paraId="07D72E23" w14:textId="614F4B0E"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SAP HCM: Kadry, Płace, Fundusze, Czas Pracy</w:t>
      </w:r>
    </w:p>
    <w:p w14:paraId="6511B287" w14:textId="77777777" w:rsidR="001E2FA8" w:rsidRPr="00E71B80" w:rsidRDefault="001E2FA8"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lastRenderedPageBreak/>
        <w:t>Portal do samoobsługi pracowniczej i menedżerskiej</w:t>
      </w:r>
    </w:p>
    <w:p w14:paraId="38260516" w14:textId="296FEC87" w:rsidR="002140CA" w:rsidRPr="00E71B80" w:rsidRDefault="002140CA"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SUB ZFŚS</w:t>
      </w:r>
    </w:p>
    <w:p w14:paraId="1CEB0B39" w14:textId="7D54C6E2" w:rsidR="002140CA" w:rsidRPr="00E71B80" w:rsidRDefault="002140CA" w:rsidP="002157E9">
      <w:pPr>
        <w:pStyle w:val="Tekstpodstawowy"/>
        <w:numPr>
          <w:ilvl w:val="0"/>
          <w:numId w:val="5"/>
        </w:numPr>
        <w:spacing w:before="120" w:after="0"/>
        <w:rPr>
          <w:rFonts w:ascii="Times New Roman" w:hAnsi="Times New Roman" w:cs="Times New Roman"/>
          <w:lang w:val="pl-PL"/>
        </w:rPr>
      </w:pPr>
      <w:r w:rsidRPr="00E71B80">
        <w:rPr>
          <w:rFonts w:ascii="Times New Roman" w:hAnsi="Times New Roman" w:cs="Times New Roman"/>
          <w:lang w:val="pl-PL"/>
        </w:rPr>
        <w:t>QUE PPK</w:t>
      </w:r>
    </w:p>
    <w:p w14:paraId="6A1A06EF" w14:textId="77777777"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AXS Wizualizacja faktur</w:t>
      </w:r>
    </w:p>
    <w:p w14:paraId="0388EED9" w14:textId="77777777"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lang w:val="pt-BR"/>
        </w:rPr>
        <w:t>AXS JPK</w:t>
      </w:r>
    </w:p>
    <w:p w14:paraId="69888C4B" w14:textId="2C40B1C1" w:rsidR="002140CA" w:rsidRPr="00E71B80" w:rsidRDefault="002140CA"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lang w:val="pt-BR"/>
        </w:rPr>
        <w:t>AXS BLP</w:t>
      </w:r>
    </w:p>
    <w:p w14:paraId="373F9D26" w14:textId="77777777"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AXS PZP</w:t>
      </w:r>
    </w:p>
    <w:p w14:paraId="6FD2191B" w14:textId="5574F41D" w:rsidR="00380886" w:rsidRPr="00E71B80" w:rsidRDefault="00380886"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AXS Inwentaryzacja</w:t>
      </w:r>
    </w:p>
    <w:p w14:paraId="31AFFF8D" w14:textId="51D4A965" w:rsidR="001A0EA1" w:rsidRPr="004D2725" w:rsidRDefault="006C70A0" w:rsidP="002157E9">
      <w:pPr>
        <w:pStyle w:val="Tekstpodstawowy"/>
        <w:numPr>
          <w:ilvl w:val="0"/>
          <w:numId w:val="5"/>
        </w:numPr>
        <w:spacing w:before="120" w:after="0"/>
        <w:rPr>
          <w:rFonts w:ascii="Times New Roman" w:hAnsi="Times New Roman" w:cs="Times New Roman"/>
          <w:lang w:val="pt-BR"/>
        </w:rPr>
      </w:pPr>
      <w:r w:rsidRPr="00E71B80">
        <w:rPr>
          <w:rFonts w:ascii="Times New Roman" w:hAnsi="Times New Roman" w:cs="Times New Roman"/>
        </w:rPr>
        <w:t>BASIS</w:t>
      </w:r>
    </w:p>
    <w:p w14:paraId="2D366D24" w14:textId="17603A2A" w:rsidR="001A0EA1" w:rsidRPr="004D2725" w:rsidRDefault="002157E9" w:rsidP="004D2725">
      <w:pPr>
        <w:pStyle w:val="Nagwek2"/>
        <w:spacing w:before="120" w:after="0"/>
        <w:jc w:val="both"/>
        <w:rPr>
          <w:rFonts w:ascii="Times New Roman" w:hAnsi="Times New Roman" w:cs="Times New Roman"/>
          <w:b/>
          <w:bCs/>
          <w:color w:val="auto"/>
          <w:sz w:val="28"/>
          <w:szCs w:val="28"/>
          <w:lang w:val="pl-PL"/>
        </w:rPr>
      </w:pPr>
      <w:r>
        <w:rPr>
          <w:rFonts w:ascii="Times New Roman" w:hAnsi="Times New Roman" w:cs="Times New Roman"/>
          <w:b/>
          <w:bCs/>
          <w:color w:val="auto"/>
          <w:sz w:val="28"/>
          <w:szCs w:val="28"/>
          <w:lang w:val="pl-PL"/>
        </w:rPr>
        <w:t>4</w:t>
      </w:r>
      <w:r w:rsidR="001A0EA1" w:rsidRPr="004D2725">
        <w:rPr>
          <w:rFonts w:ascii="Times New Roman" w:hAnsi="Times New Roman" w:cs="Times New Roman"/>
          <w:b/>
          <w:bCs/>
          <w:color w:val="auto"/>
          <w:sz w:val="28"/>
          <w:szCs w:val="28"/>
          <w:lang w:val="pl-PL"/>
        </w:rPr>
        <w:t>.2. Zakres obiektów objętych utrzymaniem</w:t>
      </w:r>
    </w:p>
    <w:p w14:paraId="7543B64B" w14:textId="14EA85B7" w:rsidR="001A0EA1" w:rsidRPr="00E71B80" w:rsidRDefault="001A0EA1" w:rsidP="004D2725">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Standard SAP </w:t>
      </w:r>
      <w:r w:rsidR="008518DF" w:rsidRPr="00E71B80">
        <w:rPr>
          <w:rFonts w:ascii="Times New Roman" w:eastAsia="Calibri" w:hAnsi="Times New Roman" w:cs="Times New Roman"/>
          <w:lang w:val="pl-PL"/>
        </w:rPr>
        <w:t>S/4HANA</w:t>
      </w:r>
      <w:r w:rsidRPr="00E71B80">
        <w:rPr>
          <w:rFonts w:ascii="Times New Roman" w:eastAsia="Calibri" w:hAnsi="Times New Roman" w:cs="Times New Roman"/>
          <w:lang w:val="pl-PL"/>
        </w:rPr>
        <w:t xml:space="preserve"> został rozbudowany o:</w:t>
      </w:r>
    </w:p>
    <w:p w14:paraId="41B53FE0" w14:textId="2CD1AE4C" w:rsidR="001A0EA1" w:rsidRPr="00E71B80" w:rsidRDefault="001A0EA1">
      <w:pPr>
        <w:pStyle w:val="Tekstpodstawowy"/>
        <w:numPr>
          <w:ilvl w:val="0"/>
          <w:numId w:val="30"/>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Rozszerzenia funkcjonalne wspierające </w:t>
      </w:r>
      <w:r w:rsidR="008518DF" w:rsidRPr="00E71B80">
        <w:rPr>
          <w:rFonts w:ascii="Times New Roman" w:eastAsia="Calibri" w:hAnsi="Times New Roman" w:cs="Times New Roman"/>
          <w:lang w:val="pl-PL"/>
        </w:rPr>
        <w:t xml:space="preserve">wszystkie </w:t>
      </w:r>
      <w:r w:rsidRPr="00E71B80">
        <w:rPr>
          <w:rFonts w:ascii="Times New Roman" w:eastAsia="Calibri" w:hAnsi="Times New Roman" w:cs="Times New Roman"/>
          <w:lang w:val="pl-PL"/>
        </w:rPr>
        <w:t xml:space="preserve">procesy </w:t>
      </w:r>
      <w:r w:rsidR="008518DF" w:rsidRPr="00E71B80">
        <w:rPr>
          <w:rFonts w:ascii="Times New Roman" w:eastAsia="Calibri" w:hAnsi="Times New Roman" w:cs="Times New Roman"/>
          <w:lang w:val="pl-PL"/>
        </w:rPr>
        <w:t>obsługiwane w System w Uczelni</w:t>
      </w:r>
      <w:r w:rsidRPr="00E71B80">
        <w:rPr>
          <w:rFonts w:ascii="Times New Roman" w:eastAsia="Calibri" w:hAnsi="Times New Roman" w:cs="Times New Roman"/>
          <w:lang w:val="pl-PL"/>
        </w:rPr>
        <w:t>.</w:t>
      </w:r>
    </w:p>
    <w:p w14:paraId="61604C1D" w14:textId="507000DD" w:rsidR="001A0EA1" w:rsidRPr="00E71B80" w:rsidRDefault="001A0EA1">
      <w:pPr>
        <w:pStyle w:val="Tekstpodstawowy"/>
        <w:numPr>
          <w:ilvl w:val="0"/>
          <w:numId w:val="30"/>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Dedykowane formularze i dokumenty biznesowe</w:t>
      </w:r>
      <w:r w:rsidR="008518DF" w:rsidRPr="00E71B80">
        <w:rPr>
          <w:rFonts w:ascii="Times New Roman" w:eastAsia="Calibri" w:hAnsi="Times New Roman" w:cs="Times New Roman"/>
          <w:lang w:val="pl-PL"/>
        </w:rPr>
        <w:t>.</w:t>
      </w:r>
    </w:p>
    <w:p w14:paraId="4654E946" w14:textId="77777777" w:rsidR="001A0EA1" w:rsidRPr="00E71B80" w:rsidRDefault="001A0EA1">
      <w:pPr>
        <w:pStyle w:val="Tekstpodstawowy"/>
        <w:numPr>
          <w:ilvl w:val="0"/>
          <w:numId w:val="30"/>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oraz kokpity analityczne wspierające sprawozdawczość operacyjną, finansową i ustawową.</w:t>
      </w:r>
    </w:p>
    <w:p w14:paraId="4285FC1E" w14:textId="73DDF2A7" w:rsidR="001A0EA1" w:rsidRPr="00E71B80" w:rsidRDefault="001A0EA1">
      <w:pPr>
        <w:pStyle w:val="Tekstpodstawowy"/>
        <w:numPr>
          <w:ilvl w:val="0"/>
          <w:numId w:val="30"/>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Transakcje klienckie realizujące specyficzne procesy biznesowe niewspierane standardowo przez SAP.</w:t>
      </w:r>
    </w:p>
    <w:p w14:paraId="2925F500" w14:textId="7D17CC0D" w:rsidR="001A0EA1" w:rsidRPr="00E71B80" w:rsidRDefault="001A0EA1">
      <w:pPr>
        <w:pStyle w:val="Tekstpodstawowy"/>
        <w:numPr>
          <w:ilvl w:val="0"/>
          <w:numId w:val="30"/>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Integracje z rozwiązaniami zewnętrznymi.</w:t>
      </w:r>
    </w:p>
    <w:p w14:paraId="51383B31" w14:textId="05FAB69F" w:rsidR="001A0EA1" w:rsidRPr="002157E9" w:rsidRDefault="001A0EA1" w:rsidP="001A0EA1">
      <w:pPr>
        <w:pStyle w:val="Tekstpodstawowy"/>
        <w:numPr>
          <w:ilvl w:val="0"/>
          <w:numId w:val="30"/>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Workflow i automatyzacje dla procesów.</w:t>
      </w:r>
    </w:p>
    <w:p w14:paraId="68CBB7F3" w14:textId="77777777" w:rsidR="002157E9" w:rsidRDefault="001A0EA1" w:rsidP="002157E9">
      <w:pPr>
        <w:pStyle w:val="Tekstpodstawowy"/>
        <w:spacing w:before="120" w:after="120"/>
        <w:rPr>
          <w:rFonts w:ascii="Times New Roman" w:eastAsia="Calibri" w:hAnsi="Times New Roman" w:cs="Times New Roman"/>
          <w:lang w:val="pl-PL"/>
        </w:rPr>
      </w:pPr>
      <w:r w:rsidRPr="00E71B80">
        <w:rPr>
          <w:rFonts w:ascii="Times New Roman" w:eastAsia="Calibri" w:hAnsi="Times New Roman" w:cs="Times New Roman"/>
          <w:lang w:val="pl-PL"/>
        </w:rPr>
        <w:t>Zakres usług utrzymaniowych obejmuje zarówno standardowe komponenty SAP, jak i rozwiązania rozwijane indywidualnie na potrzeby organizacji.</w:t>
      </w:r>
    </w:p>
    <w:p w14:paraId="17795CBE" w14:textId="5339BB1A" w:rsidR="001A0EA1" w:rsidRPr="00E71B80" w:rsidRDefault="001A0EA1"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Rozszerzenia funkcjonalne:</w:t>
      </w:r>
    </w:p>
    <w:p w14:paraId="25E7974D" w14:textId="450644ED" w:rsidR="001A0EA1" w:rsidRPr="00E71B80" w:rsidRDefault="001A0EA1" w:rsidP="002157E9">
      <w:pPr>
        <w:pStyle w:val="Tekstpodstawowy"/>
        <w:numPr>
          <w:ilvl w:val="0"/>
          <w:numId w:val="29"/>
        </w:numPr>
        <w:spacing w:before="120" w:after="0"/>
        <w:ind w:left="714" w:hanging="357"/>
        <w:rPr>
          <w:rFonts w:ascii="Times New Roman" w:eastAsia="Calibri" w:hAnsi="Times New Roman" w:cs="Times New Roman"/>
        </w:rPr>
      </w:pPr>
      <w:r w:rsidRPr="00E71B80">
        <w:rPr>
          <w:rFonts w:ascii="Times New Roman" w:eastAsia="Calibri" w:hAnsi="Times New Roman" w:cs="Times New Roman"/>
        </w:rPr>
        <w:t>implementacje typu User Exit, Customer Exit, BAdI oraz Enhancement</w:t>
      </w:r>
    </w:p>
    <w:p w14:paraId="40A43A3E" w14:textId="6D1E789E" w:rsidR="001A0EA1" w:rsidRPr="00E71B80" w:rsidRDefault="001A0EA1">
      <w:pPr>
        <w:pStyle w:val="Tekstpodstawowy"/>
        <w:numPr>
          <w:ilvl w:val="0"/>
          <w:numId w:val="29"/>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modyfikacje i rozszerzenia procesów standardowych SAP</w:t>
      </w:r>
    </w:p>
    <w:p w14:paraId="775B2B1F" w14:textId="6319BAC1" w:rsidR="001A0EA1" w:rsidRPr="00E71B80" w:rsidRDefault="001A0EA1">
      <w:pPr>
        <w:pStyle w:val="Tekstpodstawowy"/>
        <w:numPr>
          <w:ilvl w:val="0"/>
          <w:numId w:val="29"/>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dedykowane logiki biznesowe realizowane w programach ABAP</w:t>
      </w:r>
    </w:p>
    <w:p w14:paraId="7F9232DA" w14:textId="7A712EB4" w:rsidR="001A0EA1" w:rsidRPr="00E71B80" w:rsidRDefault="001A0EA1">
      <w:pPr>
        <w:pStyle w:val="Tekstpodstawowy"/>
        <w:numPr>
          <w:ilvl w:val="0"/>
          <w:numId w:val="29"/>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dodatkowe pola i rozszerzenia danych podstawowych</w:t>
      </w:r>
    </w:p>
    <w:p w14:paraId="26B5D94C" w14:textId="69ABAF4E" w:rsidR="001A0EA1" w:rsidRPr="00E71B80" w:rsidRDefault="001A0EA1">
      <w:pPr>
        <w:pStyle w:val="Tekstpodstawowy"/>
        <w:numPr>
          <w:ilvl w:val="0"/>
          <w:numId w:val="29"/>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dedykowane walidacje, substytucje i kontrole biznesowe</w:t>
      </w:r>
    </w:p>
    <w:p w14:paraId="295DF514" w14:textId="2131184D" w:rsidR="001A0EA1" w:rsidRPr="00E71B80" w:rsidRDefault="001A0EA1"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Formularze i dokumenty biznesowe</w:t>
      </w:r>
    </w:p>
    <w:p w14:paraId="148FCA26" w14:textId="2C12D615" w:rsidR="001A0EA1" w:rsidRPr="00E71B80" w:rsidRDefault="001A0EA1" w:rsidP="002157E9">
      <w:pPr>
        <w:pStyle w:val="Tekstpodstawowy"/>
        <w:numPr>
          <w:ilvl w:val="0"/>
          <w:numId w:val="28"/>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formularze faktur i dokumentów sprzedażowych</w:t>
      </w:r>
    </w:p>
    <w:p w14:paraId="6B4ACB06" w14:textId="44DEA2A8" w:rsidR="001A0EA1" w:rsidRPr="00E71B80" w:rsidRDefault="001A0EA1">
      <w:pPr>
        <w:pStyle w:val="Tekstpodstawowy"/>
        <w:numPr>
          <w:ilvl w:val="0"/>
          <w:numId w:val="28"/>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dokumenty księgowe i finansowe</w:t>
      </w:r>
    </w:p>
    <w:p w14:paraId="6923DAF0" w14:textId="6A0C3226" w:rsidR="001A0EA1" w:rsidRPr="00E71B80" w:rsidRDefault="001A0EA1">
      <w:pPr>
        <w:pStyle w:val="Tekstpodstawowy"/>
        <w:numPr>
          <w:ilvl w:val="0"/>
          <w:numId w:val="28"/>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dokumenty majątku trwałego</w:t>
      </w:r>
    </w:p>
    <w:p w14:paraId="1F930A26" w14:textId="5083C43D" w:rsidR="001A0EA1" w:rsidRPr="00E71B80" w:rsidRDefault="001A0EA1">
      <w:pPr>
        <w:pStyle w:val="Tekstpodstawowy"/>
        <w:numPr>
          <w:ilvl w:val="0"/>
          <w:numId w:val="28"/>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dokumenty budżetowe</w:t>
      </w:r>
    </w:p>
    <w:p w14:paraId="7AD863FB" w14:textId="77777777" w:rsidR="001A0EA1" w:rsidRPr="00E71B80" w:rsidRDefault="001A0EA1"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Raporty i analizy</w:t>
      </w:r>
    </w:p>
    <w:p w14:paraId="5A808600" w14:textId="635AA877" w:rsidR="001A0EA1" w:rsidRPr="00E71B80" w:rsidRDefault="001A0EA1" w:rsidP="002157E9">
      <w:pPr>
        <w:pStyle w:val="Tekstpodstawowy"/>
        <w:numPr>
          <w:ilvl w:val="0"/>
          <w:numId w:val="27"/>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raporty operacyjne</w:t>
      </w:r>
    </w:p>
    <w:p w14:paraId="0FA1848C" w14:textId="74079E8E" w:rsidR="001A0EA1" w:rsidRPr="00E71B80" w:rsidRDefault="001A0EA1">
      <w:pPr>
        <w:pStyle w:val="Tekstpodstawowy"/>
        <w:numPr>
          <w:ilvl w:val="0"/>
          <w:numId w:val="27"/>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finansowe i controllingowe</w:t>
      </w:r>
    </w:p>
    <w:p w14:paraId="42669A78" w14:textId="69C2DF91" w:rsidR="001A0EA1" w:rsidRPr="00E71B80" w:rsidRDefault="001A0EA1">
      <w:pPr>
        <w:pStyle w:val="Tekstpodstawowy"/>
        <w:numPr>
          <w:ilvl w:val="0"/>
          <w:numId w:val="27"/>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podatkowe i regulacyjne</w:t>
      </w:r>
    </w:p>
    <w:p w14:paraId="7540BC7E" w14:textId="2FE11A83" w:rsidR="001A0EA1" w:rsidRPr="00E71B80" w:rsidRDefault="001A0EA1">
      <w:pPr>
        <w:pStyle w:val="Tekstpodstawowy"/>
        <w:numPr>
          <w:ilvl w:val="0"/>
          <w:numId w:val="27"/>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budżetowe</w:t>
      </w:r>
    </w:p>
    <w:p w14:paraId="4F8C11E1" w14:textId="5AA7473C" w:rsidR="001A0EA1" w:rsidRPr="00E71B80" w:rsidRDefault="001A0EA1">
      <w:pPr>
        <w:pStyle w:val="Tekstpodstawowy"/>
        <w:numPr>
          <w:ilvl w:val="0"/>
          <w:numId w:val="27"/>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zarządcze</w:t>
      </w:r>
    </w:p>
    <w:p w14:paraId="6F371B29" w14:textId="2EB03B4D" w:rsidR="001A0EA1" w:rsidRPr="00E71B80" w:rsidRDefault="001A0EA1">
      <w:pPr>
        <w:pStyle w:val="Tekstpodstawowy"/>
        <w:numPr>
          <w:ilvl w:val="0"/>
          <w:numId w:val="27"/>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lastRenderedPageBreak/>
        <w:t>raporty uzgodnieniowe pomiędzy modułami</w:t>
      </w:r>
    </w:p>
    <w:p w14:paraId="3019F572" w14:textId="77777777" w:rsidR="001A0EA1" w:rsidRPr="00E71B80" w:rsidRDefault="001A0EA1"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Transakcje klienckie</w:t>
      </w:r>
    </w:p>
    <w:p w14:paraId="6EE9F280" w14:textId="55AED9A9" w:rsidR="001A0EA1" w:rsidRPr="00E71B80" w:rsidRDefault="001A0EA1" w:rsidP="002157E9">
      <w:pPr>
        <w:pStyle w:val="Tekstpodstawowy"/>
        <w:numPr>
          <w:ilvl w:val="0"/>
          <w:numId w:val="26"/>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dedykowane transakcje</w:t>
      </w:r>
    </w:p>
    <w:p w14:paraId="2008FB68" w14:textId="0A337930" w:rsidR="001A0EA1" w:rsidRPr="00E71B80" w:rsidRDefault="001A0EA1">
      <w:pPr>
        <w:pStyle w:val="Tekstpodstawowy"/>
        <w:numPr>
          <w:ilvl w:val="0"/>
          <w:numId w:val="26"/>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aplikacje wspierające procesy biznesowe niewystępujące w standardzie SAP</w:t>
      </w:r>
    </w:p>
    <w:p w14:paraId="13A195A2" w14:textId="6C22B2D5" w:rsidR="001A0EA1" w:rsidRPr="00E71B80" w:rsidRDefault="001A0EA1">
      <w:pPr>
        <w:pStyle w:val="Tekstpodstawowy"/>
        <w:numPr>
          <w:ilvl w:val="0"/>
          <w:numId w:val="26"/>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narzędzia masowego przetwarzania danych</w:t>
      </w:r>
    </w:p>
    <w:p w14:paraId="06B1800F" w14:textId="32159B26" w:rsidR="007C363A" w:rsidRPr="002157E9" w:rsidRDefault="001A0EA1" w:rsidP="001A0EA1">
      <w:pPr>
        <w:pStyle w:val="Tekstpodstawowy"/>
        <w:numPr>
          <w:ilvl w:val="0"/>
          <w:numId w:val="26"/>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narzędzia administracyjne i konfiguracyjne</w:t>
      </w:r>
    </w:p>
    <w:p w14:paraId="5474D7D5" w14:textId="70DD88DE" w:rsidR="001A0EA1" w:rsidRPr="00E71B80" w:rsidRDefault="001A0EA1"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Workflow i automatyzacje</w:t>
      </w:r>
    </w:p>
    <w:p w14:paraId="2188F460" w14:textId="0C384836" w:rsidR="001A0EA1" w:rsidRPr="00E71B80" w:rsidRDefault="001A0EA1" w:rsidP="002157E9">
      <w:pPr>
        <w:pStyle w:val="Tekstpodstawowy"/>
        <w:numPr>
          <w:ilvl w:val="0"/>
          <w:numId w:val="25"/>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workflow obiegów dokumentów</w:t>
      </w:r>
    </w:p>
    <w:p w14:paraId="1E13D33B" w14:textId="6636FBEF" w:rsidR="001A0EA1" w:rsidRPr="00E71B80" w:rsidRDefault="001A0EA1">
      <w:pPr>
        <w:pStyle w:val="Tekstpodstawowy"/>
        <w:numPr>
          <w:ilvl w:val="0"/>
          <w:numId w:val="25"/>
        </w:numPr>
        <w:spacing w:before="0" w:after="0"/>
        <w:rPr>
          <w:rFonts w:ascii="Times New Roman" w:eastAsia="Calibri" w:hAnsi="Times New Roman" w:cs="Times New Roman"/>
          <w:lang w:val="pl-PL"/>
        </w:rPr>
      </w:pPr>
      <w:proofErr w:type="spellStart"/>
      <w:r w:rsidRPr="00E71B80">
        <w:rPr>
          <w:rFonts w:ascii="Times New Roman" w:eastAsia="Calibri" w:hAnsi="Times New Roman" w:cs="Times New Roman"/>
          <w:lang w:val="pl-PL"/>
        </w:rPr>
        <w:t>workflow</w:t>
      </w:r>
      <w:proofErr w:type="spellEnd"/>
      <w:r w:rsidRPr="00E71B80">
        <w:rPr>
          <w:rFonts w:ascii="Times New Roman" w:eastAsia="Calibri" w:hAnsi="Times New Roman" w:cs="Times New Roman"/>
          <w:lang w:val="pl-PL"/>
        </w:rPr>
        <w:t xml:space="preserve"> procesów zakupowych</w:t>
      </w:r>
    </w:p>
    <w:p w14:paraId="799B356E" w14:textId="666BE221" w:rsidR="001A0EA1" w:rsidRPr="00E71B80" w:rsidRDefault="001A0EA1">
      <w:pPr>
        <w:pStyle w:val="Tekstpodstawowy"/>
        <w:numPr>
          <w:ilvl w:val="0"/>
          <w:numId w:val="25"/>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workflow procesów akceptacyjnych</w:t>
      </w:r>
    </w:p>
    <w:p w14:paraId="10EC675A" w14:textId="7CB9598C" w:rsidR="002157E9" w:rsidRPr="002157E9" w:rsidRDefault="001A0EA1" w:rsidP="001A0EA1">
      <w:pPr>
        <w:pStyle w:val="Tekstpodstawowy"/>
        <w:numPr>
          <w:ilvl w:val="0"/>
          <w:numId w:val="25"/>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automatyzacje związane z płatnościami, rozliczeniami i fakturowaniem</w:t>
      </w:r>
    </w:p>
    <w:p w14:paraId="6D4C32C0" w14:textId="18F52DD8" w:rsidR="001A0EA1" w:rsidRPr="00E71B80" w:rsidRDefault="001A0EA1" w:rsidP="001A0EA1">
      <w:pPr>
        <w:pStyle w:val="Tekstpodstawowy"/>
        <w:spacing w:after="0"/>
        <w:rPr>
          <w:rFonts w:ascii="Times New Roman" w:eastAsia="Calibri" w:hAnsi="Times New Roman" w:cs="Times New Roman"/>
          <w:lang w:val="pl-PL"/>
        </w:rPr>
      </w:pPr>
      <w:r w:rsidRPr="00E71B80">
        <w:rPr>
          <w:rFonts w:ascii="Times New Roman" w:eastAsia="Calibri" w:hAnsi="Times New Roman" w:cs="Times New Roman"/>
          <w:lang w:val="pl-PL"/>
        </w:rPr>
        <w:t>Integracje</w:t>
      </w:r>
    </w:p>
    <w:p w14:paraId="2E008C99" w14:textId="77777777" w:rsidR="001A0EA1" w:rsidRPr="00E71B80" w:rsidRDefault="001A0EA1" w:rsidP="002157E9">
      <w:pPr>
        <w:pStyle w:val="Tekstpodstawowy"/>
        <w:numPr>
          <w:ilvl w:val="0"/>
          <w:numId w:val="24"/>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integracje bankowe</w:t>
      </w:r>
    </w:p>
    <w:p w14:paraId="088AC128" w14:textId="3EAA0C57" w:rsidR="001A0EA1" w:rsidRPr="00E71B80" w:rsidRDefault="001A0EA1">
      <w:pPr>
        <w:pStyle w:val="Tekstpodstawowy"/>
        <w:numPr>
          <w:ilvl w:val="0"/>
          <w:numId w:val="24"/>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integracje z systemami zewnętrznymi organizacji</w:t>
      </w:r>
    </w:p>
    <w:p w14:paraId="5E0556A0" w14:textId="1CA83DF3" w:rsidR="001A0EA1" w:rsidRPr="00E71B80" w:rsidRDefault="001A0EA1">
      <w:pPr>
        <w:pStyle w:val="Tekstpodstawowy"/>
        <w:numPr>
          <w:ilvl w:val="0"/>
          <w:numId w:val="24"/>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integracje z usługami administracji publicznej</w:t>
      </w:r>
    </w:p>
    <w:p w14:paraId="0DD92ED1" w14:textId="7D5D4CAB" w:rsidR="001A0EA1" w:rsidRPr="00E71B80" w:rsidRDefault="001A0EA1">
      <w:pPr>
        <w:pStyle w:val="Tekstpodstawowy"/>
        <w:numPr>
          <w:ilvl w:val="0"/>
          <w:numId w:val="24"/>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wymiana danych z rejestrami i systemami instytucji zewnętrznych</w:t>
      </w:r>
    </w:p>
    <w:p w14:paraId="44A0D209" w14:textId="77777777" w:rsidR="008C3DED" w:rsidRPr="00E71B80" w:rsidRDefault="008C3DED"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Utrzymanie funkcjonalności SAP HCM</w:t>
      </w:r>
    </w:p>
    <w:p w14:paraId="65EABAAF" w14:textId="50406F22" w:rsidR="008C3DED" w:rsidRPr="00E71B80" w:rsidRDefault="008C3DED" w:rsidP="002157E9">
      <w:pPr>
        <w:pStyle w:val="Tekstpodstawowy"/>
        <w:numPr>
          <w:ilvl w:val="0"/>
          <w:numId w:val="23"/>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utrzymanie konfiguracji SAP HCM</w:t>
      </w:r>
    </w:p>
    <w:p w14:paraId="7908BBF7" w14:textId="52F44C28"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utrzymanie infotypów klienckich</w:t>
      </w:r>
    </w:p>
    <w:p w14:paraId="5F1FDE40" w14:textId="011A8E73"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utrzymanie schematów i reguł płacowych</w:t>
      </w:r>
    </w:p>
    <w:p w14:paraId="649E3043" w14:textId="72D7852D"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utrzymanie raportów, formularzy i wydruków</w:t>
      </w:r>
    </w:p>
    <w:p w14:paraId="23AE7393" w14:textId="511D006A"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utrzymanie workflow i procesów elektronicznego obiegu dokumentów</w:t>
      </w:r>
    </w:p>
    <w:p w14:paraId="7694A431" w14:textId="60A5CBA1"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wsparcie procesów naliczania wynagrodzeń</w:t>
      </w:r>
    </w:p>
    <w:p w14:paraId="3F6BEB2E" w14:textId="5381D99F"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wsparcie procesów rozliczeń rocznych i podatkowych</w:t>
      </w:r>
    </w:p>
    <w:p w14:paraId="2A2A1576" w14:textId="37868573"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wsparcie procesów raportowania ustawowego</w:t>
      </w:r>
    </w:p>
    <w:p w14:paraId="2B8609DD" w14:textId="3EBA5AB4" w:rsidR="008C3DED" w:rsidRPr="00E71B80" w:rsidRDefault="008C3DED">
      <w:pPr>
        <w:pStyle w:val="Tekstpodstawowy"/>
        <w:numPr>
          <w:ilvl w:val="0"/>
          <w:numId w:val="23"/>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utrzymanie integracji z systemami zewnętrznymi</w:t>
      </w:r>
    </w:p>
    <w:p w14:paraId="711E26BF" w14:textId="77777777" w:rsidR="008518DF" w:rsidRPr="00E71B80" w:rsidRDefault="008518DF"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Rozszerzenia danych podstawowych - dedykowane infotypy kadrowe i organizacyjne wspierające</w:t>
      </w:r>
    </w:p>
    <w:p w14:paraId="02AD6FBE" w14:textId="39296F28" w:rsidR="008518DF" w:rsidRPr="00E71B80" w:rsidRDefault="008518DF"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Rozszerzenia procesów kadrowych i płacowych</w:t>
      </w:r>
    </w:p>
    <w:p w14:paraId="0AD62D86" w14:textId="6F46F390" w:rsidR="008518DF" w:rsidRPr="00E71B80" w:rsidRDefault="008518DF" w:rsidP="002157E9">
      <w:pPr>
        <w:pStyle w:val="Tekstpodstawowy"/>
        <w:numPr>
          <w:ilvl w:val="0"/>
          <w:numId w:val="22"/>
        </w:numPr>
        <w:spacing w:before="120" w:after="0"/>
        <w:ind w:left="714" w:hanging="357"/>
        <w:rPr>
          <w:rFonts w:ascii="Times New Roman" w:eastAsia="Calibri" w:hAnsi="Times New Roman" w:cs="Times New Roman"/>
          <w:lang w:val="pl-PL"/>
        </w:rPr>
      </w:pPr>
      <w:r w:rsidRPr="00E71B80">
        <w:rPr>
          <w:rFonts w:ascii="Times New Roman" w:eastAsia="Calibri" w:hAnsi="Times New Roman" w:cs="Times New Roman"/>
          <w:lang w:val="pl-PL"/>
        </w:rPr>
        <w:t>dedykowane cechy sterujące zachowaniem procesów kadrowych</w:t>
      </w:r>
    </w:p>
    <w:p w14:paraId="559D281F" w14:textId="0FFAD85F"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rozszerzone schematy rozliczania płac</w:t>
      </w:r>
    </w:p>
    <w:p w14:paraId="0919212E" w14:textId="254B6E22"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klienckie reguły płacowe</w:t>
      </w:r>
    </w:p>
    <w:p w14:paraId="241A951D" w14:textId="59CCDBFA"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mechanizmy wyliczania pensum</w:t>
      </w:r>
    </w:p>
    <w:p w14:paraId="2AD7443E" w14:textId="231FE68E"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mechanizmy wyliczania urlopów</w:t>
      </w:r>
    </w:p>
    <w:p w14:paraId="1F61B5AC" w14:textId="19DC9C2C"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mechanizmy rozliczania czasu pracy</w:t>
      </w:r>
    </w:p>
    <w:p w14:paraId="02835557" w14:textId="3F5FFB82"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rozliczanie kosztów wynagrodzeń</w:t>
      </w:r>
    </w:p>
    <w:p w14:paraId="036D9385" w14:textId="6040748E"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algorytmy podziału wynagrodzeń na źródła finansowania</w:t>
      </w:r>
    </w:p>
    <w:p w14:paraId="1DC10F8A" w14:textId="23C44C9F"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obsługa kosztów autorskich</w:t>
      </w:r>
    </w:p>
    <w:p w14:paraId="127DF0C6" w14:textId="70B4D231"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rozliczanie nagród jubileuszowych</w:t>
      </w:r>
    </w:p>
    <w:p w14:paraId="048AA9BF" w14:textId="19EB3DF6"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rozliczanie dodatkowego wynagrodzenia </w:t>
      </w:r>
      <w:r w:rsidR="008C3DED" w:rsidRPr="00E71B80">
        <w:rPr>
          <w:rFonts w:ascii="Times New Roman" w:eastAsia="Calibri" w:hAnsi="Times New Roman" w:cs="Times New Roman"/>
          <w:lang w:val="pl-PL"/>
        </w:rPr>
        <w:t>r</w:t>
      </w:r>
      <w:r w:rsidRPr="00E71B80">
        <w:rPr>
          <w:rFonts w:ascii="Times New Roman" w:eastAsia="Calibri" w:hAnsi="Times New Roman" w:cs="Times New Roman"/>
          <w:lang w:val="pl-PL"/>
        </w:rPr>
        <w:t>ocznego,</w:t>
      </w:r>
    </w:p>
    <w:p w14:paraId="569EBCFE" w14:textId="63F09B1C" w:rsidR="008518DF" w:rsidRPr="00E71B80" w:rsidRDefault="008518DF">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obsługa PPK</w:t>
      </w:r>
    </w:p>
    <w:p w14:paraId="1A1DC4DC" w14:textId="0128C0ED" w:rsidR="008C3DED" w:rsidRPr="002157E9" w:rsidRDefault="008518DF" w:rsidP="008C3DED">
      <w:pPr>
        <w:pStyle w:val="Tekstpodstawowy"/>
        <w:numPr>
          <w:ilvl w:val="0"/>
          <w:numId w:val="22"/>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obsługa pożyczek oraz świadczeń socjalnych</w:t>
      </w:r>
    </w:p>
    <w:p w14:paraId="2917A184" w14:textId="77777777" w:rsidR="008518DF" w:rsidRPr="00E71B80" w:rsidRDefault="008518DF"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lastRenderedPageBreak/>
        <w:t>Raportowanie i sprawozdawczość</w:t>
      </w:r>
    </w:p>
    <w:p w14:paraId="7843211C" w14:textId="77777777" w:rsidR="008518DF" w:rsidRPr="00E71B80" w:rsidRDefault="008518DF">
      <w:pPr>
        <w:pStyle w:val="Tekstpodstawowy"/>
        <w:numPr>
          <w:ilvl w:val="0"/>
          <w:numId w:val="2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kadrowe</w:t>
      </w:r>
    </w:p>
    <w:p w14:paraId="3492B2A7" w14:textId="77777777" w:rsidR="008518DF" w:rsidRPr="00E71B80" w:rsidRDefault="008518DF">
      <w:pPr>
        <w:pStyle w:val="Tekstpodstawowy"/>
        <w:numPr>
          <w:ilvl w:val="0"/>
          <w:numId w:val="2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płacowe</w:t>
      </w:r>
    </w:p>
    <w:p w14:paraId="33D8555B" w14:textId="77777777" w:rsidR="008518DF" w:rsidRPr="00E71B80" w:rsidRDefault="008518DF">
      <w:pPr>
        <w:pStyle w:val="Tekstpodstawowy"/>
        <w:numPr>
          <w:ilvl w:val="0"/>
          <w:numId w:val="2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Raporty ustawowe i regulacyjne</w:t>
      </w:r>
    </w:p>
    <w:p w14:paraId="013422E2" w14:textId="1A07A9E9" w:rsidR="008518DF" w:rsidRPr="00E71B80" w:rsidRDefault="008518DF" w:rsidP="002157E9">
      <w:pPr>
        <w:pStyle w:val="Tekstpodstawowy"/>
        <w:spacing w:before="120" w:after="0"/>
        <w:rPr>
          <w:rFonts w:ascii="Times New Roman" w:eastAsia="Calibri" w:hAnsi="Times New Roman" w:cs="Times New Roman"/>
          <w:lang w:val="pl-PL"/>
        </w:rPr>
      </w:pPr>
      <w:r w:rsidRPr="00E71B80">
        <w:rPr>
          <w:rFonts w:ascii="Times New Roman" w:eastAsia="Calibri" w:hAnsi="Times New Roman" w:cs="Times New Roman"/>
          <w:lang w:val="pl-PL"/>
        </w:rPr>
        <w:t>Integracje i wymiana danych</w:t>
      </w:r>
      <w:r w:rsidR="001B5B59" w:rsidRPr="00E71B80">
        <w:rPr>
          <w:rFonts w:ascii="Times New Roman" w:eastAsia="Calibri" w:hAnsi="Times New Roman" w:cs="Times New Roman"/>
          <w:lang w:val="pl-PL"/>
        </w:rPr>
        <w:t xml:space="preserve"> z:</w:t>
      </w:r>
    </w:p>
    <w:p w14:paraId="43E61484" w14:textId="18E72BF3" w:rsidR="008518DF" w:rsidRPr="00E71B80" w:rsidRDefault="008518DF">
      <w:pPr>
        <w:pStyle w:val="Tekstpodstawowy"/>
        <w:numPr>
          <w:ilvl w:val="0"/>
          <w:numId w:val="3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systemami ZUS, </w:t>
      </w:r>
    </w:p>
    <w:p w14:paraId="6CADF5E6" w14:textId="778DBB8D" w:rsidR="008518DF" w:rsidRPr="00E71B80" w:rsidRDefault="008518DF">
      <w:pPr>
        <w:pStyle w:val="Tekstpodstawowy"/>
        <w:numPr>
          <w:ilvl w:val="0"/>
          <w:numId w:val="3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systemami podatkowymi, </w:t>
      </w:r>
    </w:p>
    <w:p w14:paraId="68BF729C" w14:textId="3B292987" w:rsidR="008518DF" w:rsidRPr="00E71B80" w:rsidRDefault="008518DF">
      <w:pPr>
        <w:pStyle w:val="Tekstpodstawowy"/>
        <w:numPr>
          <w:ilvl w:val="0"/>
          <w:numId w:val="3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narzędziami raportowania i analityki, </w:t>
      </w:r>
    </w:p>
    <w:p w14:paraId="1800A73B" w14:textId="577E6BF2" w:rsidR="008C3DED" w:rsidRPr="002157E9" w:rsidRDefault="008518DF" w:rsidP="008518DF">
      <w:pPr>
        <w:pStyle w:val="Tekstpodstawowy"/>
        <w:numPr>
          <w:ilvl w:val="0"/>
          <w:numId w:val="31"/>
        </w:numPr>
        <w:spacing w:before="0" w:after="0"/>
        <w:rPr>
          <w:rFonts w:ascii="Times New Roman" w:eastAsia="Calibri" w:hAnsi="Times New Roman" w:cs="Times New Roman"/>
          <w:lang w:val="pl-PL"/>
        </w:rPr>
      </w:pPr>
      <w:r w:rsidRPr="00E71B80">
        <w:rPr>
          <w:rFonts w:ascii="Times New Roman" w:eastAsia="Calibri" w:hAnsi="Times New Roman" w:cs="Times New Roman"/>
          <w:lang w:val="pl-PL"/>
        </w:rPr>
        <w:t xml:space="preserve">rozwiązaniami wspierającymi elektroniczny obieg dokumentów, </w:t>
      </w:r>
    </w:p>
    <w:p w14:paraId="5EEE9616" w14:textId="3E1C6B6F" w:rsidR="005F08AA" w:rsidRPr="005F08AA" w:rsidRDefault="002157E9" w:rsidP="005F08AA">
      <w:pPr>
        <w:pStyle w:val="Nagwek2"/>
        <w:spacing w:before="120" w:after="0"/>
        <w:jc w:val="both"/>
        <w:rPr>
          <w:rFonts w:ascii="Times New Roman" w:hAnsi="Times New Roman" w:cs="Times New Roman"/>
          <w:b/>
          <w:bCs/>
          <w:color w:val="auto"/>
          <w:sz w:val="28"/>
          <w:szCs w:val="28"/>
          <w:lang w:val="pl-PL"/>
        </w:rPr>
      </w:pPr>
      <w:r w:rsidRPr="002157E9">
        <w:rPr>
          <w:rFonts w:ascii="Times New Roman" w:hAnsi="Times New Roman" w:cs="Times New Roman"/>
          <w:b/>
          <w:bCs/>
          <w:color w:val="auto"/>
          <w:sz w:val="28"/>
          <w:szCs w:val="28"/>
          <w:lang w:val="pl-PL"/>
        </w:rPr>
        <w:t>4</w:t>
      </w:r>
      <w:r w:rsidR="00DC638D" w:rsidRPr="002157E9">
        <w:rPr>
          <w:rFonts w:ascii="Times New Roman" w:hAnsi="Times New Roman" w:cs="Times New Roman"/>
          <w:b/>
          <w:bCs/>
          <w:color w:val="auto"/>
          <w:sz w:val="28"/>
          <w:szCs w:val="28"/>
          <w:lang w:val="pl-PL"/>
        </w:rPr>
        <w:t>.</w:t>
      </w:r>
      <w:r w:rsidR="001A0EA1" w:rsidRPr="002157E9">
        <w:rPr>
          <w:rFonts w:ascii="Times New Roman" w:hAnsi="Times New Roman" w:cs="Times New Roman"/>
          <w:b/>
          <w:bCs/>
          <w:color w:val="auto"/>
          <w:sz w:val="28"/>
          <w:szCs w:val="28"/>
          <w:lang w:val="pl-PL"/>
        </w:rPr>
        <w:t>3.</w:t>
      </w:r>
      <w:r w:rsidR="00DC638D" w:rsidRPr="002157E9">
        <w:rPr>
          <w:rFonts w:ascii="Times New Roman" w:hAnsi="Times New Roman" w:cs="Times New Roman"/>
          <w:b/>
          <w:bCs/>
          <w:color w:val="auto"/>
          <w:sz w:val="28"/>
          <w:szCs w:val="28"/>
          <w:lang w:val="pl-PL"/>
        </w:rPr>
        <w:t xml:space="preserve"> </w:t>
      </w:r>
      <w:r w:rsidR="001E2FA8" w:rsidRPr="002157E9">
        <w:rPr>
          <w:rFonts w:ascii="Times New Roman" w:hAnsi="Times New Roman" w:cs="Times New Roman"/>
          <w:b/>
          <w:bCs/>
          <w:color w:val="auto"/>
          <w:sz w:val="28"/>
          <w:szCs w:val="28"/>
          <w:lang w:val="pl-PL"/>
        </w:rPr>
        <w:t>Wykaz procesów biznesowych</w:t>
      </w:r>
    </w:p>
    <w:p w14:paraId="55647C75" w14:textId="322F9CA0" w:rsidR="00A92BF8" w:rsidRPr="00E71B80" w:rsidRDefault="001E2FA8" w:rsidP="002157E9">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 xml:space="preserve">Zamawiający zastrzega, że przedmiotem umowy jest cały zakres procesów biznesowych Zamawiającego </w:t>
      </w:r>
      <w:r w:rsidR="00D60C08">
        <w:rPr>
          <w:rFonts w:ascii="Times New Roman" w:hAnsi="Times New Roman" w:cs="Times New Roman"/>
          <w:lang w:val="pl-PL"/>
        </w:rPr>
        <w:t>uruchomionych</w:t>
      </w:r>
      <w:r w:rsidRPr="00E71B80">
        <w:rPr>
          <w:rFonts w:ascii="Times New Roman" w:hAnsi="Times New Roman" w:cs="Times New Roman"/>
          <w:lang w:val="pl-PL"/>
        </w:rPr>
        <w:t xml:space="preserve"> w systemie</w:t>
      </w:r>
      <w:r w:rsidR="007412D3">
        <w:rPr>
          <w:rFonts w:ascii="Times New Roman" w:hAnsi="Times New Roman" w:cs="Times New Roman"/>
          <w:lang w:val="pl-PL"/>
        </w:rPr>
        <w:t xml:space="preserve">. </w:t>
      </w:r>
    </w:p>
    <w:p w14:paraId="6DEA9E78" w14:textId="51121791" w:rsidR="00CF5B22" w:rsidRDefault="00A92BF8" w:rsidP="002157E9">
      <w:pPr>
        <w:pStyle w:val="Tekstpodstawowy"/>
        <w:spacing w:before="120" w:after="0"/>
        <w:jc w:val="both"/>
        <w:rPr>
          <w:rFonts w:ascii="Times New Roman" w:hAnsi="Times New Roman" w:cs="Times New Roman"/>
          <w:i/>
          <w:iCs/>
          <w:lang w:val="pl-PL"/>
        </w:rPr>
      </w:pPr>
      <w:r w:rsidRPr="005324D4">
        <w:rPr>
          <w:rFonts w:ascii="Times New Roman" w:hAnsi="Times New Roman" w:cs="Times New Roman"/>
          <w:i/>
          <w:iCs/>
          <w:lang w:val="pl-PL"/>
        </w:rPr>
        <w:t>[</w:t>
      </w:r>
      <w:r w:rsidR="00AF1274" w:rsidRPr="005324D4">
        <w:rPr>
          <w:rFonts w:ascii="Times New Roman" w:hAnsi="Times New Roman" w:cs="Times New Roman"/>
          <w:i/>
          <w:iCs/>
          <w:lang w:val="pl-PL"/>
        </w:rPr>
        <w:t>Załącznik – Koncepcja Biznesowa</w:t>
      </w:r>
      <w:r w:rsidR="00EB1F52">
        <w:rPr>
          <w:rFonts w:ascii="Times New Roman" w:hAnsi="Times New Roman" w:cs="Times New Roman"/>
          <w:i/>
          <w:iCs/>
          <w:lang w:val="pl-PL"/>
        </w:rPr>
        <w:t xml:space="preserve"> - spis</w:t>
      </w:r>
      <w:r w:rsidRPr="005324D4">
        <w:rPr>
          <w:rFonts w:ascii="Times New Roman" w:hAnsi="Times New Roman" w:cs="Times New Roman"/>
          <w:i/>
          <w:iCs/>
          <w:lang w:val="pl-PL"/>
        </w:rPr>
        <w:t>]</w:t>
      </w:r>
      <w:bookmarkStart w:id="18" w:name="model-świadczenia-usług"/>
      <w:bookmarkEnd w:id="16"/>
      <w:bookmarkEnd w:id="17"/>
    </w:p>
    <w:p w14:paraId="0A6458B9" w14:textId="0051735F" w:rsidR="001C15B8" w:rsidRPr="002157E9" w:rsidRDefault="005F08AA" w:rsidP="00B21014">
      <w:pPr>
        <w:pStyle w:val="Tekstpodstawowy"/>
        <w:spacing w:before="120" w:after="120"/>
        <w:jc w:val="both"/>
        <w:rPr>
          <w:rFonts w:ascii="Times New Roman" w:hAnsi="Times New Roman" w:cs="Times New Roman"/>
          <w:b/>
          <w:bCs/>
          <w:sz w:val="28"/>
          <w:szCs w:val="28"/>
          <w:lang w:val="pl-PL"/>
        </w:rPr>
      </w:pPr>
      <w:r w:rsidRPr="002157E9">
        <w:rPr>
          <w:rFonts w:ascii="Times New Roman" w:hAnsi="Times New Roman" w:cs="Times New Roman"/>
          <w:b/>
          <w:bCs/>
          <w:sz w:val="28"/>
          <w:szCs w:val="28"/>
          <w:lang w:val="pl-PL"/>
        </w:rPr>
        <w:t xml:space="preserve">4.4. </w:t>
      </w:r>
      <w:r w:rsidR="001C15B8" w:rsidRPr="002157E9">
        <w:rPr>
          <w:rFonts w:ascii="Times New Roman" w:hAnsi="Times New Roman" w:cs="Times New Roman"/>
          <w:b/>
          <w:bCs/>
          <w:sz w:val="28"/>
          <w:szCs w:val="28"/>
          <w:lang w:val="pl-PL"/>
        </w:rPr>
        <w:t>Rozwiązania, które są planowane do wdrożenia w najbliższych miesiącach</w:t>
      </w:r>
    </w:p>
    <w:p w14:paraId="57879F6C" w14:textId="225BE2B1" w:rsidR="001C15B8" w:rsidRPr="00E71B80" w:rsidRDefault="001C15B8" w:rsidP="002157E9">
      <w:pPr>
        <w:numPr>
          <w:ilvl w:val="0"/>
          <w:numId w:val="20"/>
        </w:numPr>
        <w:spacing w:before="120" w:after="0" w:line="276" w:lineRule="auto"/>
        <w:ind w:left="714" w:hanging="357"/>
        <w:contextualSpacing/>
        <w:jc w:val="both"/>
        <w:rPr>
          <w:rFonts w:ascii="Times New Roman" w:eastAsia="Calibri" w:hAnsi="Times New Roman" w:cs="Times New Roman"/>
        </w:rPr>
      </w:pPr>
      <w:r w:rsidRPr="00E71B80">
        <w:rPr>
          <w:rFonts w:ascii="Times New Roman" w:eastAsia="Calibri" w:hAnsi="Times New Roman" w:cs="Times New Roman"/>
        </w:rPr>
        <w:t>Integracja z USOS</w:t>
      </w:r>
    </w:p>
    <w:p w14:paraId="3A20BC7B" w14:textId="2CB53B3D" w:rsidR="001C15B8" w:rsidRPr="00E71B80" w:rsidRDefault="00CF5B22">
      <w:pPr>
        <w:numPr>
          <w:ilvl w:val="0"/>
          <w:numId w:val="20"/>
        </w:numPr>
        <w:spacing w:before="240" w:after="160" w:line="276" w:lineRule="auto"/>
        <w:contextualSpacing/>
        <w:jc w:val="both"/>
        <w:rPr>
          <w:rFonts w:ascii="Times New Roman" w:eastAsia="Calibri" w:hAnsi="Times New Roman" w:cs="Times New Roman"/>
        </w:rPr>
      </w:pPr>
      <w:r w:rsidRPr="00E71B80">
        <w:rPr>
          <w:rFonts w:ascii="Times New Roman" w:eastAsia="Calibri" w:hAnsi="Times New Roman" w:cs="Times New Roman"/>
        </w:rPr>
        <w:t>Integracja z POL-on</w:t>
      </w:r>
    </w:p>
    <w:p w14:paraId="1FE93E13" w14:textId="4546ABC0" w:rsidR="00CF5B22" w:rsidRPr="00E71B80" w:rsidRDefault="00CF5B22">
      <w:pPr>
        <w:numPr>
          <w:ilvl w:val="0"/>
          <w:numId w:val="20"/>
        </w:numPr>
        <w:spacing w:before="240" w:after="160" w:line="276" w:lineRule="auto"/>
        <w:contextualSpacing/>
        <w:jc w:val="both"/>
        <w:rPr>
          <w:rFonts w:ascii="Times New Roman" w:eastAsia="Calibri" w:hAnsi="Times New Roman" w:cs="Times New Roman"/>
        </w:rPr>
      </w:pPr>
      <w:r w:rsidRPr="00E71B80">
        <w:rPr>
          <w:rFonts w:ascii="Times New Roman" w:eastAsia="Calibri" w:hAnsi="Times New Roman" w:cs="Times New Roman"/>
        </w:rPr>
        <w:t>e-deklaracje</w:t>
      </w:r>
    </w:p>
    <w:p w14:paraId="2D617F72" w14:textId="77777777" w:rsidR="00CF5B22" w:rsidRPr="00E71B80" w:rsidRDefault="00CF5B22" w:rsidP="00931FF3">
      <w:pPr>
        <w:numPr>
          <w:ilvl w:val="0"/>
          <w:numId w:val="20"/>
        </w:numPr>
        <w:spacing w:after="0" w:line="276" w:lineRule="auto"/>
        <w:ind w:left="714" w:hanging="357"/>
        <w:contextualSpacing/>
        <w:jc w:val="both"/>
        <w:rPr>
          <w:rFonts w:ascii="Times New Roman" w:eastAsia="Calibri" w:hAnsi="Times New Roman" w:cs="Times New Roman"/>
          <w:lang w:val="pl-PL"/>
        </w:rPr>
      </w:pPr>
      <w:r w:rsidRPr="00E71B80">
        <w:rPr>
          <w:rFonts w:ascii="Times New Roman" w:eastAsia="Calibri" w:hAnsi="Times New Roman" w:cs="Times New Roman"/>
          <w:lang w:val="pl-PL"/>
        </w:rPr>
        <w:t>Planowanie osobowego funduszu płac na rok przyszły</w:t>
      </w:r>
    </w:p>
    <w:p w14:paraId="2ACE0F62" w14:textId="77777777" w:rsidR="00CF5B22" w:rsidRPr="00E71B80" w:rsidRDefault="00CF5B22">
      <w:pPr>
        <w:numPr>
          <w:ilvl w:val="0"/>
          <w:numId w:val="20"/>
        </w:numPr>
        <w:spacing w:before="240" w:after="160" w:line="276" w:lineRule="auto"/>
        <w:contextualSpacing/>
        <w:jc w:val="both"/>
        <w:rPr>
          <w:rFonts w:ascii="Times New Roman" w:eastAsia="Calibri" w:hAnsi="Times New Roman" w:cs="Times New Roman"/>
          <w:lang w:val="pl-PL"/>
        </w:rPr>
      </w:pPr>
      <w:r w:rsidRPr="00E71B80">
        <w:rPr>
          <w:rFonts w:ascii="Times New Roman" w:eastAsia="Calibri" w:hAnsi="Times New Roman" w:cs="Times New Roman"/>
          <w:lang w:val="pl-PL"/>
        </w:rPr>
        <w:t>Zarządzanie podróżami służbowymi (FI-TV)</w:t>
      </w:r>
    </w:p>
    <w:p w14:paraId="3F0ECF62" w14:textId="34993D44" w:rsidR="00F85255" w:rsidRPr="002157E9" w:rsidRDefault="001C15B8" w:rsidP="002157E9">
      <w:pPr>
        <w:numPr>
          <w:ilvl w:val="0"/>
          <w:numId w:val="20"/>
        </w:numPr>
        <w:spacing w:before="240" w:after="160" w:line="276" w:lineRule="auto"/>
        <w:contextualSpacing/>
        <w:jc w:val="both"/>
        <w:rPr>
          <w:rFonts w:ascii="Times New Roman" w:eastAsia="Calibri" w:hAnsi="Times New Roman" w:cs="Times New Roman"/>
          <w:lang w:val="pl-PL"/>
        </w:rPr>
      </w:pPr>
      <w:r w:rsidRPr="00E71B80">
        <w:rPr>
          <w:rFonts w:ascii="Times New Roman" w:eastAsia="Calibri" w:hAnsi="Times New Roman" w:cs="Times New Roman"/>
          <w:lang w:val="pl-PL"/>
        </w:rPr>
        <w:t>Masowe rozliczenia Studentów (</w:t>
      </w:r>
      <w:r w:rsidR="001A0EA1" w:rsidRPr="00E71B80">
        <w:rPr>
          <w:rFonts w:ascii="Times New Roman" w:eastAsia="Calibri" w:hAnsi="Times New Roman" w:cs="Times New Roman"/>
          <w:lang w:val="pl-PL"/>
        </w:rPr>
        <w:t xml:space="preserve">SAP </w:t>
      </w:r>
      <w:r w:rsidRPr="00E71B80">
        <w:rPr>
          <w:rFonts w:ascii="Times New Roman" w:eastAsia="Calibri" w:hAnsi="Times New Roman" w:cs="Times New Roman"/>
          <w:lang w:val="pl-PL"/>
        </w:rPr>
        <w:t>SLsM)</w:t>
      </w:r>
    </w:p>
    <w:p w14:paraId="6A92A1DD" w14:textId="25693A18" w:rsidR="00F85255" w:rsidRPr="00E71B80" w:rsidRDefault="001C15B8" w:rsidP="002157E9">
      <w:pPr>
        <w:spacing w:before="120" w:after="0" w:line="276" w:lineRule="auto"/>
        <w:jc w:val="both"/>
        <w:rPr>
          <w:rFonts w:ascii="Times New Roman" w:eastAsia="Calibri" w:hAnsi="Times New Roman" w:cs="Times New Roman"/>
          <w:lang w:val="pl-PL"/>
        </w:rPr>
      </w:pPr>
      <w:r w:rsidRPr="00E71B80">
        <w:rPr>
          <w:rFonts w:ascii="Times New Roman" w:eastAsia="Calibri" w:hAnsi="Times New Roman" w:cs="Times New Roman"/>
          <w:lang w:val="pl-PL"/>
        </w:rPr>
        <w:t>Z uwagi na ciągłą pracę systemu może on zawierać usterki podlegające naprawie w ramach wykonywania Umowy przez Wykonawcę na zasadach w niej określonych.</w:t>
      </w:r>
    </w:p>
    <w:p w14:paraId="5AFA86DF" w14:textId="41A7130E" w:rsidR="00AC3022" w:rsidRPr="002157E9" w:rsidRDefault="002157E9" w:rsidP="002157E9">
      <w:pPr>
        <w:pStyle w:val="Nagwek2"/>
        <w:spacing w:before="120" w:after="0"/>
        <w:jc w:val="both"/>
        <w:rPr>
          <w:rFonts w:ascii="Times New Roman" w:hAnsi="Times New Roman" w:cs="Times New Roman"/>
          <w:b/>
          <w:bCs/>
          <w:color w:val="auto"/>
          <w:sz w:val="28"/>
          <w:szCs w:val="28"/>
          <w:lang w:val="pl-PL"/>
        </w:rPr>
      </w:pPr>
      <w:r>
        <w:rPr>
          <w:rFonts w:ascii="Times New Roman" w:hAnsi="Times New Roman" w:cs="Times New Roman"/>
          <w:b/>
          <w:bCs/>
          <w:color w:val="auto"/>
          <w:sz w:val="28"/>
          <w:szCs w:val="28"/>
          <w:lang w:val="pl-PL"/>
        </w:rPr>
        <w:t>4</w:t>
      </w:r>
      <w:r w:rsidR="00AC3022" w:rsidRPr="002157E9">
        <w:rPr>
          <w:rFonts w:ascii="Times New Roman" w:hAnsi="Times New Roman" w:cs="Times New Roman"/>
          <w:b/>
          <w:bCs/>
          <w:color w:val="auto"/>
          <w:sz w:val="28"/>
          <w:szCs w:val="28"/>
          <w:lang w:val="pl-PL"/>
        </w:rPr>
        <w:t>.</w:t>
      </w:r>
      <w:r w:rsidR="00312609">
        <w:rPr>
          <w:rFonts w:ascii="Times New Roman" w:hAnsi="Times New Roman" w:cs="Times New Roman"/>
          <w:b/>
          <w:bCs/>
          <w:color w:val="auto"/>
          <w:sz w:val="28"/>
          <w:szCs w:val="28"/>
          <w:lang w:val="pl-PL"/>
        </w:rPr>
        <w:t>5</w:t>
      </w:r>
      <w:r w:rsidR="00AC3022" w:rsidRPr="002157E9">
        <w:rPr>
          <w:rFonts w:ascii="Times New Roman" w:hAnsi="Times New Roman" w:cs="Times New Roman"/>
          <w:b/>
          <w:bCs/>
          <w:color w:val="auto"/>
          <w:sz w:val="28"/>
          <w:szCs w:val="28"/>
          <w:lang w:val="pl-PL"/>
        </w:rPr>
        <w:t xml:space="preserve">. </w:t>
      </w:r>
      <w:r w:rsidR="00DC638D" w:rsidRPr="002157E9">
        <w:rPr>
          <w:rFonts w:ascii="Times New Roman" w:hAnsi="Times New Roman" w:cs="Times New Roman"/>
          <w:b/>
          <w:bCs/>
          <w:color w:val="auto"/>
          <w:sz w:val="28"/>
          <w:szCs w:val="28"/>
          <w:lang w:val="pl-PL"/>
        </w:rPr>
        <w:t>Zgodność z przepisami prawa</w:t>
      </w:r>
    </w:p>
    <w:p w14:paraId="79AAA14C" w14:textId="6DF79030" w:rsidR="000362BC" w:rsidRPr="00E71B80" w:rsidRDefault="000362BC" w:rsidP="002157E9">
      <w:pPr>
        <w:pStyle w:val="FirstParagraph"/>
        <w:spacing w:before="120" w:after="0"/>
        <w:jc w:val="both"/>
        <w:rPr>
          <w:rFonts w:ascii="Times New Roman" w:hAnsi="Times New Roman" w:cs="Times New Roman"/>
          <w:lang w:val="pl-PL"/>
        </w:rPr>
      </w:pPr>
      <w:r w:rsidRPr="00E71B80">
        <w:rPr>
          <w:rFonts w:ascii="Times New Roman" w:hAnsi="Times New Roman" w:cs="Times New Roman"/>
          <w:lang w:val="pl-PL"/>
        </w:rPr>
        <w:t>Zapewnienie zgodności z</w:t>
      </w:r>
      <w:r w:rsidR="00AC3022" w:rsidRPr="00E71B80">
        <w:rPr>
          <w:rFonts w:ascii="Times New Roman" w:hAnsi="Times New Roman" w:cs="Times New Roman"/>
          <w:lang w:val="pl-PL"/>
        </w:rPr>
        <w:t xml:space="preserve"> ogólnie obowiązujących przepisach prawnych regulujących działalność Zamawiającego</w:t>
      </w:r>
      <w:r w:rsidRPr="00E71B80">
        <w:rPr>
          <w:rFonts w:ascii="Times New Roman" w:hAnsi="Times New Roman" w:cs="Times New Roman"/>
          <w:lang w:val="pl-PL"/>
        </w:rPr>
        <w:t>:</w:t>
      </w:r>
    </w:p>
    <w:p w14:paraId="6CDC1C04" w14:textId="383FBB3A" w:rsidR="00AC3022" w:rsidRPr="00E71B80" w:rsidRDefault="00AC3022" w:rsidP="002157E9">
      <w:pPr>
        <w:pStyle w:val="Tekstpodstawowy"/>
        <w:numPr>
          <w:ilvl w:val="0"/>
          <w:numId w:val="10"/>
        </w:numPr>
        <w:spacing w:before="120" w:after="0"/>
        <w:ind w:left="1434" w:hanging="357"/>
        <w:jc w:val="both"/>
        <w:rPr>
          <w:rFonts w:ascii="Times New Roman" w:hAnsi="Times New Roman" w:cs="Times New Roman"/>
          <w:lang w:val="pl-PL"/>
        </w:rPr>
      </w:pPr>
      <w:r w:rsidRPr="00E71B80">
        <w:rPr>
          <w:rFonts w:ascii="Times New Roman" w:hAnsi="Times New Roman" w:cs="Times New Roman"/>
          <w:lang w:val="pl-PL"/>
        </w:rPr>
        <w:t>Kodeks pracy</w:t>
      </w:r>
    </w:p>
    <w:p w14:paraId="532BB026" w14:textId="4214EFC9"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rachunkowości</w:t>
      </w:r>
    </w:p>
    <w:p w14:paraId="4E1194D2" w14:textId="6CB3A02E"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podatku VAT</w:t>
      </w:r>
    </w:p>
    <w:p w14:paraId="13870F2A" w14:textId="35D5F8B9"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podatku dochodowym od osób fizycznych</w:t>
      </w:r>
    </w:p>
    <w:p w14:paraId="3F5D6DB0" w14:textId="3ADFC6AF"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podatku dochodowym od osób prawnych</w:t>
      </w:r>
    </w:p>
    <w:p w14:paraId="7E45D1F3" w14:textId="47058C2F"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ochronie danych osobowych</w:t>
      </w:r>
    </w:p>
    <w:p w14:paraId="57944F63" w14:textId="1AC9B3DB"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finansach publicznych</w:t>
      </w:r>
    </w:p>
    <w:p w14:paraId="6FB66965" w14:textId="7999C28E"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zakładowym funduszu świadczeń socjalnych</w:t>
      </w:r>
    </w:p>
    <w:p w14:paraId="43F63F21" w14:textId="3FDC1837"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ubezpieczeniach społecznych</w:t>
      </w:r>
    </w:p>
    <w:p w14:paraId="58E09D25" w14:textId="131FA3D0"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odpadach</w:t>
      </w:r>
    </w:p>
    <w:p w14:paraId="3BF96B35" w14:textId="01EA432C"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o zużytym sprzęcie elektrycznym i elektronicznym</w:t>
      </w:r>
    </w:p>
    <w:p w14:paraId="6A92B721" w14:textId="5675D7F2"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Prawo o szkolnictwie wyższym</w:t>
      </w:r>
    </w:p>
    <w:p w14:paraId="198855E4" w14:textId="2634E65A"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Prawo zamówień publicznych</w:t>
      </w:r>
    </w:p>
    <w:p w14:paraId="1E53CAB2" w14:textId="7A6F985B"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Ustawa Prawo ochrony środowiska</w:t>
      </w:r>
    </w:p>
    <w:p w14:paraId="0F93D15B" w14:textId="66F90632"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Rozporządzenia związanymi z w/w ustawami</w:t>
      </w:r>
    </w:p>
    <w:p w14:paraId="34D3367F" w14:textId="284B2C8E"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Przepisy związane z GUS, US, ZUS, MNiSW</w:t>
      </w:r>
    </w:p>
    <w:p w14:paraId="25DE86F2" w14:textId="65F5F880"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lastRenderedPageBreak/>
        <w:t>Przepisy o zastępczej służbie wojskowej</w:t>
      </w:r>
    </w:p>
    <w:p w14:paraId="08ED1780" w14:textId="0AAB3AA8"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Przepisy prawa unijnego obowiązujące w Polsce</w:t>
      </w:r>
    </w:p>
    <w:p w14:paraId="431D11FF" w14:textId="1C447299" w:rsidR="00AC3022" w:rsidRPr="00E71B80" w:rsidRDefault="00AC3022">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Kodeks cywilny</w:t>
      </w:r>
    </w:p>
    <w:p w14:paraId="4A66656B" w14:textId="77777777" w:rsidR="00474F27" w:rsidRPr="00E71B80" w:rsidRDefault="00474F27">
      <w:pPr>
        <w:pStyle w:val="Tekstpodstawowy"/>
        <w:numPr>
          <w:ilvl w:val="0"/>
          <w:numId w:val="10"/>
        </w:numPr>
        <w:spacing w:before="0" w:after="0"/>
        <w:ind w:left="1440"/>
        <w:jc w:val="both"/>
        <w:rPr>
          <w:rFonts w:ascii="Times New Roman" w:hAnsi="Times New Roman" w:cs="Times New Roman"/>
          <w:lang w:val="de-DE"/>
        </w:rPr>
      </w:pPr>
      <w:r w:rsidRPr="00E71B80">
        <w:rPr>
          <w:rFonts w:ascii="Times New Roman" w:hAnsi="Times New Roman" w:cs="Times New Roman"/>
          <w:lang w:val="de-DE"/>
        </w:rPr>
        <w:t>Normy PN-EN ISO/IEC 27001</w:t>
      </w:r>
    </w:p>
    <w:p w14:paraId="554D8CE4" w14:textId="77777777" w:rsidR="00474F27" w:rsidRPr="00E71B80" w:rsidRDefault="00474F27">
      <w:pPr>
        <w:pStyle w:val="Tekstpodstawowy"/>
        <w:numPr>
          <w:ilvl w:val="0"/>
          <w:numId w:val="10"/>
        </w:numPr>
        <w:spacing w:before="0" w:after="0"/>
        <w:ind w:left="1440"/>
        <w:jc w:val="both"/>
        <w:rPr>
          <w:rFonts w:ascii="Times New Roman" w:hAnsi="Times New Roman" w:cs="Times New Roman"/>
          <w:lang w:val="pl-PL"/>
        </w:rPr>
      </w:pPr>
      <w:r w:rsidRPr="00E71B80">
        <w:rPr>
          <w:rFonts w:ascii="Times New Roman" w:hAnsi="Times New Roman" w:cs="Times New Roman"/>
          <w:lang w:val="pl-PL"/>
        </w:rPr>
        <w:t>Normy PN-EN ISO 9001:2015</w:t>
      </w:r>
    </w:p>
    <w:p w14:paraId="00B1C3BB" w14:textId="77777777" w:rsidR="00F85255" w:rsidRPr="00AF1274" w:rsidRDefault="00F85255" w:rsidP="002157E9">
      <w:pPr>
        <w:pStyle w:val="Tekstpodstawowy"/>
        <w:spacing w:before="120" w:after="0"/>
        <w:jc w:val="both"/>
        <w:rPr>
          <w:rFonts w:ascii="Times New Roman" w:hAnsi="Times New Roman" w:cs="Times New Roman"/>
          <w:lang w:val="pl-PL"/>
        </w:rPr>
      </w:pPr>
      <w:r w:rsidRPr="00AF1274">
        <w:rPr>
          <w:rFonts w:ascii="Times New Roman" w:hAnsi="Times New Roman" w:cs="Times New Roman"/>
          <w:lang w:val="pl-PL"/>
        </w:rPr>
        <w:t>UWAGA</w:t>
      </w:r>
    </w:p>
    <w:p w14:paraId="28778D85" w14:textId="03FC067D" w:rsidR="000362BC" w:rsidRDefault="00F85255" w:rsidP="002157E9">
      <w:pPr>
        <w:pStyle w:val="Tekstpodstawowy"/>
        <w:spacing w:before="120" w:after="0"/>
        <w:jc w:val="both"/>
        <w:rPr>
          <w:rFonts w:ascii="Times New Roman" w:hAnsi="Times New Roman" w:cs="Times New Roman"/>
          <w:lang w:val="pl-PL"/>
        </w:rPr>
      </w:pPr>
      <w:r w:rsidRPr="00AF1274">
        <w:rPr>
          <w:rFonts w:ascii="Times New Roman" w:hAnsi="Times New Roman" w:cs="Times New Roman"/>
          <w:lang w:val="pl-PL"/>
        </w:rPr>
        <w:t>Wykonawca odpowiada za analizę wpływu zmian przepisów na konfigurację systemu SAP oraz rekomendację zmian technicznych i funkcjonalnych. Wykonawca nie świadczy doradztwa prawnego ani podatkowego, chyba że strony uzgodnią to inaczej. Interpretacje prawne i decyzje biznesowe należą do Zamawiającego.</w:t>
      </w:r>
    </w:p>
    <w:p w14:paraId="19C704C8" w14:textId="77777777" w:rsidR="00AF1274" w:rsidRPr="00E71B80" w:rsidRDefault="00AF1274" w:rsidP="002157E9">
      <w:pPr>
        <w:pStyle w:val="Tekstpodstawowy"/>
        <w:spacing w:before="120" w:after="0"/>
        <w:jc w:val="both"/>
        <w:rPr>
          <w:rFonts w:ascii="Times New Roman" w:hAnsi="Times New Roman" w:cs="Times New Roman"/>
          <w:lang w:val="pl-PL"/>
        </w:rPr>
      </w:pPr>
    </w:p>
    <w:p w14:paraId="35042AB0" w14:textId="3B46192F" w:rsidR="00F719CA" w:rsidRPr="00E71B80" w:rsidRDefault="002157E9" w:rsidP="002157E9">
      <w:pPr>
        <w:pStyle w:val="Nagwek2"/>
        <w:spacing w:before="0" w:after="0"/>
        <w:jc w:val="both"/>
        <w:rPr>
          <w:rFonts w:ascii="Times New Roman" w:hAnsi="Times New Roman" w:cs="Times New Roman"/>
          <w:color w:val="auto"/>
          <w:sz w:val="28"/>
          <w:szCs w:val="28"/>
          <w:lang w:val="pl-PL"/>
        </w:rPr>
      </w:pPr>
      <w:r w:rsidRPr="002157E9">
        <w:rPr>
          <w:rFonts w:ascii="Times New Roman" w:hAnsi="Times New Roman" w:cs="Times New Roman"/>
          <w:b/>
          <w:bCs/>
          <w:color w:val="auto"/>
          <w:sz w:val="28"/>
          <w:szCs w:val="28"/>
          <w:lang w:val="pl-PL"/>
        </w:rPr>
        <w:t>4</w:t>
      </w:r>
      <w:r w:rsidR="00445E4B" w:rsidRPr="002157E9">
        <w:rPr>
          <w:rFonts w:ascii="Times New Roman" w:hAnsi="Times New Roman" w:cs="Times New Roman"/>
          <w:b/>
          <w:bCs/>
          <w:color w:val="auto"/>
          <w:sz w:val="28"/>
          <w:szCs w:val="28"/>
          <w:lang w:val="pl-PL"/>
        </w:rPr>
        <w:t>.</w:t>
      </w:r>
      <w:r w:rsidR="00312609">
        <w:rPr>
          <w:rFonts w:ascii="Times New Roman" w:hAnsi="Times New Roman" w:cs="Times New Roman"/>
          <w:b/>
          <w:bCs/>
          <w:color w:val="auto"/>
          <w:sz w:val="28"/>
          <w:szCs w:val="28"/>
          <w:lang w:val="pl-PL"/>
        </w:rPr>
        <w:t>6</w:t>
      </w:r>
      <w:r w:rsidR="00445E4B" w:rsidRPr="002157E9">
        <w:rPr>
          <w:rFonts w:ascii="Times New Roman" w:hAnsi="Times New Roman" w:cs="Times New Roman"/>
          <w:b/>
          <w:bCs/>
          <w:color w:val="auto"/>
          <w:sz w:val="28"/>
          <w:szCs w:val="28"/>
          <w:lang w:val="pl-PL"/>
        </w:rPr>
        <w:t xml:space="preserve">. </w:t>
      </w:r>
      <w:r w:rsidR="00F719CA" w:rsidRPr="002157E9">
        <w:rPr>
          <w:rFonts w:ascii="Times New Roman" w:hAnsi="Times New Roman" w:cs="Times New Roman"/>
          <w:b/>
          <w:bCs/>
          <w:color w:val="auto"/>
          <w:sz w:val="28"/>
          <w:szCs w:val="28"/>
          <w:lang w:val="pl-PL"/>
        </w:rPr>
        <w:t xml:space="preserve">Zakres </w:t>
      </w:r>
      <w:r w:rsidR="00445E4B" w:rsidRPr="002157E9">
        <w:rPr>
          <w:rFonts w:ascii="Times New Roman" w:hAnsi="Times New Roman" w:cs="Times New Roman"/>
          <w:b/>
          <w:bCs/>
          <w:color w:val="auto"/>
          <w:sz w:val="28"/>
          <w:szCs w:val="28"/>
          <w:lang w:val="pl-PL"/>
        </w:rPr>
        <w:t>aktualizacji systemu udostępnianych przez producenta SAP S/4HANA (patchowanie)</w:t>
      </w:r>
    </w:p>
    <w:p w14:paraId="0E4F96CF" w14:textId="2233C6C8" w:rsidR="00445E4B" w:rsidRPr="00E71B80" w:rsidRDefault="001C2C88" w:rsidP="002157E9">
      <w:pPr>
        <w:pStyle w:val="Styl1"/>
        <w:numPr>
          <w:ilvl w:val="0"/>
          <w:numId w:val="17"/>
        </w:numPr>
        <w:spacing w:before="120" w:after="0"/>
        <w:ind w:left="714" w:hanging="357"/>
        <w:jc w:val="both"/>
        <w:rPr>
          <w:rFonts w:ascii="Times New Roman" w:hAnsi="Times New Roman" w:cs="Times New Roman"/>
          <w:sz w:val="24"/>
          <w:szCs w:val="24"/>
        </w:rPr>
      </w:pPr>
      <w:r w:rsidRPr="00E71B80">
        <w:rPr>
          <w:rFonts w:ascii="Times New Roman" w:hAnsi="Times New Roman" w:cs="Times New Roman"/>
          <w:sz w:val="24"/>
          <w:szCs w:val="24"/>
        </w:rPr>
        <w:t xml:space="preserve">Jedna aktualizacja w roku </w:t>
      </w:r>
      <w:r w:rsidR="00284A24" w:rsidRPr="00E71B80">
        <w:rPr>
          <w:rFonts w:ascii="Times New Roman" w:hAnsi="Times New Roman" w:cs="Times New Roman"/>
          <w:sz w:val="24"/>
          <w:szCs w:val="24"/>
        </w:rPr>
        <w:t xml:space="preserve">jest zapewniona w </w:t>
      </w:r>
      <w:r w:rsidR="0039040D" w:rsidRPr="00E71B80">
        <w:rPr>
          <w:rFonts w:ascii="Times New Roman" w:hAnsi="Times New Roman" w:cs="Times New Roman"/>
          <w:sz w:val="24"/>
          <w:szCs w:val="24"/>
        </w:rPr>
        <w:t xml:space="preserve">ramach </w:t>
      </w:r>
      <w:r w:rsidR="00284A24" w:rsidRPr="00E71B80">
        <w:rPr>
          <w:rFonts w:ascii="Times New Roman" w:hAnsi="Times New Roman" w:cs="Times New Roman"/>
          <w:sz w:val="24"/>
          <w:szCs w:val="24"/>
        </w:rPr>
        <w:t>OBSZAR</w:t>
      </w:r>
      <w:r w:rsidR="0039040D" w:rsidRPr="00E71B80">
        <w:rPr>
          <w:rFonts w:ascii="Times New Roman" w:hAnsi="Times New Roman" w:cs="Times New Roman"/>
          <w:sz w:val="24"/>
          <w:szCs w:val="24"/>
        </w:rPr>
        <w:t>U</w:t>
      </w:r>
      <w:r w:rsidR="00284A24" w:rsidRPr="00E71B80">
        <w:rPr>
          <w:rFonts w:ascii="Times New Roman" w:hAnsi="Times New Roman" w:cs="Times New Roman"/>
          <w:sz w:val="24"/>
          <w:szCs w:val="24"/>
        </w:rPr>
        <w:t xml:space="preserve"> I. </w:t>
      </w:r>
      <w:r w:rsidR="00E0412D" w:rsidRPr="00E71B80">
        <w:rPr>
          <w:rFonts w:ascii="Times New Roman" w:hAnsi="Times New Roman" w:cs="Times New Roman"/>
          <w:sz w:val="24"/>
          <w:szCs w:val="24"/>
        </w:rPr>
        <w:t xml:space="preserve">Kolejne aktualizacje </w:t>
      </w:r>
      <w:r w:rsidR="00F67433" w:rsidRPr="00E71B80">
        <w:rPr>
          <w:rFonts w:ascii="Times New Roman" w:hAnsi="Times New Roman" w:cs="Times New Roman"/>
          <w:sz w:val="24"/>
          <w:szCs w:val="24"/>
        </w:rPr>
        <w:t>s</w:t>
      </w:r>
      <w:r w:rsidR="00445E4B" w:rsidRPr="00E71B80">
        <w:rPr>
          <w:rFonts w:ascii="Times New Roman" w:hAnsi="Times New Roman" w:cs="Times New Roman"/>
          <w:sz w:val="24"/>
          <w:szCs w:val="24"/>
        </w:rPr>
        <w:t xml:space="preserve">ystemu </w:t>
      </w:r>
      <w:r w:rsidR="00284A24" w:rsidRPr="00E71B80">
        <w:rPr>
          <w:rFonts w:ascii="Times New Roman" w:hAnsi="Times New Roman" w:cs="Times New Roman"/>
          <w:sz w:val="24"/>
          <w:szCs w:val="24"/>
        </w:rPr>
        <w:t xml:space="preserve">są </w:t>
      </w:r>
      <w:r w:rsidR="00445E4B" w:rsidRPr="00E71B80">
        <w:rPr>
          <w:rFonts w:ascii="Times New Roman" w:hAnsi="Times New Roman" w:cs="Times New Roman"/>
          <w:sz w:val="24"/>
          <w:szCs w:val="24"/>
        </w:rPr>
        <w:t>realizowana na</w:t>
      </w:r>
      <w:r w:rsidR="0039040D" w:rsidRPr="00E71B80">
        <w:rPr>
          <w:rFonts w:ascii="Times New Roman" w:hAnsi="Times New Roman" w:cs="Times New Roman"/>
          <w:sz w:val="24"/>
          <w:szCs w:val="24"/>
        </w:rPr>
        <w:t xml:space="preserve"> podstawie</w:t>
      </w:r>
      <w:r w:rsidR="00445E4B" w:rsidRPr="00E71B80">
        <w:rPr>
          <w:rFonts w:ascii="Times New Roman" w:hAnsi="Times New Roman" w:cs="Times New Roman"/>
          <w:sz w:val="24"/>
          <w:szCs w:val="24"/>
        </w:rPr>
        <w:t xml:space="preserve"> </w:t>
      </w:r>
      <w:r w:rsidR="0039040D" w:rsidRPr="00E71B80">
        <w:rPr>
          <w:rFonts w:ascii="Times New Roman" w:hAnsi="Times New Roman" w:cs="Times New Roman"/>
          <w:sz w:val="24"/>
          <w:szCs w:val="24"/>
        </w:rPr>
        <w:t xml:space="preserve">dodatkowego </w:t>
      </w:r>
      <w:r w:rsidR="00445E4B" w:rsidRPr="00E71B80">
        <w:rPr>
          <w:rFonts w:ascii="Times New Roman" w:hAnsi="Times New Roman" w:cs="Times New Roman"/>
          <w:sz w:val="24"/>
          <w:szCs w:val="24"/>
        </w:rPr>
        <w:t>zlecenia Zamawiającego.</w:t>
      </w:r>
    </w:p>
    <w:p w14:paraId="1E59340E" w14:textId="75FF597B" w:rsidR="00445E4B" w:rsidRPr="00E71B80" w:rsidRDefault="00445E4B" w:rsidP="002157E9">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t xml:space="preserve">Wykonawca może zaproponować wykonanie aktualizacji Systemu. </w:t>
      </w:r>
    </w:p>
    <w:p w14:paraId="5F2EC10B" w14:textId="77777777" w:rsidR="00445E4B" w:rsidRPr="00E71B80" w:rsidRDefault="00445E4B" w:rsidP="002157E9">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t>W ramach Aktualizacji Wykonawca:</w:t>
      </w:r>
    </w:p>
    <w:p w14:paraId="1FB0B989" w14:textId="545DA925" w:rsidR="00445E4B" w:rsidRPr="00E71B80" w:rsidRDefault="00445E4B" w:rsidP="00931FF3">
      <w:pPr>
        <w:pStyle w:val="Styl1"/>
        <w:numPr>
          <w:ilvl w:val="2"/>
          <w:numId w:val="18"/>
        </w:numPr>
        <w:spacing w:before="120" w:after="0"/>
        <w:ind w:left="1276" w:hanging="357"/>
        <w:jc w:val="both"/>
        <w:rPr>
          <w:rFonts w:ascii="Times New Roman" w:hAnsi="Times New Roman" w:cs="Times New Roman"/>
          <w:sz w:val="24"/>
          <w:szCs w:val="24"/>
        </w:rPr>
      </w:pPr>
      <w:r w:rsidRPr="00E71B80">
        <w:rPr>
          <w:rFonts w:ascii="Times New Roman" w:hAnsi="Times New Roman" w:cs="Times New Roman"/>
          <w:sz w:val="24"/>
          <w:szCs w:val="24"/>
        </w:rPr>
        <w:t>zabezpieczy dane produkcyjne</w:t>
      </w:r>
    </w:p>
    <w:p w14:paraId="59CA7DE2" w14:textId="4F5CE135" w:rsidR="00445E4B" w:rsidRPr="00E71B80" w:rsidRDefault="00445E4B"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przeprowadzi bieżącą analizę aktualizacji publikowanych przez organy administracyjne danych stałych (w tym ZUS, US)</w:t>
      </w:r>
    </w:p>
    <w:p w14:paraId="484C1B05" w14:textId="2140D5F5" w:rsidR="00445E4B" w:rsidRPr="00E71B80" w:rsidRDefault="00445E4B"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przeprowadzi bieżącą analizę aktualizacji oprogramowania standardowego udostępnionych Zamawiającemu w ramach wykupionych przez Zamawiającego subskrypcji</w:t>
      </w:r>
    </w:p>
    <w:p w14:paraId="2AB57971" w14:textId="093E596C" w:rsidR="00445E4B" w:rsidRPr="00E71B80" w:rsidRDefault="00445E4B"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 xml:space="preserve">poinformuje Zamawiającego o niezbędnych </w:t>
      </w:r>
      <w:r w:rsidR="00FA71CF" w:rsidRPr="00E71B80">
        <w:rPr>
          <w:rFonts w:ascii="Times New Roman" w:hAnsi="Times New Roman" w:cs="Times New Roman"/>
          <w:sz w:val="24"/>
          <w:szCs w:val="24"/>
        </w:rPr>
        <w:t>a</w:t>
      </w:r>
      <w:r w:rsidRPr="00E71B80">
        <w:rPr>
          <w:rFonts w:ascii="Times New Roman" w:hAnsi="Times New Roman" w:cs="Times New Roman"/>
          <w:sz w:val="24"/>
          <w:szCs w:val="24"/>
        </w:rPr>
        <w:t xml:space="preserve">ktualizacjach </w:t>
      </w:r>
      <w:r w:rsidR="00FA71CF" w:rsidRPr="00E71B80">
        <w:rPr>
          <w:rFonts w:ascii="Times New Roman" w:hAnsi="Times New Roman" w:cs="Times New Roman"/>
          <w:sz w:val="24"/>
          <w:szCs w:val="24"/>
        </w:rPr>
        <w:t>o</w:t>
      </w:r>
      <w:r w:rsidRPr="00E71B80">
        <w:rPr>
          <w:rFonts w:ascii="Times New Roman" w:hAnsi="Times New Roman" w:cs="Times New Roman"/>
          <w:sz w:val="24"/>
          <w:szCs w:val="24"/>
        </w:rPr>
        <w:t xml:space="preserve">programowania </w:t>
      </w:r>
      <w:r w:rsidR="00FA71CF" w:rsidRPr="00E71B80">
        <w:rPr>
          <w:rFonts w:ascii="Times New Roman" w:hAnsi="Times New Roman" w:cs="Times New Roman"/>
          <w:sz w:val="24"/>
          <w:szCs w:val="24"/>
        </w:rPr>
        <w:t>s</w:t>
      </w:r>
      <w:r w:rsidRPr="00E71B80">
        <w:rPr>
          <w:rFonts w:ascii="Times New Roman" w:hAnsi="Times New Roman" w:cs="Times New Roman"/>
          <w:sz w:val="24"/>
          <w:szCs w:val="24"/>
        </w:rPr>
        <w:t>tandardowego uwzględniając między innymi aktualizację systemu SAP, zmiany konfiguracji parametrów, implementację SAP Notes dla komponentów BASIS i komponentów aplikacyjnych, implementacje Service Pack dla komponentów aplikacyjnych (np. uzupełnienia krajowe HCM)</w:t>
      </w:r>
    </w:p>
    <w:p w14:paraId="0F00A9BD" w14:textId="27A025F5" w:rsidR="00445E4B" w:rsidRPr="00E71B80" w:rsidRDefault="00445E4B"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 xml:space="preserve">przedstawi Zamawiającemu ocenę zasadności zastosowania </w:t>
      </w:r>
      <w:r w:rsidR="00FA71CF" w:rsidRPr="00E71B80">
        <w:rPr>
          <w:rFonts w:ascii="Times New Roman" w:hAnsi="Times New Roman" w:cs="Times New Roman"/>
          <w:sz w:val="24"/>
          <w:szCs w:val="24"/>
        </w:rPr>
        <w:t>a</w:t>
      </w:r>
      <w:r w:rsidRPr="00E71B80">
        <w:rPr>
          <w:rFonts w:ascii="Times New Roman" w:hAnsi="Times New Roman" w:cs="Times New Roman"/>
          <w:sz w:val="24"/>
          <w:szCs w:val="24"/>
        </w:rPr>
        <w:t>ktualizacji podając informacje o zakresie zmian koniecznych do wprowadzenia oraz konsekwencjach braku wprowadzenia tych zmian</w:t>
      </w:r>
    </w:p>
    <w:p w14:paraId="277C684A" w14:textId="2208285C" w:rsidR="00445E4B" w:rsidRPr="00E71B80" w:rsidRDefault="00445E4B"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 xml:space="preserve">wgra na środowisko produkcyjne </w:t>
      </w:r>
      <w:r w:rsidR="00FA71CF" w:rsidRPr="00E71B80">
        <w:rPr>
          <w:rFonts w:ascii="Times New Roman" w:hAnsi="Times New Roman" w:cs="Times New Roman"/>
          <w:sz w:val="24"/>
          <w:szCs w:val="24"/>
        </w:rPr>
        <w:t>a</w:t>
      </w:r>
      <w:r w:rsidRPr="00E71B80">
        <w:rPr>
          <w:rFonts w:ascii="Times New Roman" w:hAnsi="Times New Roman" w:cs="Times New Roman"/>
          <w:sz w:val="24"/>
          <w:szCs w:val="24"/>
        </w:rPr>
        <w:t>ktualizacje zatwierdzone przez Zamawiającego</w:t>
      </w:r>
    </w:p>
    <w:p w14:paraId="6AB9B44C" w14:textId="5F2B065A" w:rsidR="00445E4B" w:rsidRPr="00E71B80" w:rsidRDefault="00445E4B"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 xml:space="preserve">dostosuje konfigurację </w:t>
      </w:r>
      <w:r w:rsidR="00FA71CF" w:rsidRPr="00E71B80">
        <w:rPr>
          <w:rFonts w:ascii="Times New Roman" w:hAnsi="Times New Roman" w:cs="Times New Roman"/>
          <w:sz w:val="24"/>
          <w:szCs w:val="24"/>
        </w:rPr>
        <w:t>s</w:t>
      </w:r>
      <w:r w:rsidRPr="00E71B80">
        <w:rPr>
          <w:rFonts w:ascii="Times New Roman" w:hAnsi="Times New Roman" w:cs="Times New Roman"/>
          <w:sz w:val="24"/>
          <w:szCs w:val="24"/>
        </w:rPr>
        <w:t xml:space="preserve">ystemu do wgranych </w:t>
      </w:r>
      <w:r w:rsidR="00FA71CF" w:rsidRPr="00E71B80">
        <w:rPr>
          <w:rFonts w:ascii="Times New Roman" w:hAnsi="Times New Roman" w:cs="Times New Roman"/>
          <w:sz w:val="24"/>
          <w:szCs w:val="24"/>
        </w:rPr>
        <w:t>a</w:t>
      </w:r>
      <w:r w:rsidRPr="00E71B80">
        <w:rPr>
          <w:rFonts w:ascii="Times New Roman" w:hAnsi="Times New Roman" w:cs="Times New Roman"/>
          <w:sz w:val="24"/>
          <w:szCs w:val="24"/>
        </w:rPr>
        <w:t>ktualizacji</w:t>
      </w:r>
    </w:p>
    <w:p w14:paraId="7146CA82" w14:textId="579AF887" w:rsidR="00445E4B" w:rsidRPr="00E71B80" w:rsidRDefault="00FA71CF" w:rsidP="002157E9">
      <w:pPr>
        <w:pStyle w:val="Styl1"/>
        <w:numPr>
          <w:ilvl w:val="2"/>
          <w:numId w:val="18"/>
        </w:numPr>
        <w:ind w:left="1276"/>
        <w:jc w:val="both"/>
        <w:rPr>
          <w:rFonts w:ascii="Times New Roman" w:hAnsi="Times New Roman" w:cs="Times New Roman"/>
          <w:sz w:val="24"/>
          <w:szCs w:val="24"/>
        </w:rPr>
      </w:pPr>
      <w:r w:rsidRPr="00E71B80">
        <w:rPr>
          <w:rFonts w:ascii="Times New Roman" w:hAnsi="Times New Roman" w:cs="Times New Roman"/>
          <w:sz w:val="24"/>
          <w:szCs w:val="24"/>
        </w:rPr>
        <w:t xml:space="preserve">w razie potrzeb, </w:t>
      </w:r>
      <w:r w:rsidR="00445E4B" w:rsidRPr="00E71B80">
        <w:rPr>
          <w:rFonts w:ascii="Times New Roman" w:hAnsi="Times New Roman" w:cs="Times New Roman"/>
          <w:sz w:val="24"/>
          <w:szCs w:val="24"/>
        </w:rPr>
        <w:t xml:space="preserve">wesprze Zamawiającego przy testowaniu </w:t>
      </w:r>
      <w:r w:rsidRPr="00E71B80">
        <w:rPr>
          <w:rFonts w:ascii="Times New Roman" w:hAnsi="Times New Roman" w:cs="Times New Roman"/>
          <w:sz w:val="24"/>
          <w:szCs w:val="24"/>
        </w:rPr>
        <w:t>a</w:t>
      </w:r>
      <w:r w:rsidR="00445E4B" w:rsidRPr="00E71B80">
        <w:rPr>
          <w:rFonts w:ascii="Times New Roman" w:hAnsi="Times New Roman" w:cs="Times New Roman"/>
          <w:sz w:val="24"/>
          <w:szCs w:val="24"/>
        </w:rPr>
        <w:t>ktualizacji</w:t>
      </w:r>
    </w:p>
    <w:p w14:paraId="2E02E367" w14:textId="6CC7A6E8" w:rsidR="00445E4B" w:rsidRPr="00E71B80" w:rsidRDefault="00445E4B" w:rsidP="002157E9">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t xml:space="preserve">Aktualizacje na środowisku produkcyjnym będą dokonywane w czasie uzgodnionym z Zamawiającym, w tym także poza </w:t>
      </w:r>
      <w:r w:rsidR="00FA71CF" w:rsidRPr="00E71B80">
        <w:rPr>
          <w:rFonts w:ascii="Times New Roman" w:hAnsi="Times New Roman" w:cs="Times New Roman"/>
          <w:sz w:val="24"/>
          <w:szCs w:val="24"/>
        </w:rPr>
        <w:t>g</w:t>
      </w:r>
      <w:r w:rsidRPr="00E71B80">
        <w:rPr>
          <w:rFonts w:ascii="Times New Roman" w:hAnsi="Times New Roman" w:cs="Times New Roman"/>
          <w:sz w:val="24"/>
          <w:szCs w:val="24"/>
        </w:rPr>
        <w:t xml:space="preserve">odzinami </w:t>
      </w:r>
      <w:r w:rsidR="00FA71CF" w:rsidRPr="00E71B80">
        <w:rPr>
          <w:rFonts w:ascii="Times New Roman" w:hAnsi="Times New Roman" w:cs="Times New Roman"/>
          <w:sz w:val="24"/>
          <w:szCs w:val="24"/>
        </w:rPr>
        <w:t>r</w:t>
      </w:r>
      <w:r w:rsidRPr="00E71B80">
        <w:rPr>
          <w:rFonts w:ascii="Times New Roman" w:hAnsi="Times New Roman" w:cs="Times New Roman"/>
          <w:sz w:val="24"/>
          <w:szCs w:val="24"/>
        </w:rPr>
        <w:t>oboczymi.</w:t>
      </w:r>
    </w:p>
    <w:p w14:paraId="3FDAA9B4" w14:textId="341EB8E2" w:rsidR="00445E4B" w:rsidRPr="00E71B80" w:rsidRDefault="00445E4B" w:rsidP="002157E9">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t xml:space="preserve">W przypadku </w:t>
      </w:r>
      <w:r w:rsidR="00E3093A" w:rsidRPr="00E71B80">
        <w:rPr>
          <w:rFonts w:ascii="Times New Roman" w:hAnsi="Times New Roman" w:cs="Times New Roman"/>
          <w:sz w:val="24"/>
          <w:szCs w:val="24"/>
        </w:rPr>
        <w:t>a</w:t>
      </w:r>
      <w:r w:rsidRPr="00E71B80">
        <w:rPr>
          <w:rFonts w:ascii="Times New Roman" w:hAnsi="Times New Roman" w:cs="Times New Roman"/>
          <w:sz w:val="24"/>
          <w:szCs w:val="24"/>
        </w:rPr>
        <w:t xml:space="preserve">ktualizacji wynikających z naprawy </w:t>
      </w:r>
      <w:r w:rsidR="00E3093A" w:rsidRPr="00E71B80">
        <w:rPr>
          <w:rFonts w:ascii="Times New Roman" w:hAnsi="Times New Roman" w:cs="Times New Roman"/>
          <w:sz w:val="24"/>
          <w:szCs w:val="24"/>
        </w:rPr>
        <w:t>b</w:t>
      </w:r>
      <w:r w:rsidRPr="00E71B80">
        <w:rPr>
          <w:rFonts w:ascii="Times New Roman" w:hAnsi="Times New Roman" w:cs="Times New Roman"/>
          <w:sz w:val="24"/>
          <w:szCs w:val="24"/>
        </w:rPr>
        <w:t xml:space="preserve">łędów </w:t>
      </w:r>
      <w:r w:rsidR="00E3093A" w:rsidRPr="00E71B80">
        <w:rPr>
          <w:rFonts w:ascii="Times New Roman" w:hAnsi="Times New Roman" w:cs="Times New Roman"/>
          <w:sz w:val="24"/>
          <w:szCs w:val="24"/>
        </w:rPr>
        <w:t>o</w:t>
      </w:r>
      <w:r w:rsidRPr="00E71B80">
        <w:rPr>
          <w:rFonts w:ascii="Times New Roman" w:hAnsi="Times New Roman" w:cs="Times New Roman"/>
          <w:sz w:val="24"/>
          <w:szCs w:val="24"/>
        </w:rPr>
        <w:t xml:space="preserve">programowania </w:t>
      </w:r>
      <w:r w:rsidR="00E3093A" w:rsidRPr="00E71B80">
        <w:rPr>
          <w:rFonts w:ascii="Times New Roman" w:hAnsi="Times New Roman" w:cs="Times New Roman"/>
          <w:sz w:val="24"/>
          <w:szCs w:val="24"/>
        </w:rPr>
        <w:t>s</w:t>
      </w:r>
      <w:r w:rsidRPr="00E71B80">
        <w:rPr>
          <w:rFonts w:ascii="Times New Roman" w:hAnsi="Times New Roman" w:cs="Times New Roman"/>
          <w:sz w:val="24"/>
          <w:szCs w:val="24"/>
        </w:rPr>
        <w:t xml:space="preserve">tandardowego, Wykonawca dostosuje konfiguracje </w:t>
      </w:r>
      <w:r w:rsidR="00E3093A" w:rsidRPr="00E71B80">
        <w:rPr>
          <w:rFonts w:ascii="Times New Roman" w:hAnsi="Times New Roman" w:cs="Times New Roman"/>
          <w:sz w:val="24"/>
          <w:szCs w:val="24"/>
        </w:rPr>
        <w:t>s</w:t>
      </w:r>
      <w:r w:rsidRPr="00E71B80">
        <w:rPr>
          <w:rFonts w:ascii="Times New Roman" w:hAnsi="Times New Roman" w:cs="Times New Roman"/>
          <w:sz w:val="24"/>
          <w:szCs w:val="24"/>
        </w:rPr>
        <w:t xml:space="preserve">ystemu niezwłocznie po udostępnieniu </w:t>
      </w:r>
      <w:r w:rsidR="00E3093A" w:rsidRPr="00E71B80">
        <w:rPr>
          <w:rFonts w:ascii="Times New Roman" w:hAnsi="Times New Roman" w:cs="Times New Roman"/>
          <w:sz w:val="24"/>
          <w:szCs w:val="24"/>
        </w:rPr>
        <w:t>a</w:t>
      </w:r>
      <w:r w:rsidRPr="00E71B80">
        <w:rPr>
          <w:rFonts w:ascii="Times New Roman" w:hAnsi="Times New Roman" w:cs="Times New Roman"/>
          <w:sz w:val="24"/>
          <w:szCs w:val="24"/>
        </w:rPr>
        <w:t xml:space="preserve">ktualizacji przez producenta </w:t>
      </w:r>
      <w:r w:rsidR="00E3093A" w:rsidRPr="00E71B80">
        <w:rPr>
          <w:rFonts w:ascii="Times New Roman" w:hAnsi="Times New Roman" w:cs="Times New Roman"/>
          <w:sz w:val="24"/>
          <w:szCs w:val="24"/>
        </w:rPr>
        <w:t>o</w:t>
      </w:r>
      <w:r w:rsidRPr="00E71B80">
        <w:rPr>
          <w:rFonts w:ascii="Times New Roman" w:hAnsi="Times New Roman" w:cs="Times New Roman"/>
          <w:sz w:val="24"/>
          <w:szCs w:val="24"/>
        </w:rPr>
        <w:t xml:space="preserve">programowania </w:t>
      </w:r>
      <w:r w:rsidR="00E3093A" w:rsidRPr="00E71B80">
        <w:rPr>
          <w:rFonts w:ascii="Times New Roman" w:hAnsi="Times New Roman" w:cs="Times New Roman"/>
          <w:sz w:val="24"/>
          <w:szCs w:val="24"/>
        </w:rPr>
        <w:t>s</w:t>
      </w:r>
      <w:r w:rsidRPr="00E71B80">
        <w:rPr>
          <w:rFonts w:ascii="Times New Roman" w:hAnsi="Times New Roman" w:cs="Times New Roman"/>
          <w:sz w:val="24"/>
          <w:szCs w:val="24"/>
        </w:rPr>
        <w:t xml:space="preserve">tandardowego, nie później niż w terminie odpowiadającym kategorii Błędu </w:t>
      </w:r>
      <w:r w:rsidR="00E3093A" w:rsidRPr="00E71B80">
        <w:rPr>
          <w:rFonts w:ascii="Times New Roman" w:hAnsi="Times New Roman" w:cs="Times New Roman"/>
          <w:sz w:val="24"/>
          <w:szCs w:val="24"/>
        </w:rPr>
        <w:t xml:space="preserve">Zwykłego </w:t>
      </w:r>
      <w:r w:rsidRPr="00E71B80">
        <w:rPr>
          <w:rFonts w:ascii="Times New Roman" w:hAnsi="Times New Roman" w:cs="Times New Roman"/>
          <w:sz w:val="24"/>
          <w:szCs w:val="24"/>
        </w:rPr>
        <w:t xml:space="preserve">liczonym od dnia udostępnienia </w:t>
      </w:r>
      <w:r w:rsidR="00E3093A" w:rsidRPr="00E71B80">
        <w:rPr>
          <w:rFonts w:ascii="Times New Roman" w:hAnsi="Times New Roman" w:cs="Times New Roman"/>
          <w:sz w:val="24"/>
          <w:szCs w:val="24"/>
        </w:rPr>
        <w:t>a</w:t>
      </w:r>
      <w:r w:rsidRPr="00E71B80">
        <w:rPr>
          <w:rFonts w:ascii="Times New Roman" w:hAnsi="Times New Roman" w:cs="Times New Roman"/>
          <w:sz w:val="24"/>
          <w:szCs w:val="24"/>
        </w:rPr>
        <w:t xml:space="preserve">ktualizacji oraz zatwierdzenia przez Zamawiającego wgrania takiej </w:t>
      </w:r>
      <w:r w:rsidR="00E3093A" w:rsidRPr="00E71B80">
        <w:rPr>
          <w:rFonts w:ascii="Times New Roman" w:hAnsi="Times New Roman" w:cs="Times New Roman"/>
          <w:sz w:val="24"/>
          <w:szCs w:val="24"/>
        </w:rPr>
        <w:t>a</w:t>
      </w:r>
      <w:r w:rsidRPr="00E71B80">
        <w:rPr>
          <w:rFonts w:ascii="Times New Roman" w:hAnsi="Times New Roman" w:cs="Times New Roman"/>
          <w:sz w:val="24"/>
          <w:szCs w:val="24"/>
        </w:rPr>
        <w:t>ktualizacji na środowisko produkcyjne.</w:t>
      </w:r>
    </w:p>
    <w:p w14:paraId="42AD3C93" w14:textId="720CFEBA" w:rsidR="00445E4B" w:rsidRPr="00E71B80" w:rsidRDefault="00445E4B" w:rsidP="002157E9">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t xml:space="preserve">Strony dopuszczają możliwość wydłużenia terminu wykonania dostosowania konfiguracji do </w:t>
      </w:r>
      <w:r w:rsidR="00E3093A" w:rsidRPr="00E71B80">
        <w:rPr>
          <w:rFonts w:ascii="Times New Roman" w:hAnsi="Times New Roman" w:cs="Times New Roman"/>
          <w:sz w:val="24"/>
          <w:szCs w:val="24"/>
        </w:rPr>
        <w:t>a</w:t>
      </w:r>
      <w:r w:rsidRPr="00E71B80">
        <w:rPr>
          <w:rFonts w:ascii="Times New Roman" w:hAnsi="Times New Roman" w:cs="Times New Roman"/>
          <w:sz w:val="24"/>
          <w:szCs w:val="24"/>
        </w:rPr>
        <w:t>ktualizacji na wniosek Wykonawcy złożony przed upływem właściwego terminu i pod warunkiem uzyskania zgody Zamawiającego.</w:t>
      </w:r>
    </w:p>
    <w:p w14:paraId="53689883" w14:textId="79ED0E96" w:rsidR="00445E4B" w:rsidRPr="00E71B80" w:rsidRDefault="00445E4B" w:rsidP="002157E9">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lastRenderedPageBreak/>
        <w:t>Na prośbę Zamawiającego, Wykonawca zaktualizuje środowisko testowe poprzez nadpisanie go danymi ze środowiska produkcyjnego z dnia uzgodnionego przez Strony.</w:t>
      </w:r>
    </w:p>
    <w:p w14:paraId="28D11E78" w14:textId="10355A39" w:rsidR="002157E9" w:rsidRDefault="00445E4B" w:rsidP="005324D4">
      <w:pPr>
        <w:pStyle w:val="Styl1"/>
        <w:numPr>
          <w:ilvl w:val="0"/>
          <w:numId w:val="17"/>
        </w:numPr>
        <w:jc w:val="both"/>
        <w:rPr>
          <w:rFonts w:ascii="Times New Roman" w:hAnsi="Times New Roman" w:cs="Times New Roman"/>
          <w:sz w:val="24"/>
          <w:szCs w:val="24"/>
        </w:rPr>
      </w:pPr>
      <w:r w:rsidRPr="00E71B80">
        <w:rPr>
          <w:rFonts w:ascii="Times New Roman" w:hAnsi="Times New Roman" w:cs="Times New Roman"/>
          <w:sz w:val="24"/>
          <w:szCs w:val="24"/>
        </w:rPr>
        <w:t>Wykonawca uzgodni z Zamawiającym termin przeprowadzenia aktualizacji środowiska testowego, przy założeniu, że będzie je przeprowadzał w czasie poza godzinami roboczymi.</w:t>
      </w:r>
      <w:r w:rsidR="00857710" w:rsidRPr="00E71B80">
        <w:rPr>
          <w:rFonts w:ascii="Times New Roman" w:hAnsi="Times New Roman" w:cs="Times New Roman"/>
          <w:sz w:val="24"/>
          <w:szCs w:val="24"/>
        </w:rPr>
        <w:t xml:space="preserve"> </w:t>
      </w:r>
    </w:p>
    <w:p w14:paraId="4E2B6830" w14:textId="77777777" w:rsidR="00F57B94" w:rsidRPr="00E71B80" w:rsidRDefault="00F57B94" w:rsidP="000362BC">
      <w:pPr>
        <w:pStyle w:val="Tekstpodstawowy"/>
        <w:rPr>
          <w:rFonts w:ascii="Times New Roman" w:hAnsi="Times New Roman" w:cs="Times New Roman"/>
          <w:lang w:val="pl-PL"/>
        </w:rPr>
      </w:pPr>
    </w:p>
    <w:p w14:paraId="5EBCACED" w14:textId="3216D93A" w:rsidR="006C4F1E" w:rsidRPr="009B319F" w:rsidRDefault="009B319F" w:rsidP="00F85255">
      <w:pPr>
        <w:rPr>
          <w:rFonts w:ascii="Times New Roman" w:hAnsi="Times New Roman" w:cs="Times New Roman"/>
          <w:b/>
          <w:bCs/>
          <w:lang w:val="pl-PL"/>
        </w:rPr>
      </w:pPr>
      <w:r w:rsidRPr="009B319F">
        <w:rPr>
          <w:rFonts w:ascii="Times New Roman" w:hAnsi="Times New Roman" w:cs="Times New Roman"/>
          <w:b/>
          <w:bCs/>
          <w:sz w:val="32"/>
          <w:szCs w:val="32"/>
          <w:lang w:val="pl-PL"/>
        </w:rPr>
        <w:t>5</w:t>
      </w:r>
      <w:r w:rsidR="006C4F1E" w:rsidRPr="009B319F">
        <w:rPr>
          <w:rFonts w:ascii="Times New Roman" w:hAnsi="Times New Roman" w:cs="Times New Roman"/>
          <w:b/>
          <w:bCs/>
          <w:sz w:val="32"/>
          <w:szCs w:val="32"/>
          <w:lang w:val="pl-PL"/>
        </w:rPr>
        <w:t xml:space="preserve">. WYKAZ LICENCJI </w:t>
      </w:r>
      <w:r w:rsidR="00FC43B0" w:rsidRPr="009B319F">
        <w:rPr>
          <w:rFonts w:ascii="Times New Roman" w:hAnsi="Times New Roman" w:cs="Times New Roman"/>
          <w:b/>
          <w:bCs/>
          <w:sz w:val="32"/>
          <w:szCs w:val="32"/>
          <w:lang w:val="pl-PL"/>
        </w:rPr>
        <w:t xml:space="preserve">(SUBSKRYPCJI) </w:t>
      </w:r>
      <w:r w:rsidR="006C4F1E" w:rsidRPr="009B319F">
        <w:rPr>
          <w:rFonts w:ascii="Times New Roman" w:hAnsi="Times New Roman" w:cs="Times New Roman"/>
          <w:b/>
          <w:bCs/>
          <w:sz w:val="32"/>
          <w:szCs w:val="32"/>
          <w:lang w:val="pl-PL"/>
        </w:rPr>
        <w:t>ZAMAWIAJĄCEGO</w:t>
      </w:r>
    </w:p>
    <w:p w14:paraId="174FB134" w14:textId="16346DC7" w:rsidR="006C4F1E" w:rsidRPr="009B319F" w:rsidRDefault="009B319F" w:rsidP="009B319F">
      <w:pPr>
        <w:pStyle w:val="Nagwek3"/>
        <w:spacing w:before="120" w:after="0"/>
        <w:jc w:val="both"/>
        <w:rPr>
          <w:rFonts w:ascii="Times New Roman" w:hAnsi="Times New Roman" w:cs="Times New Roman"/>
          <w:b/>
          <w:bCs/>
          <w:color w:val="auto"/>
          <w:lang w:val="pl-PL"/>
        </w:rPr>
      </w:pPr>
      <w:r w:rsidRPr="009B319F">
        <w:rPr>
          <w:rFonts w:ascii="Times New Roman" w:hAnsi="Times New Roman" w:cs="Times New Roman"/>
          <w:b/>
          <w:bCs/>
          <w:color w:val="auto"/>
          <w:lang w:val="pl-PL"/>
        </w:rPr>
        <w:t>5</w:t>
      </w:r>
      <w:r w:rsidR="006C4F1E" w:rsidRPr="009B319F">
        <w:rPr>
          <w:rFonts w:ascii="Times New Roman" w:hAnsi="Times New Roman" w:cs="Times New Roman"/>
          <w:b/>
          <w:bCs/>
          <w:color w:val="auto"/>
          <w:lang w:val="pl-PL"/>
        </w:rPr>
        <w:t xml:space="preserve">.1. Wykaz licencji </w:t>
      </w:r>
      <w:r w:rsidR="00FC43B0" w:rsidRPr="009B319F">
        <w:rPr>
          <w:rFonts w:ascii="Times New Roman" w:hAnsi="Times New Roman" w:cs="Times New Roman"/>
          <w:b/>
          <w:bCs/>
          <w:color w:val="auto"/>
          <w:lang w:val="pl-PL"/>
        </w:rPr>
        <w:t xml:space="preserve">(subskrypcji) </w:t>
      </w:r>
      <w:r w:rsidR="006C4F1E" w:rsidRPr="009B319F">
        <w:rPr>
          <w:rFonts w:ascii="Times New Roman" w:hAnsi="Times New Roman" w:cs="Times New Roman"/>
          <w:b/>
          <w:bCs/>
          <w:color w:val="auto"/>
          <w:lang w:val="pl-PL"/>
        </w:rPr>
        <w:t>Zamawiającego:</w:t>
      </w:r>
    </w:p>
    <w:p w14:paraId="695175A3" w14:textId="79E8EE14" w:rsidR="0099716A" w:rsidRPr="002157E9" w:rsidRDefault="0099716A" w:rsidP="0099716A">
      <w:pPr>
        <w:pStyle w:val="Tekstpodstawowy"/>
        <w:spacing w:before="120" w:after="0"/>
        <w:jc w:val="both"/>
        <w:rPr>
          <w:rFonts w:ascii="Times New Roman" w:hAnsi="Times New Roman" w:cs="Times New Roman"/>
          <w:i/>
          <w:iCs/>
          <w:lang w:val="pl-PL"/>
        </w:rPr>
      </w:pPr>
      <w:r w:rsidRPr="005324D4">
        <w:rPr>
          <w:rFonts w:ascii="Times New Roman" w:hAnsi="Times New Roman" w:cs="Times New Roman"/>
          <w:i/>
          <w:iCs/>
          <w:lang w:val="pl-PL"/>
        </w:rPr>
        <w:t>[Załącznik</w:t>
      </w:r>
      <w:r w:rsidR="00B962EC">
        <w:rPr>
          <w:rFonts w:ascii="Times New Roman" w:hAnsi="Times New Roman" w:cs="Times New Roman"/>
          <w:i/>
          <w:iCs/>
          <w:lang w:val="pl-PL"/>
        </w:rPr>
        <w:t>i</w:t>
      </w:r>
      <w:r w:rsidRPr="005324D4">
        <w:rPr>
          <w:rFonts w:ascii="Times New Roman" w:hAnsi="Times New Roman" w:cs="Times New Roman"/>
          <w:i/>
          <w:iCs/>
          <w:lang w:val="pl-PL"/>
        </w:rPr>
        <w:t xml:space="preserve"> – </w:t>
      </w:r>
      <w:r w:rsidR="00B962EC">
        <w:rPr>
          <w:rFonts w:ascii="Times New Roman" w:hAnsi="Times New Roman" w:cs="Times New Roman"/>
          <w:i/>
          <w:iCs/>
          <w:lang w:val="pl-PL"/>
        </w:rPr>
        <w:t>Wykaz licencji A oraz Wykaz licencji B</w:t>
      </w:r>
      <w:r w:rsidRPr="005324D4">
        <w:rPr>
          <w:rFonts w:ascii="Times New Roman" w:hAnsi="Times New Roman" w:cs="Times New Roman"/>
          <w:i/>
          <w:iCs/>
          <w:lang w:val="pl-PL"/>
        </w:rPr>
        <w:t>]</w:t>
      </w:r>
    </w:p>
    <w:p w14:paraId="2DF8EA91" w14:textId="0E4E34EF" w:rsidR="006C4F1E" w:rsidRPr="00E71B80" w:rsidRDefault="006C4F1E" w:rsidP="009B319F">
      <w:pPr>
        <w:pStyle w:val="Tekstpodstawowy"/>
        <w:spacing w:before="120" w:after="0"/>
        <w:jc w:val="both"/>
        <w:rPr>
          <w:rFonts w:ascii="Times New Roman" w:hAnsi="Times New Roman" w:cs="Times New Roman"/>
          <w:i/>
          <w:iCs/>
          <w:lang w:val="pl-PL"/>
        </w:rPr>
      </w:pPr>
    </w:p>
    <w:p w14:paraId="57CC1ED6" w14:textId="0159272F" w:rsidR="00820AF7" w:rsidRPr="009B319F" w:rsidRDefault="009B319F" w:rsidP="009B319F">
      <w:pPr>
        <w:pStyle w:val="Nagwek1"/>
        <w:spacing w:before="0" w:after="0"/>
        <w:jc w:val="both"/>
        <w:rPr>
          <w:rFonts w:ascii="Times New Roman" w:hAnsi="Times New Roman" w:cs="Times New Roman"/>
          <w:b/>
          <w:bCs/>
          <w:color w:val="auto"/>
          <w:sz w:val="32"/>
          <w:szCs w:val="32"/>
          <w:lang w:val="pl-PL"/>
        </w:rPr>
      </w:pPr>
      <w:r w:rsidRPr="009B319F">
        <w:rPr>
          <w:rFonts w:ascii="Times New Roman" w:hAnsi="Times New Roman" w:cs="Times New Roman"/>
          <w:b/>
          <w:bCs/>
          <w:color w:val="auto"/>
          <w:sz w:val="32"/>
          <w:szCs w:val="32"/>
          <w:lang w:val="pl-PL"/>
        </w:rPr>
        <w:t>6</w:t>
      </w:r>
      <w:r w:rsidR="00820AF7" w:rsidRPr="009B319F">
        <w:rPr>
          <w:rFonts w:ascii="Times New Roman" w:hAnsi="Times New Roman" w:cs="Times New Roman"/>
          <w:b/>
          <w:bCs/>
          <w:color w:val="auto"/>
          <w:sz w:val="32"/>
          <w:szCs w:val="32"/>
          <w:lang w:val="pl-PL"/>
        </w:rPr>
        <w:t>. MODEL ŚWIADCZENIA USŁUG</w:t>
      </w:r>
    </w:p>
    <w:p w14:paraId="4CC7CD89" w14:textId="1E957EA1" w:rsidR="00820AF7" w:rsidRPr="009B319F" w:rsidRDefault="009B319F" w:rsidP="009B319F">
      <w:pPr>
        <w:pStyle w:val="Nagwek3"/>
        <w:spacing w:before="120" w:after="0"/>
        <w:jc w:val="both"/>
        <w:rPr>
          <w:rFonts w:ascii="Times New Roman" w:hAnsi="Times New Roman" w:cs="Times New Roman"/>
          <w:b/>
          <w:bCs/>
          <w:color w:val="auto"/>
          <w:lang w:val="pl-PL"/>
        </w:rPr>
      </w:pPr>
      <w:r w:rsidRPr="009B319F">
        <w:rPr>
          <w:rFonts w:ascii="Times New Roman" w:hAnsi="Times New Roman" w:cs="Times New Roman"/>
          <w:b/>
          <w:bCs/>
          <w:color w:val="auto"/>
          <w:lang w:val="pl-PL"/>
        </w:rPr>
        <w:t>6</w:t>
      </w:r>
      <w:r w:rsidR="00820AF7" w:rsidRPr="009B319F">
        <w:rPr>
          <w:rFonts w:ascii="Times New Roman" w:hAnsi="Times New Roman" w:cs="Times New Roman"/>
          <w:b/>
          <w:bCs/>
          <w:color w:val="auto"/>
          <w:lang w:val="pl-PL"/>
        </w:rPr>
        <w:t>.1. Ogólne wymagania związane z realizacją zamówienia</w:t>
      </w:r>
    </w:p>
    <w:p w14:paraId="634DCF00" w14:textId="5A462A37" w:rsidR="004F1C33" w:rsidRPr="00E71B80" w:rsidRDefault="004F1C33" w:rsidP="009B319F">
      <w:pPr>
        <w:pStyle w:val="Akapitzlist"/>
        <w:numPr>
          <w:ilvl w:val="0"/>
          <w:numId w:val="11"/>
        </w:numPr>
        <w:spacing w:before="120" w:after="0" w:line="276" w:lineRule="auto"/>
        <w:ind w:left="714" w:hanging="357"/>
        <w:jc w:val="both"/>
        <w:rPr>
          <w:rFonts w:ascii="Times New Roman" w:hAnsi="Times New Roman" w:cs="Times New Roman"/>
          <w:lang w:val="pl-PL"/>
        </w:rPr>
      </w:pPr>
      <w:bookmarkStart w:id="19" w:name="założenia-ogólne"/>
      <w:r w:rsidRPr="00E71B80">
        <w:rPr>
          <w:rFonts w:ascii="Times New Roman" w:hAnsi="Times New Roman" w:cs="Times New Roman"/>
          <w:lang w:val="pl-PL"/>
        </w:rPr>
        <w:t xml:space="preserve">Usługa utrzymania Systemu ma na celu zapewnienie ciągłości poprawnej i bezawaryjnej pracy Systemu oraz niezakłóconego korzystania z Systemu przez Użytkowników. </w:t>
      </w:r>
    </w:p>
    <w:p w14:paraId="72BA24BC" w14:textId="3776AC00" w:rsidR="000362BC" w:rsidRPr="00E71B80" w:rsidRDefault="000362BC"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Wszystkie usługi utrzymania i monitorowania systemu, obsługi błędów systemu będ</w:t>
      </w:r>
      <w:r w:rsidR="006F3696" w:rsidRPr="00E71B80">
        <w:rPr>
          <w:rFonts w:ascii="Times New Roman" w:hAnsi="Times New Roman" w:cs="Times New Roman"/>
          <w:lang w:val="pl-PL"/>
        </w:rPr>
        <w:t xml:space="preserve">ą </w:t>
      </w:r>
      <w:r w:rsidRPr="00E71B80">
        <w:rPr>
          <w:rFonts w:ascii="Times New Roman" w:hAnsi="Times New Roman" w:cs="Times New Roman"/>
          <w:lang w:val="pl-PL"/>
        </w:rPr>
        <w:t>realizowane zgodnie z najlepszymi praktykami</w:t>
      </w:r>
      <w:r w:rsidR="00431A4A" w:rsidRPr="00E71B80">
        <w:rPr>
          <w:rFonts w:ascii="Times New Roman" w:hAnsi="Times New Roman" w:cs="Times New Roman"/>
          <w:lang w:val="pl-PL"/>
        </w:rPr>
        <w:t>:</w:t>
      </w:r>
    </w:p>
    <w:p w14:paraId="72D89A59" w14:textId="0F856C23" w:rsidR="000362BC" w:rsidRPr="00E71B80" w:rsidRDefault="000362BC" w:rsidP="009B319F">
      <w:pPr>
        <w:pStyle w:val="Tekstpodstawowy"/>
        <w:numPr>
          <w:ilvl w:val="1"/>
          <w:numId w:val="11"/>
        </w:numPr>
        <w:spacing w:before="120" w:after="0"/>
        <w:ind w:left="1434" w:hanging="357"/>
        <w:rPr>
          <w:rFonts w:ascii="Times New Roman" w:hAnsi="Times New Roman" w:cs="Times New Roman"/>
          <w:lang w:val="pl-PL"/>
        </w:rPr>
      </w:pPr>
      <w:r w:rsidRPr="00E71B80">
        <w:rPr>
          <w:rFonts w:ascii="Times New Roman" w:hAnsi="Times New Roman" w:cs="Times New Roman"/>
          <w:lang w:val="pl-PL"/>
        </w:rPr>
        <w:t>ITIL 4</w:t>
      </w:r>
    </w:p>
    <w:p w14:paraId="585A5CF2" w14:textId="0C923264" w:rsidR="000362BC" w:rsidRPr="00E71B80" w:rsidRDefault="000362BC"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SAP Activate</w:t>
      </w:r>
    </w:p>
    <w:p w14:paraId="2E741FDB" w14:textId="23E323B6" w:rsidR="00331A3D" w:rsidRPr="00E71B80" w:rsidRDefault="00431A4A"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 xml:space="preserve">SAP </w:t>
      </w:r>
      <w:r w:rsidR="00331A3D" w:rsidRPr="00E71B80">
        <w:rPr>
          <w:rFonts w:ascii="Times New Roman" w:hAnsi="Times New Roman" w:cs="Times New Roman"/>
          <w:lang w:val="pl-PL"/>
        </w:rPr>
        <w:t>Clean Core</w:t>
      </w:r>
    </w:p>
    <w:p w14:paraId="04416284" w14:textId="5096B03A" w:rsidR="00331A3D" w:rsidRPr="00E71B80" w:rsidRDefault="00331A3D" w:rsidP="009B319F">
      <w:pPr>
        <w:pStyle w:val="Tekstpodstawowy"/>
        <w:numPr>
          <w:ilvl w:val="1"/>
          <w:numId w:val="11"/>
        </w:numPr>
        <w:spacing w:before="0" w:after="0"/>
        <w:ind w:left="1434" w:hanging="357"/>
        <w:rPr>
          <w:rFonts w:ascii="Times New Roman" w:hAnsi="Times New Roman" w:cs="Times New Roman"/>
          <w:lang w:val="de-DE"/>
        </w:rPr>
      </w:pPr>
      <w:r w:rsidRPr="00E71B80">
        <w:rPr>
          <w:rFonts w:ascii="Times New Roman" w:hAnsi="Times New Roman" w:cs="Times New Roman"/>
          <w:lang w:val="de-DE"/>
        </w:rPr>
        <w:t xml:space="preserve">Normy </w:t>
      </w:r>
      <w:r w:rsidR="00474F27" w:rsidRPr="00E71B80">
        <w:rPr>
          <w:rFonts w:ascii="Times New Roman" w:hAnsi="Times New Roman" w:cs="Times New Roman"/>
          <w:lang w:val="de-DE"/>
        </w:rPr>
        <w:t>PN-EN ISO/IEC 27001</w:t>
      </w:r>
    </w:p>
    <w:p w14:paraId="5B6D1AF9" w14:textId="7CB62444" w:rsidR="00331A3D" w:rsidRPr="00E71B80" w:rsidRDefault="00331A3D"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 xml:space="preserve">Normy </w:t>
      </w:r>
      <w:r w:rsidR="00474F27" w:rsidRPr="00E71B80">
        <w:rPr>
          <w:rFonts w:ascii="Times New Roman" w:hAnsi="Times New Roman" w:cs="Times New Roman"/>
          <w:lang w:val="pl-PL"/>
        </w:rPr>
        <w:t>PN-EN ISO 9001:2015</w:t>
      </w:r>
    </w:p>
    <w:bookmarkEnd w:id="19"/>
    <w:p w14:paraId="4EC8692F" w14:textId="77777777" w:rsidR="000362BC" w:rsidRPr="00E71B80" w:rsidRDefault="000362BC"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Wszystkie zmiany konfiguracji powinny być wytwarzane zgodnie z najlepszymi praktykami opisywanymi przez producenta oprogramowania SAP.</w:t>
      </w:r>
    </w:p>
    <w:p w14:paraId="797819DF" w14:textId="77777777" w:rsidR="000362BC" w:rsidRPr="00E71B80" w:rsidRDefault="000362BC"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Wszystkie zmiany konfiguracji powinny być wykonane zgodnie z metodyką SAP Activate.</w:t>
      </w:r>
    </w:p>
    <w:p w14:paraId="43FBEE6B" w14:textId="1CA94E6E" w:rsidR="00820AF7" w:rsidRPr="00E71B80" w:rsidRDefault="006F3696"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Do</w:t>
      </w:r>
      <w:r w:rsidR="00820AF7" w:rsidRPr="00E71B80">
        <w:rPr>
          <w:rFonts w:ascii="Times New Roman" w:hAnsi="Times New Roman" w:cs="Times New Roman"/>
          <w:lang w:val="pl-PL"/>
        </w:rPr>
        <w:t xml:space="preserve">konane zmiany konfiguracji </w:t>
      </w:r>
      <w:r w:rsidR="009A0B08" w:rsidRPr="00E71B80">
        <w:rPr>
          <w:rFonts w:ascii="Times New Roman" w:hAnsi="Times New Roman" w:cs="Times New Roman"/>
          <w:lang w:val="pl-PL"/>
        </w:rPr>
        <w:t>powinny</w:t>
      </w:r>
      <w:r w:rsidR="00820AF7" w:rsidRPr="00E71B80">
        <w:rPr>
          <w:rFonts w:ascii="Times New Roman" w:hAnsi="Times New Roman" w:cs="Times New Roman"/>
          <w:lang w:val="pl-PL"/>
        </w:rPr>
        <w:t xml:space="preserve"> minimalizować odstępstwa od standardu </w:t>
      </w:r>
      <w:r w:rsidR="009A0B08" w:rsidRPr="00E71B80">
        <w:rPr>
          <w:rFonts w:ascii="Times New Roman" w:hAnsi="Times New Roman" w:cs="Times New Roman"/>
          <w:lang w:val="pl-PL"/>
        </w:rPr>
        <w:t xml:space="preserve">oprogramowania SAP </w:t>
      </w:r>
      <w:r w:rsidR="00820AF7" w:rsidRPr="00E71B80">
        <w:rPr>
          <w:rFonts w:ascii="Times New Roman" w:hAnsi="Times New Roman" w:cs="Times New Roman"/>
          <w:lang w:val="pl-PL"/>
        </w:rPr>
        <w:t>dostarczanego przez producenta.</w:t>
      </w:r>
    </w:p>
    <w:p w14:paraId="2F69E686" w14:textId="551160F3" w:rsidR="00245F9E" w:rsidRPr="00E71B80" w:rsidRDefault="00820AF7"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Personel Wykonawc</w:t>
      </w:r>
      <w:r w:rsidR="006F3696" w:rsidRPr="00E71B80">
        <w:rPr>
          <w:rFonts w:ascii="Times New Roman" w:hAnsi="Times New Roman" w:cs="Times New Roman"/>
          <w:lang w:val="pl-PL"/>
        </w:rPr>
        <w:t>y</w:t>
      </w:r>
      <w:r w:rsidRPr="00E71B80">
        <w:rPr>
          <w:rFonts w:ascii="Times New Roman" w:hAnsi="Times New Roman" w:cs="Times New Roman"/>
          <w:lang w:val="pl-PL"/>
        </w:rPr>
        <w:t xml:space="preserve"> musi posiadać wysokie kompetencje w zakresie </w:t>
      </w:r>
      <w:r w:rsidR="00245F9E" w:rsidRPr="00E71B80">
        <w:rPr>
          <w:rFonts w:ascii="Times New Roman" w:hAnsi="Times New Roman" w:cs="Times New Roman"/>
          <w:lang w:val="pl-PL"/>
        </w:rPr>
        <w:t>utrzymania</w:t>
      </w:r>
      <w:r w:rsidR="000362BC" w:rsidRPr="00E71B80">
        <w:rPr>
          <w:rFonts w:ascii="Times New Roman" w:hAnsi="Times New Roman" w:cs="Times New Roman"/>
          <w:lang w:val="pl-PL"/>
        </w:rPr>
        <w:t xml:space="preserve"> i</w:t>
      </w:r>
      <w:r w:rsidR="00245F9E" w:rsidRPr="00E71B80">
        <w:rPr>
          <w:rFonts w:ascii="Times New Roman" w:hAnsi="Times New Roman" w:cs="Times New Roman"/>
          <w:lang w:val="pl-PL"/>
        </w:rPr>
        <w:t xml:space="preserve"> </w:t>
      </w:r>
      <w:r w:rsidR="000362BC" w:rsidRPr="00E71B80">
        <w:rPr>
          <w:rFonts w:ascii="Times New Roman" w:hAnsi="Times New Roman" w:cs="Times New Roman"/>
          <w:lang w:val="pl-PL"/>
        </w:rPr>
        <w:t xml:space="preserve">monitorowania systemu, </w:t>
      </w:r>
      <w:r w:rsidR="00245F9E" w:rsidRPr="00E71B80">
        <w:rPr>
          <w:rFonts w:ascii="Times New Roman" w:hAnsi="Times New Roman" w:cs="Times New Roman"/>
          <w:lang w:val="pl-PL"/>
        </w:rPr>
        <w:t xml:space="preserve">obsługi </w:t>
      </w:r>
      <w:r w:rsidR="000362BC" w:rsidRPr="00E71B80">
        <w:rPr>
          <w:rFonts w:ascii="Times New Roman" w:hAnsi="Times New Roman" w:cs="Times New Roman"/>
          <w:lang w:val="pl-PL"/>
        </w:rPr>
        <w:t xml:space="preserve">błędów </w:t>
      </w:r>
      <w:r w:rsidR="00245F9E" w:rsidRPr="00E71B80">
        <w:rPr>
          <w:rFonts w:ascii="Times New Roman" w:hAnsi="Times New Roman" w:cs="Times New Roman"/>
          <w:lang w:val="pl-PL"/>
        </w:rPr>
        <w:t xml:space="preserve">systemu oraz </w:t>
      </w:r>
      <w:r w:rsidRPr="00E71B80">
        <w:rPr>
          <w:rFonts w:ascii="Times New Roman" w:hAnsi="Times New Roman" w:cs="Times New Roman"/>
          <w:lang w:val="pl-PL"/>
        </w:rPr>
        <w:t xml:space="preserve">każdej fazy rozwoju </w:t>
      </w:r>
      <w:r w:rsidR="00245F9E" w:rsidRPr="00E71B80">
        <w:rPr>
          <w:rFonts w:ascii="Times New Roman" w:hAnsi="Times New Roman" w:cs="Times New Roman"/>
          <w:lang w:val="pl-PL"/>
        </w:rPr>
        <w:t>s</w:t>
      </w:r>
      <w:r w:rsidRPr="00E71B80">
        <w:rPr>
          <w:rFonts w:ascii="Times New Roman" w:hAnsi="Times New Roman" w:cs="Times New Roman"/>
          <w:lang w:val="pl-PL"/>
        </w:rPr>
        <w:t>ystemu, w tym:</w:t>
      </w:r>
    </w:p>
    <w:p w14:paraId="7EBC7248" w14:textId="77777777" w:rsidR="000362BC" w:rsidRPr="00E71B80" w:rsidRDefault="000362BC" w:rsidP="009B319F">
      <w:pPr>
        <w:pStyle w:val="Tekstpodstawowy"/>
        <w:numPr>
          <w:ilvl w:val="1"/>
          <w:numId w:val="11"/>
        </w:numPr>
        <w:spacing w:before="120" w:after="0"/>
        <w:ind w:left="1434" w:hanging="357"/>
        <w:rPr>
          <w:rFonts w:ascii="Times New Roman" w:hAnsi="Times New Roman" w:cs="Times New Roman"/>
          <w:lang w:val="pl-PL"/>
        </w:rPr>
      </w:pPr>
      <w:r w:rsidRPr="00E71B80">
        <w:rPr>
          <w:rFonts w:ascii="Times New Roman" w:hAnsi="Times New Roman" w:cs="Times New Roman"/>
          <w:lang w:val="pl-PL"/>
        </w:rPr>
        <w:t>naprawiania błędów konfiguracji</w:t>
      </w:r>
    </w:p>
    <w:p w14:paraId="2847DCBE" w14:textId="77777777" w:rsidR="00245F9E"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opracowywania koncepcji</w:t>
      </w:r>
    </w:p>
    <w:p w14:paraId="79F60C3A" w14:textId="77777777" w:rsidR="00245F9E"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wykonywania zmian konfiguracji</w:t>
      </w:r>
    </w:p>
    <w:p w14:paraId="4AB2552C" w14:textId="0BBD11DD" w:rsidR="00245F9E"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 xml:space="preserve">wykonywania testów po stronie </w:t>
      </w:r>
      <w:r w:rsidR="00245F9E" w:rsidRPr="00E71B80">
        <w:rPr>
          <w:rFonts w:ascii="Times New Roman" w:hAnsi="Times New Roman" w:cs="Times New Roman"/>
          <w:lang w:val="pl-PL"/>
        </w:rPr>
        <w:t>W</w:t>
      </w:r>
      <w:r w:rsidRPr="00E71B80">
        <w:rPr>
          <w:rFonts w:ascii="Times New Roman" w:hAnsi="Times New Roman" w:cs="Times New Roman"/>
          <w:lang w:val="pl-PL"/>
        </w:rPr>
        <w:t xml:space="preserve">ykonawcy przed udostępnieniem do testów </w:t>
      </w:r>
      <w:r w:rsidR="00245F9E" w:rsidRPr="00E71B80">
        <w:rPr>
          <w:rFonts w:ascii="Times New Roman" w:hAnsi="Times New Roman" w:cs="Times New Roman"/>
          <w:lang w:val="pl-PL"/>
        </w:rPr>
        <w:t>U</w:t>
      </w:r>
      <w:r w:rsidRPr="00E71B80">
        <w:rPr>
          <w:rFonts w:ascii="Times New Roman" w:hAnsi="Times New Roman" w:cs="Times New Roman"/>
          <w:lang w:val="pl-PL"/>
        </w:rPr>
        <w:t>żytkownika</w:t>
      </w:r>
    </w:p>
    <w:p w14:paraId="24BA66C1" w14:textId="77777777" w:rsidR="000362BC"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 xml:space="preserve">opracowywania testów </w:t>
      </w:r>
      <w:r w:rsidR="00245F9E" w:rsidRPr="00E71B80">
        <w:rPr>
          <w:rFonts w:ascii="Times New Roman" w:hAnsi="Times New Roman" w:cs="Times New Roman"/>
          <w:lang w:val="pl-PL"/>
        </w:rPr>
        <w:t>U</w:t>
      </w:r>
      <w:r w:rsidRPr="00E71B80">
        <w:rPr>
          <w:rFonts w:ascii="Times New Roman" w:hAnsi="Times New Roman" w:cs="Times New Roman"/>
          <w:lang w:val="pl-PL"/>
        </w:rPr>
        <w:t xml:space="preserve">żytkownika oraz uczestniczenia w procesie testowania po stronie </w:t>
      </w:r>
      <w:r w:rsidR="000362BC" w:rsidRPr="00E71B80">
        <w:rPr>
          <w:rFonts w:ascii="Times New Roman" w:hAnsi="Times New Roman" w:cs="Times New Roman"/>
          <w:lang w:val="pl-PL"/>
        </w:rPr>
        <w:t>U</w:t>
      </w:r>
      <w:r w:rsidRPr="00E71B80">
        <w:rPr>
          <w:rFonts w:ascii="Times New Roman" w:hAnsi="Times New Roman" w:cs="Times New Roman"/>
          <w:lang w:val="pl-PL"/>
        </w:rPr>
        <w:t>żytkownika</w:t>
      </w:r>
    </w:p>
    <w:p w14:paraId="4A698015" w14:textId="05DAE893" w:rsidR="000362BC"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przygotowywania transportów konfiguracji do wgrania na środowiska systemowe</w:t>
      </w:r>
    </w:p>
    <w:p w14:paraId="2256A4AB" w14:textId="77777777" w:rsidR="000362BC"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przygotowania dokumentacji użytkownika, administratora i technicznej</w:t>
      </w:r>
    </w:p>
    <w:p w14:paraId="107949AD" w14:textId="56483AD7" w:rsidR="00820AF7" w:rsidRPr="00E71B80" w:rsidRDefault="00820AF7" w:rsidP="009B319F">
      <w:pPr>
        <w:pStyle w:val="Tekstpodstawowy"/>
        <w:numPr>
          <w:ilvl w:val="1"/>
          <w:numId w:val="11"/>
        </w:numPr>
        <w:spacing w:before="0" w:after="0"/>
        <w:ind w:left="1434" w:hanging="357"/>
        <w:rPr>
          <w:rFonts w:ascii="Times New Roman" w:hAnsi="Times New Roman" w:cs="Times New Roman"/>
          <w:lang w:val="pl-PL"/>
        </w:rPr>
      </w:pPr>
      <w:r w:rsidRPr="00E71B80">
        <w:rPr>
          <w:rFonts w:ascii="Times New Roman" w:hAnsi="Times New Roman" w:cs="Times New Roman"/>
          <w:lang w:val="pl-PL"/>
        </w:rPr>
        <w:t xml:space="preserve">prowadzenia szkoleń i konsultacji dla </w:t>
      </w:r>
      <w:r w:rsidR="000362BC" w:rsidRPr="00E71B80">
        <w:rPr>
          <w:rFonts w:ascii="Times New Roman" w:hAnsi="Times New Roman" w:cs="Times New Roman"/>
          <w:lang w:val="pl-PL"/>
        </w:rPr>
        <w:t>u</w:t>
      </w:r>
      <w:r w:rsidRPr="00E71B80">
        <w:rPr>
          <w:rFonts w:ascii="Times New Roman" w:hAnsi="Times New Roman" w:cs="Times New Roman"/>
          <w:lang w:val="pl-PL"/>
        </w:rPr>
        <w:t>żytkowników oraz administratorów systemu.</w:t>
      </w:r>
    </w:p>
    <w:p w14:paraId="492B044D" w14:textId="0990B037" w:rsidR="00820AF7" w:rsidRPr="00E71B80" w:rsidRDefault="00820AF7"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lastRenderedPageBreak/>
        <w:t>Personel Wykonawc</w:t>
      </w:r>
      <w:r w:rsidR="006F3696" w:rsidRPr="00E71B80">
        <w:rPr>
          <w:rFonts w:ascii="Times New Roman" w:hAnsi="Times New Roman" w:cs="Times New Roman"/>
          <w:lang w:val="pl-PL"/>
        </w:rPr>
        <w:t>y</w:t>
      </w:r>
      <w:r w:rsidRPr="00E71B80">
        <w:rPr>
          <w:rFonts w:ascii="Times New Roman" w:hAnsi="Times New Roman" w:cs="Times New Roman"/>
          <w:lang w:val="pl-PL"/>
        </w:rPr>
        <w:t xml:space="preserve"> musi posiadać wysokie kompetencje we wszystkich </w:t>
      </w:r>
      <w:r w:rsidR="000362BC" w:rsidRPr="00E71B80">
        <w:rPr>
          <w:rFonts w:ascii="Times New Roman" w:hAnsi="Times New Roman" w:cs="Times New Roman"/>
          <w:lang w:val="pl-PL"/>
        </w:rPr>
        <w:t>modułach systemu funkcjonujących w instalacji Zamawiającego oraz</w:t>
      </w:r>
      <w:r w:rsidRPr="00E71B80">
        <w:rPr>
          <w:rFonts w:ascii="Times New Roman" w:hAnsi="Times New Roman" w:cs="Times New Roman"/>
          <w:lang w:val="pl-PL"/>
        </w:rPr>
        <w:t xml:space="preserve"> znajomością zagadnień związanych z konfiguracją funkcjonujących w </w:t>
      </w:r>
      <w:r w:rsidR="000362BC" w:rsidRPr="00E71B80">
        <w:rPr>
          <w:rFonts w:ascii="Times New Roman" w:hAnsi="Times New Roman" w:cs="Times New Roman"/>
          <w:lang w:val="pl-PL"/>
        </w:rPr>
        <w:t>s</w:t>
      </w:r>
      <w:r w:rsidRPr="00E71B80">
        <w:rPr>
          <w:rFonts w:ascii="Times New Roman" w:hAnsi="Times New Roman" w:cs="Times New Roman"/>
          <w:lang w:val="pl-PL"/>
        </w:rPr>
        <w:t>ystemie procesów biznesowych.</w:t>
      </w:r>
    </w:p>
    <w:p w14:paraId="248AD821" w14:textId="4D30184F" w:rsidR="00820AF7" w:rsidRPr="00E71B80" w:rsidRDefault="00820AF7"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Personel Wykonawc</w:t>
      </w:r>
      <w:r w:rsidR="000362BC" w:rsidRPr="00E71B80">
        <w:rPr>
          <w:rFonts w:ascii="Times New Roman" w:hAnsi="Times New Roman" w:cs="Times New Roman"/>
          <w:lang w:val="pl-PL"/>
        </w:rPr>
        <w:t>y</w:t>
      </w:r>
      <w:r w:rsidRPr="00E71B80">
        <w:rPr>
          <w:rFonts w:ascii="Times New Roman" w:hAnsi="Times New Roman" w:cs="Times New Roman"/>
          <w:lang w:val="pl-PL"/>
        </w:rPr>
        <w:t xml:space="preserve"> musi posiadać </w:t>
      </w:r>
      <w:r w:rsidR="000362BC" w:rsidRPr="00E71B80">
        <w:rPr>
          <w:rFonts w:ascii="Times New Roman" w:hAnsi="Times New Roman" w:cs="Times New Roman"/>
          <w:lang w:val="pl-PL"/>
        </w:rPr>
        <w:t>znajomość</w:t>
      </w:r>
      <w:r w:rsidRPr="00E71B80">
        <w:rPr>
          <w:rFonts w:ascii="Times New Roman" w:hAnsi="Times New Roman" w:cs="Times New Roman"/>
          <w:lang w:val="pl-PL"/>
        </w:rPr>
        <w:t xml:space="preserve"> ogólnie obowiązujących przepisach prawnych regulujących działalność Zamawiającego w szczególności:</w:t>
      </w:r>
    </w:p>
    <w:p w14:paraId="7D922C85" w14:textId="77777777" w:rsidR="00820AF7" w:rsidRPr="00E71B80" w:rsidRDefault="00820AF7" w:rsidP="009B319F">
      <w:pPr>
        <w:pStyle w:val="Tekstpodstawowy"/>
        <w:numPr>
          <w:ilvl w:val="0"/>
          <w:numId w:val="12"/>
        </w:numPr>
        <w:spacing w:before="120" w:after="0"/>
        <w:ind w:left="1797" w:hanging="357"/>
        <w:jc w:val="both"/>
        <w:rPr>
          <w:rFonts w:ascii="Times New Roman" w:hAnsi="Times New Roman" w:cs="Times New Roman"/>
          <w:lang w:val="pl-PL"/>
        </w:rPr>
      </w:pPr>
      <w:r w:rsidRPr="00E71B80">
        <w:rPr>
          <w:rFonts w:ascii="Times New Roman" w:hAnsi="Times New Roman" w:cs="Times New Roman"/>
          <w:lang w:val="pl-PL"/>
        </w:rPr>
        <w:t>Kodeks pracy;</w:t>
      </w:r>
    </w:p>
    <w:p w14:paraId="6BC2F5E8"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rachunkowości;</w:t>
      </w:r>
    </w:p>
    <w:p w14:paraId="3160AE68"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podatku VAT;</w:t>
      </w:r>
    </w:p>
    <w:p w14:paraId="650F9FA0"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podatku dochodowym od osób fizycznych;</w:t>
      </w:r>
    </w:p>
    <w:p w14:paraId="236BA0C8"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podatku dochodowym od osób prawnych;</w:t>
      </w:r>
    </w:p>
    <w:p w14:paraId="7303E275"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ochronie danych osobowych;</w:t>
      </w:r>
    </w:p>
    <w:p w14:paraId="77139F7B"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finansach publicznych;</w:t>
      </w:r>
    </w:p>
    <w:p w14:paraId="46DA30FD"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zakładowym funduszu świadczeń socjalnych;</w:t>
      </w:r>
    </w:p>
    <w:p w14:paraId="3B9624C4"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ubezpieczeniach społecznych;</w:t>
      </w:r>
    </w:p>
    <w:p w14:paraId="0A0D384A"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odpadach;</w:t>
      </w:r>
    </w:p>
    <w:p w14:paraId="3835347E"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o zużytym sprzęcie elektrycznym i elektronicznym;</w:t>
      </w:r>
    </w:p>
    <w:p w14:paraId="6C2B95CB"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Prawo o szkolnictwie wyższym;</w:t>
      </w:r>
    </w:p>
    <w:p w14:paraId="5F1E8CA6"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Prawo zamówień publicznych;</w:t>
      </w:r>
    </w:p>
    <w:p w14:paraId="3206988B"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Ustawa Prawo ochrony środowiska;</w:t>
      </w:r>
    </w:p>
    <w:p w14:paraId="4216D6FA"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Rozporządzenia związanymi z w/w ustawami;</w:t>
      </w:r>
    </w:p>
    <w:p w14:paraId="0141FD6E"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Przepisy związane z GUS, US, ZUS, MNiSW;</w:t>
      </w:r>
    </w:p>
    <w:p w14:paraId="5BA418CF"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Przepisy o zastępczej służbie wojskowej;</w:t>
      </w:r>
    </w:p>
    <w:p w14:paraId="4158B1B7" w14:textId="77777777" w:rsidR="00820AF7"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Przepisy prawa unijnego obowiązujące w Polsce.</w:t>
      </w:r>
    </w:p>
    <w:p w14:paraId="63EEDBD4" w14:textId="15299671" w:rsidR="00431A4A" w:rsidRPr="00E71B80" w:rsidRDefault="00820AF7">
      <w:pPr>
        <w:pStyle w:val="Tekstpodstawowy"/>
        <w:numPr>
          <w:ilvl w:val="0"/>
          <w:numId w:val="12"/>
        </w:numPr>
        <w:spacing w:before="0" w:after="0"/>
        <w:jc w:val="both"/>
        <w:rPr>
          <w:rFonts w:ascii="Times New Roman" w:hAnsi="Times New Roman" w:cs="Times New Roman"/>
          <w:lang w:val="pl-PL"/>
        </w:rPr>
      </w:pPr>
      <w:r w:rsidRPr="00E71B80">
        <w:rPr>
          <w:rFonts w:ascii="Times New Roman" w:hAnsi="Times New Roman" w:cs="Times New Roman"/>
          <w:lang w:val="pl-PL"/>
        </w:rPr>
        <w:t>Kodeks cywilny</w:t>
      </w:r>
    </w:p>
    <w:p w14:paraId="465AD041" w14:textId="2C6CE9DF" w:rsidR="00820AF7" w:rsidRPr="00E71B80" w:rsidRDefault="0093771A" w:rsidP="009B319F">
      <w:pPr>
        <w:pStyle w:val="Tekstpodstawowy"/>
        <w:numPr>
          <w:ilvl w:val="0"/>
          <w:numId w:val="11"/>
        </w:numPr>
        <w:spacing w:before="0" w:after="0"/>
        <w:ind w:left="714" w:hanging="357"/>
        <w:rPr>
          <w:rFonts w:ascii="Times New Roman" w:hAnsi="Times New Roman" w:cs="Times New Roman"/>
          <w:lang w:val="pl-PL"/>
        </w:rPr>
      </w:pPr>
      <w:r w:rsidRPr="00E71B80">
        <w:rPr>
          <w:rFonts w:ascii="Times New Roman" w:hAnsi="Times New Roman" w:cs="Times New Roman"/>
          <w:lang w:val="pl-PL"/>
        </w:rPr>
        <w:t>Językiem właściwym dla prowadzenia prac projektowych, w tym dla zgłoszeń błędów, aktualizacji, asysty zdalnej</w:t>
      </w:r>
      <w:r w:rsidR="004F1C33" w:rsidRPr="00E71B80">
        <w:rPr>
          <w:rFonts w:ascii="Times New Roman" w:hAnsi="Times New Roman" w:cs="Times New Roman"/>
          <w:lang w:val="pl-PL"/>
        </w:rPr>
        <w:t xml:space="preserve">, </w:t>
      </w:r>
      <w:r w:rsidRPr="00E71B80">
        <w:rPr>
          <w:rFonts w:ascii="Times New Roman" w:hAnsi="Times New Roman" w:cs="Times New Roman"/>
          <w:lang w:val="pl-PL"/>
        </w:rPr>
        <w:t>dokonywania uzgodnień zmian konfiguracji</w:t>
      </w:r>
      <w:r w:rsidR="004F1C33" w:rsidRPr="00E71B80">
        <w:rPr>
          <w:rFonts w:ascii="Times New Roman" w:hAnsi="Times New Roman" w:cs="Times New Roman"/>
          <w:lang w:val="pl-PL"/>
        </w:rPr>
        <w:t xml:space="preserve"> oraz prowadzenie dokumentacji</w:t>
      </w:r>
      <w:r w:rsidRPr="00E71B80">
        <w:rPr>
          <w:rFonts w:ascii="Times New Roman" w:hAnsi="Times New Roman" w:cs="Times New Roman"/>
          <w:lang w:val="pl-PL"/>
        </w:rPr>
        <w:t>, jest język polski.</w:t>
      </w:r>
    </w:p>
    <w:p w14:paraId="24EBFF4C" w14:textId="18BA3A0E" w:rsidR="00AC3022" w:rsidRPr="009B319F" w:rsidRDefault="009B319F" w:rsidP="009B319F">
      <w:pPr>
        <w:pStyle w:val="Nagwek3"/>
        <w:spacing w:before="120" w:after="0"/>
        <w:jc w:val="both"/>
        <w:rPr>
          <w:rFonts w:ascii="Times New Roman" w:hAnsi="Times New Roman" w:cs="Times New Roman"/>
          <w:b/>
          <w:bCs/>
          <w:color w:val="auto"/>
          <w:lang w:val="pl-PL"/>
        </w:rPr>
      </w:pPr>
      <w:r w:rsidRPr="009B319F">
        <w:rPr>
          <w:rFonts w:ascii="Times New Roman" w:hAnsi="Times New Roman" w:cs="Times New Roman"/>
          <w:b/>
          <w:bCs/>
          <w:color w:val="auto"/>
          <w:lang w:val="pl-PL"/>
        </w:rPr>
        <w:t>6</w:t>
      </w:r>
      <w:r w:rsidR="00AC3022" w:rsidRPr="009B319F">
        <w:rPr>
          <w:rFonts w:ascii="Times New Roman" w:hAnsi="Times New Roman" w:cs="Times New Roman"/>
          <w:b/>
          <w:bCs/>
          <w:color w:val="auto"/>
          <w:lang w:val="pl-PL"/>
        </w:rPr>
        <w:t>.</w:t>
      </w:r>
      <w:r w:rsidR="00161C40" w:rsidRPr="009B319F">
        <w:rPr>
          <w:rFonts w:ascii="Times New Roman" w:hAnsi="Times New Roman" w:cs="Times New Roman"/>
          <w:b/>
          <w:bCs/>
          <w:color w:val="auto"/>
          <w:lang w:val="pl-PL"/>
        </w:rPr>
        <w:t>2</w:t>
      </w:r>
      <w:r w:rsidR="00AC3022" w:rsidRPr="009B319F">
        <w:rPr>
          <w:rFonts w:ascii="Times New Roman" w:hAnsi="Times New Roman" w:cs="Times New Roman"/>
          <w:b/>
          <w:bCs/>
          <w:color w:val="auto"/>
          <w:lang w:val="pl-PL"/>
        </w:rPr>
        <w:t xml:space="preserve">. </w:t>
      </w:r>
      <w:r w:rsidR="00161C40" w:rsidRPr="009B319F">
        <w:rPr>
          <w:rFonts w:ascii="Times New Roman" w:hAnsi="Times New Roman" w:cs="Times New Roman"/>
          <w:b/>
          <w:bCs/>
          <w:color w:val="auto"/>
          <w:lang w:val="pl-PL"/>
        </w:rPr>
        <w:t>W</w:t>
      </w:r>
      <w:r w:rsidR="00AC3022" w:rsidRPr="009B319F">
        <w:rPr>
          <w:rFonts w:ascii="Times New Roman" w:hAnsi="Times New Roman" w:cs="Times New Roman"/>
          <w:b/>
          <w:bCs/>
          <w:color w:val="auto"/>
          <w:lang w:val="pl-PL"/>
        </w:rPr>
        <w:t>ymagania związane z realizacją zamówienia</w:t>
      </w:r>
    </w:p>
    <w:p w14:paraId="09CB6773" w14:textId="467EEDB4" w:rsidR="00161C40" w:rsidRPr="00E71B80" w:rsidRDefault="00161C40" w:rsidP="009B319F">
      <w:pPr>
        <w:pStyle w:val="Tekstpodstawowy"/>
        <w:spacing w:before="120" w:after="0"/>
        <w:rPr>
          <w:rFonts w:ascii="Times New Roman" w:hAnsi="Times New Roman" w:cs="Times New Roman"/>
          <w:lang w:val="pl-PL"/>
        </w:rPr>
      </w:pPr>
      <w:r w:rsidRPr="00E71B80">
        <w:rPr>
          <w:rFonts w:ascii="Times New Roman" w:hAnsi="Times New Roman" w:cs="Times New Roman"/>
          <w:lang w:val="pl-PL"/>
        </w:rPr>
        <w:t>Dla każdego z obszarów stanowiących zakres funkcjonalny – modułów systemu funkcjonujących w instalacji Zamawiającego</w:t>
      </w:r>
      <w:r w:rsidR="006268DE" w:rsidRPr="00E71B80">
        <w:rPr>
          <w:rFonts w:ascii="Times New Roman" w:hAnsi="Times New Roman" w:cs="Times New Roman"/>
          <w:lang w:val="pl-PL"/>
        </w:rPr>
        <w:t xml:space="preserve"> (wymienionych w punkcie 5.1)</w:t>
      </w:r>
      <w:r w:rsidRPr="00E71B80">
        <w:rPr>
          <w:rFonts w:ascii="Times New Roman" w:hAnsi="Times New Roman" w:cs="Times New Roman"/>
          <w:lang w:val="pl-PL"/>
        </w:rPr>
        <w:t>, Wykonawca wskaże co najmniej 2 konsultantów przewidzianych do realizacji przedmiotu zamówienia, wykazując ich doświadczenie zawodowe:</w:t>
      </w:r>
    </w:p>
    <w:p w14:paraId="5B4C6498" w14:textId="326F2D2C" w:rsidR="00161C40" w:rsidRPr="00E71B80" w:rsidRDefault="00161C40" w:rsidP="009B319F">
      <w:pPr>
        <w:pStyle w:val="Tekstpodstawowy"/>
        <w:numPr>
          <w:ilvl w:val="0"/>
          <w:numId w:val="13"/>
        </w:numPr>
        <w:spacing w:before="120" w:after="0"/>
        <w:ind w:left="714" w:hanging="357"/>
        <w:rPr>
          <w:rFonts w:ascii="Times New Roman" w:hAnsi="Times New Roman" w:cs="Times New Roman"/>
          <w:lang w:val="pl-PL"/>
        </w:rPr>
      </w:pPr>
      <w:r w:rsidRPr="00E71B80">
        <w:rPr>
          <w:rFonts w:ascii="Times New Roman" w:hAnsi="Times New Roman" w:cs="Times New Roman"/>
          <w:lang w:val="pl-PL"/>
        </w:rPr>
        <w:t>liczbę miesięcy doświadczenia zawodowego konsultanta we wdrażaniu danego obszaru SAP (j.w.);</w:t>
      </w:r>
    </w:p>
    <w:p w14:paraId="1CBBEF71" w14:textId="77777777" w:rsidR="00161C40" w:rsidRPr="00E71B80" w:rsidRDefault="00161C40" w:rsidP="009B319F">
      <w:pPr>
        <w:pStyle w:val="Tekstpodstawowy"/>
        <w:numPr>
          <w:ilvl w:val="0"/>
          <w:numId w:val="13"/>
        </w:numPr>
        <w:spacing w:before="0" w:after="0"/>
        <w:ind w:left="714" w:hanging="357"/>
        <w:rPr>
          <w:rFonts w:ascii="Times New Roman" w:hAnsi="Times New Roman" w:cs="Times New Roman"/>
          <w:lang w:val="pl-PL"/>
        </w:rPr>
      </w:pPr>
      <w:r w:rsidRPr="00E71B80">
        <w:rPr>
          <w:rFonts w:ascii="Times New Roman" w:hAnsi="Times New Roman" w:cs="Times New Roman"/>
          <w:lang w:val="pl-PL"/>
        </w:rPr>
        <w:t>nazwy instytucji sektora HER (Higher Education and Research) dla których konsultant realizował zakończone wdrożenia danego obszaru SAP, ze wskazaniem instytucji realizujących wieloetatowe zatrudnienie;</w:t>
      </w:r>
    </w:p>
    <w:p w14:paraId="0A7B27F8" w14:textId="4123E45D" w:rsidR="00AC3022" w:rsidRPr="00E71B80" w:rsidRDefault="00161C40" w:rsidP="009B319F">
      <w:pPr>
        <w:pStyle w:val="Tekstpodstawowy"/>
        <w:numPr>
          <w:ilvl w:val="0"/>
          <w:numId w:val="13"/>
        </w:numPr>
        <w:spacing w:before="0" w:after="0"/>
        <w:ind w:left="714" w:hanging="357"/>
        <w:rPr>
          <w:rFonts w:ascii="Times New Roman" w:hAnsi="Times New Roman" w:cs="Times New Roman"/>
          <w:lang w:val="pl-PL"/>
        </w:rPr>
      </w:pPr>
      <w:r w:rsidRPr="00E71B80">
        <w:rPr>
          <w:rFonts w:ascii="Times New Roman" w:hAnsi="Times New Roman" w:cs="Times New Roman"/>
          <w:lang w:val="pl-PL"/>
        </w:rPr>
        <w:t>Wykonawca może wskazać jednego konsultanta jako przewidzianego do realizacji przedmiotu zamówienia w zakresie kilku obszarów (j.w.), natomiast dla każdego z obszarów (j.w.) Wykonawca musi wskazać co najmniej 2 różnych konsultantów.</w:t>
      </w:r>
    </w:p>
    <w:p w14:paraId="22F6E4A7" w14:textId="701D86A7" w:rsidR="006F3696" w:rsidRPr="009B319F" w:rsidRDefault="009B319F" w:rsidP="009B319F">
      <w:pPr>
        <w:pStyle w:val="Nagwek3"/>
        <w:spacing w:before="120" w:after="0"/>
        <w:jc w:val="both"/>
        <w:rPr>
          <w:rFonts w:ascii="Times New Roman" w:hAnsi="Times New Roman" w:cs="Times New Roman"/>
          <w:b/>
          <w:bCs/>
          <w:color w:val="auto"/>
          <w:lang w:val="pl-PL"/>
        </w:rPr>
      </w:pPr>
      <w:r w:rsidRPr="009B319F">
        <w:rPr>
          <w:rFonts w:ascii="Times New Roman" w:hAnsi="Times New Roman" w:cs="Times New Roman"/>
          <w:b/>
          <w:bCs/>
          <w:color w:val="auto"/>
          <w:lang w:val="pl-PL"/>
        </w:rPr>
        <w:lastRenderedPageBreak/>
        <w:t>6</w:t>
      </w:r>
      <w:r w:rsidR="00161C40" w:rsidRPr="009B319F">
        <w:rPr>
          <w:rFonts w:ascii="Times New Roman" w:hAnsi="Times New Roman" w:cs="Times New Roman"/>
          <w:b/>
          <w:bCs/>
          <w:color w:val="auto"/>
          <w:lang w:val="pl-PL"/>
        </w:rPr>
        <w:t>.3. Szczegółowe warunki realizacji usług</w:t>
      </w:r>
      <w:bookmarkStart w:id="20" w:name="service-desk"/>
    </w:p>
    <w:p w14:paraId="36DCB01A" w14:textId="7E69267F" w:rsidR="00161C40" w:rsidRPr="009B319F" w:rsidRDefault="00161C40" w:rsidP="009B319F">
      <w:pPr>
        <w:pStyle w:val="Nagwek3"/>
        <w:spacing w:before="120" w:after="0"/>
        <w:jc w:val="both"/>
        <w:rPr>
          <w:rFonts w:ascii="Times New Roman" w:hAnsi="Times New Roman" w:cs="Times New Roman"/>
          <w:b/>
          <w:bCs/>
          <w:color w:val="auto"/>
          <w:lang w:val="pl-PL"/>
        </w:rPr>
      </w:pPr>
      <w:r w:rsidRPr="009B319F">
        <w:rPr>
          <w:rFonts w:ascii="Times New Roman" w:hAnsi="Times New Roman" w:cs="Times New Roman"/>
          <w:b/>
          <w:bCs/>
          <w:color w:val="auto"/>
          <w:lang w:val="pl-PL"/>
        </w:rPr>
        <w:t xml:space="preserve">Service </w:t>
      </w:r>
      <w:proofErr w:type="spellStart"/>
      <w:r w:rsidRPr="009B319F">
        <w:rPr>
          <w:rFonts w:ascii="Times New Roman" w:hAnsi="Times New Roman" w:cs="Times New Roman"/>
          <w:b/>
          <w:bCs/>
          <w:color w:val="auto"/>
          <w:lang w:val="pl-PL"/>
        </w:rPr>
        <w:t>Desk</w:t>
      </w:r>
      <w:proofErr w:type="spellEnd"/>
    </w:p>
    <w:p w14:paraId="174BF2C1" w14:textId="4480B6CC" w:rsidR="00627ABB" w:rsidRPr="00E71B80" w:rsidRDefault="001A02BB" w:rsidP="009B31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 xml:space="preserve">Wykonawca zobowiązany jest do utrzymywania pojedynczego punktu kontaktu (Single Point of </w:t>
      </w:r>
      <w:proofErr w:type="spellStart"/>
      <w:r w:rsidRPr="00E71B80">
        <w:rPr>
          <w:rFonts w:ascii="Times New Roman" w:hAnsi="Times New Roman" w:cs="Times New Roman"/>
          <w:lang w:val="pl-PL"/>
        </w:rPr>
        <w:t>Contact</w:t>
      </w:r>
      <w:proofErr w:type="spellEnd"/>
      <w:r w:rsidRPr="00E71B80">
        <w:rPr>
          <w:rFonts w:ascii="Times New Roman" w:hAnsi="Times New Roman" w:cs="Times New Roman"/>
          <w:lang w:val="pl-PL"/>
        </w:rPr>
        <w:t>).</w:t>
      </w:r>
    </w:p>
    <w:p w14:paraId="605962E6" w14:textId="481D4B48" w:rsidR="00627ABB" w:rsidRPr="00E71B80" w:rsidRDefault="00627ABB" w:rsidP="009B31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Wykonawca przekaże Zamawiającemu dane konieczne do korzystania z portalu zgłoszeniowego.</w:t>
      </w:r>
    </w:p>
    <w:p w14:paraId="44E85BB2" w14:textId="2F13A913" w:rsidR="00627ABB" w:rsidRPr="00E71B80" w:rsidRDefault="00627ABB" w:rsidP="009B31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W przypadku niedostępności portalu zgłoszeniowego, zgłoszenie może być poprzez awaryjne kanały komunikacji, przy czym zgłoszenie dokonane telefonicznie musi być potwierdzone pocztą elektroniczną.</w:t>
      </w:r>
    </w:p>
    <w:p w14:paraId="2112A22B" w14:textId="31B4BC74" w:rsidR="00627ABB" w:rsidRPr="00E71B80" w:rsidRDefault="00627ABB" w:rsidP="009B31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 xml:space="preserve">Zgłoszenie </w:t>
      </w:r>
      <w:r w:rsidR="00E52672" w:rsidRPr="00E71B80">
        <w:rPr>
          <w:rFonts w:ascii="Times New Roman" w:hAnsi="Times New Roman" w:cs="Times New Roman"/>
          <w:lang w:val="pl-PL"/>
        </w:rPr>
        <w:t xml:space="preserve">Błędów i Usług rozwojowych </w:t>
      </w:r>
      <w:r w:rsidRPr="00E71B80">
        <w:rPr>
          <w:rFonts w:ascii="Times New Roman" w:hAnsi="Times New Roman" w:cs="Times New Roman"/>
          <w:lang w:val="pl-PL"/>
        </w:rPr>
        <w:t>kierowane do Wykonawcy przez Zamawiającego powinno zawierać:</w:t>
      </w:r>
    </w:p>
    <w:p w14:paraId="62E411AD" w14:textId="77777777" w:rsidR="00627ABB" w:rsidRPr="00E71B80" w:rsidRDefault="00627ABB" w:rsidP="009B319F">
      <w:pPr>
        <w:pStyle w:val="Tekstpodstawowy"/>
        <w:numPr>
          <w:ilvl w:val="0"/>
          <w:numId w:val="16"/>
        </w:numPr>
        <w:spacing w:before="120" w:after="0"/>
        <w:ind w:left="714" w:hanging="357"/>
        <w:jc w:val="both"/>
        <w:rPr>
          <w:rFonts w:ascii="Times New Roman" w:hAnsi="Times New Roman" w:cs="Times New Roman"/>
          <w:lang w:val="pl-PL"/>
        </w:rPr>
      </w:pPr>
      <w:r w:rsidRPr="00E71B80">
        <w:rPr>
          <w:rFonts w:ascii="Times New Roman" w:hAnsi="Times New Roman" w:cs="Times New Roman"/>
          <w:lang w:val="pl-PL"/>
        </w:rPr>
        <w:t>Data i godzina</w:t>
      </w:r>
    </w:p>
    <w:p w14:paraId="628713AE"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Imię i nazwisko osoby zgłaszającej</w:t>
      </w:r>
    </w:p>
    <w:p w14:paraId="730AE162"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Telefon kontaktowy</w:t>
      </w:r>
    </w:p>
    <w:p w14:paraId="03757161"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System</w:t>
      </w:r>
    </w:p>
    <w:p w14:paraId="4B8B449E"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Moduł SAP</w:t>
      </w:r>
    </w:p>
    <w:p w14:paraId="38D44BF2"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Miejsce wystąpienia – kod transakcji / raportu</w:t>
      </w:r>
    </w:p>
    <w:p w14:paraId="437267FE"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Specyfikację problemu – szczegółowy opis zachowania, kopie raportów, zrzuty ekranów itp.; wszystko co może ułatwić identyfikację przyczyny Błędu.</w:t>
      </w:r>
    </w:p>
    <w:p w14:paraId="170C5664" w14:textId="2FAD1395"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Oczekiwane zachowanie – opis prawidłowego zachowania się Systemu, poprawne wartości, opisy w raportach itp. informacje ułatwiające sprawdzenie poprawności usunięcia Błędu przez Wykonawcę.</w:t>
      </w:r>
    </w:p>
    <w:p w14:paraId="4F5AE902" w14:textId="77777777"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Priorytet Błędu</w:t>
      </w:r>
    </w:p>
    <w:p w14:paraId="129DBF40" w14:textId="3D10CA66" w:rsidR="00627ABB" w:rsidRPr="00E71B80"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Opis modyfikacji w przypadku </w:t>
      </w:r>
      <w:r w:rsidR="00E52672" w:rsidRPr="00E71B80">
        <w:rPr>
          <w:rFonts w:ascii="Times New Roman" w:hAnsi="Times New Roman" w:cs="Times New Roman"/>
          <w:lang w:val="pl-PL"/>
        </w:rPr>
        <w:t xml:space="preserve">zgłoszenia </w:t>
      </w:r>
      <w:r w:rsidRPr="00E71B80">
        <w:rPr>
          <w:rFonts w:ascii="Times New Roman" w:hAnsi="Times New Roman" w:cs="Times New Roman"/>
          <w:lang w:val="pl-PL"/>
        </w:rPr>
        <w:t>prac rozwojowych</w:t>
      </w:r>
      <w:r w:rsidR="00E52672" w:rsidRPr="00E71B80">
        <w:rPr>
          <w:rFonts w:ascii="Times New Roman" w:hAnsi="Times New Roman" w:cs="Times New Roman"/>
          <w:lang w:val="pl-PL"/>
        </w:rPr>
        <w:t>.</w:t>
      </w:r>
    </w:p>
    <w:p w14:paraId="26E1E09E" w14:textId="3103FD4C" w:rsidR="00627ABB" w:rsidRPr="009B319F" w:rsidRDefault="00627ABB" w:rsidP="00627ABB">
      <w:pPr>
        <w:pStyle w:val="Tekstpodstawowy"/>
        <w:numPr>
          <w:ilvl w:val="0"/>
          <w:numId w:val="16"/>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Opis usługi w przypadku </w:t>
      </w:r>
      <w:r w:rsidR="00E52672" w:rsidRPr="00E71B80">
        <w:rPr>
          <w:rFonts w:ascii="Times New Roman" w:hAnsi="Times New Roman" w:cs="Times New Roman"/>
          <w:lang w:val="pl-PL"/>
        </w:rPr>
        <w:t>zgłoszenia potrzeby wsparcia.</w:t>
      </w:r>
    </w:p>
    <w:p w14:paraId="13E8888A" w14:textId="77777777" w:rsidR="00D27307" w:rsidRDefault="00D27307" w:rsidP="009B319F">
      <w:pPr>
        <w:pStyle w:val="Nagwek4"/>
        <w:spacing w:before="120" w:after="0"/>
        <w:jc w:val="both"/>
        <w:rPr>
          <w:rFonts w:ascii="Times New Roman" w:hAnsi="Times New Roman" w:cs="Times New Roman"/>
          <w:b/>
          <w:bCs/>
          <w:i w:val="0"/>
          <w:iCs w:val="0"/>
          <w:color w:val="auto"/>
          <w:sz w:val="28"/>
          <w:szCs w:val="28"/>
          <w:lang w:val="pl-PL"/>
        </w:rPr>
      </w:pPr>
    </w:p>
    <w:p w14:paraId="46EE5A40" w14:textId="414F226D" w:rsidR="00627ABB" w:rsidRPr="00931FF3" w:rsidRDefault="00627ABB" w:rsidP="009B319F">
      <w:pPr>
        <w:pStyle w:val="Nagwek4"/>
        <w:spacing w:before="120" w:after="0"/>
        <w:jc w:val="both"/>
        <w:rPr>
          <w:rFonts w:ascii="Times New Roman" w:hAnsi="Times New Roman" w:cs="Times New Roman"/>
          <w:b/>
          <w:bCs/>
          <w:i w:val="0"/>
          <w:iCs w:val="0"/>
          <w:color w:val="auto"/>
          <w:sz w:val="28"/>
          <w:szCs w:val="28"/>
          <w:lang w:val="pl-PL"/>
        </w:rPr>
      </w:pPr>
      <w:r w:rsidRPr="00931FF3">
        <w:rPr>
          <w:rFonts w:ascii="Times New Roman" w:hAnsi="Times New Roman" w:cs="Times New Roman"/>
          <w:b/>
          <w:bCs/>
          <w:i w:val="0"/>
          <w:iCs w:val="0"/>
          <w:color w:val="auto"/>
          <w:sz w:val="28"/>
          <w:szCs w:val="28"/>
          <w:lang w:val="pl-PL"/>
        </w:rPr>
        <w:t>OBSZAR I – Usługi utrzymaniowe – utrzymanie i opieka serwisowa posiadanej konfiguracji biznesowej</w:t>
      </w:r>
    </w:p>
    <w:p w14:paraId="5CFA05F6" w14:textId="4096BDE6" w:rsidR="005C5A78" w:rsidRPr="00E71B80" w:rsidRDefault="00CC2E7E" w:rsidP="009B31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 xml:space="preserve">Informacje o Błędach zgłaszane będą Wykonawcy </w:t>
      </w:r>
      <w:r w:rsidR="001A02BB" w:rsidRPr="00E71B80">
        <w:rPr>
          <w:rFonts w:ascii="Times New Roman" w:hAnsi="Times New Roman" w:cs="Times New Roman"/>
          <w:lang w:val="pl-PL"/>
        </w:rPr>
        <w:t xml:space="preserve">poprzez podstawowy kanał komunikacji – </w:t>
      </w:r>
      <w:r w:rsidRPr="00E71B80">
        <w:rPr>
          <w:rFonts w:ascii="Times New Roman" w:hAnsi="Times New Roman" w:cs="Times New Roman"/>
          <w:lang w:val="pl-PL"/>
        </w:rPr>
        <w:t xml:space="preserve">w formie zgłoszenia zarejestrowanego w portalu zgłoszeniowym </w:t>
      </w:r>
      <w:r w:rsidR="0053291B" w:rsidRPr="00E71B80">
        <w:rPr>
          <w:rFonts w:ascii="Times New Roman" w:hAnsi="Times New Roman" w:cs="Times New Roman"/>
          <w:lang w:val="pl-PL"/>
        </w:rPr>
        <w:t>Wykonawcy</w:t>
      </w:r>
      <w:r w:rsidRPr="00E71B80">
        <w:rPr>
          <w:rFonts w:ascii="Times New Roman" w:hAnsi="Times New Roman" w:cs="Times New Roman"/>
          <w:lang w:val="pl-PL"/>
        </w:rPr>
        <w:t xml:space="preserve">, który udostępni ten system </w:t>
      </w:r>
      <w:r w:rsidR="0053291B" w:rsidRPr="00E71B80">
        <w:rPr>
          <w:rFonts w:ascii="Times New Roman" w:hAnsi="Times New Roman" w:cs="Times New Roman"/>
          <w:lang w:val="pl-PL"/>
        </w:rPr>
        <w:t>Zamawiającemu</w:t>
      </w:r>
      <w:r w:rsidRPr="00E71B80">
        <w:rPr>
          <w:rFonts w:ascii="Times New Roman" w:hAnsi="Times New Roman" w:cs="Times New Roman"/>
          <w:lang w:val="pl-PL"/>
        </w:rPr>
        <w:t xml:space="preserve"> na czas realizacji Umowy.</w:t>
      </w:r>
    </w:p>
    <w:p w14:paraId="08EAC22F" w14:textId="2C6D868D" w:rsidR="00161C40" w:rsidRPr="00931FF3" w:rsidRDefault="00161C40" w:rsidP="009B319F">
      <w:pPr>
        <w:pStyle w:val="Nagwek3"/>
        <w:spacing w:before="120" w:after="0"/>
        <w:jc w:val="both"/>
        <w:rPr>
          <w:rFonts w:ascii="Times New Roman" w:hAnsi="Times New Roman" w:cs="Times New Roman"/>
          <w:b/>
          <w:bCs/>
          <w:color w:val="auto"/>
          <w:lang w:val="pl-PL"/>
        </w:rPr>
      </w:pPr>
      <w:bookmarkStart w:id="21" w:name="godziny-świadczenia-usług"/>
      <w:bookmarkEnd w:id="20"/>
      <w:r w:rsidRPr="00931FF3">
        <w:rPr>
          <w:rFonts w:ascii="Times New Roman" w:hAnsi="Times New Roman" w:cs="Times New Roman"/>
          <w:b/>
          <w:bCs/>
          <w:color w:val="auto"/>
          <w:lang w:val="pl-PL"/>
        </w:rPr>
        <w:t>Godziny świadczenia usług</w:t>
      </w:r>
    </w:p>
    <w:p w14:paraId="175C7783" w14:textId="07C9D5F2" w:rsidR="00FC28AE" w:rsidRPr="00E71B80" w:rsidRDefault="00FC28AE" w:rsidP="008446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Wykonawca będzie przyjmował zgłoszenia błędów w dni robocze w godzinach od 08:00 – 16:00.</w:t>
      </w:r>
    </w:p>
    <w:p w14:paraId="482F1A79" w14:textId="4CBDF20F" w:rsidR="00FC28AE" w:rsidRPr="00E71B80" w:rsidRDefault="00FC28AE" w:rsidP="0084469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 xml:space="preserve">Błędy zgłoszone w godz. 16.00 - 08.00 lub zgłoszone w dni ustawowo wolne od pracy traktowane będą jako zgłoszone o godzinie 08.00 pierwszego kolejnego dnia roboczego. </w:t>
      </w:r>
    </w:p>
    <w:p w14:paraId="2B6AE7CF" w14:textId="0E8E1382" w:rsidR="00DC638D" w:rsidRPr="00E71B80" w:rsidRDefault="00CC2E7E" w:rsidP="0084469F">
      <w:pPr>
        <w:pStyle w:val="Tekstpodstawowy"/>
        <w:spacing w:before="120" w:after="0"/>
        <w:rPr>
          <w:rFonts w:ascii="Times New Roman" w:hAnsi="Times New Roman" w:cs="Times New Roman"/>
          <w:lang w:val="pl-PL"/>
        </w:rPr>
      </w:pPr>
      <w:r w:rsidRPr="00E71B80">
        <w:rPr>
          <w:rFonts w:ascii="Times New Roman" w:hAnsi="Times New Roman" w:cs="Times New Roman"/>
          <w:lang w:val="pl-PL"/>
        </w:rPr>
        <w:t>Strony dopuszczają możliwość kontaktu w przypadkach Błędów Krytycznych, poza tymi godzinami.</w:t>
      </w:r>
    </w:p>
    <w:p w14:paraId="55D85E3D" w14:textId="499AADC1" w:rsidR="00DC638D" w:rsidRPr="00931FF3" w:rsidRDefault="00DC638D" w:rsidP="0084469F">
      <w:pPr>
        <w:pStyle w:val="Nagwek3"/>
        <w:spacing w:before="120" w:after="0"/>
        <w:jc w:val="both"/>
        <w:rPr>
          <w:rFonts w:ascii="Times New Roman" w:hAnsi="Times New Roman" w:cs="Times New Roman"/>
          <w:b/>
          <w:bCs/>
          <w:color w:val="auto"/>
          <w:sz w:val="32"/>
          <w:szCs w:val="32"/>
          <w:lang w:val="pl-PL"/>
        </w:rPr>
      </w:pPr>
      <w:r w:rsidRPr="00931FF3">
        <w:rPr>
          <w:rFonts w:ascii="Times New Roman" w:hAnsi="Times New Roman" w:cs="Times New Roman"/>
          <w:b/>
          <w:bCs/>
          <w:color w:val="auto"/>
          <w:lang w:val="pl-PL"/>
        </w:rPr>
        <w:lastRenderedPageBreak/>
        <w:t>Kategorie błędów</w:t>
      </w:r>
    </w:p>
    <w:bookmarkEnd w:id="21"/>
    <w:p w14:paraId="38871CD1" w14:textId="197352C4" w:rsidR="00CC2E7E" w:rsidRPr="00E71B80" w:rsidRDefault="00CC2E7E" w:rsidP="0084469F">
      <w:pPr>
        <w:pStyle w:val="Tekstpodstawowy"/>
        <w:spacing w:before="120" w:after="0"/>
        <w:rPr>
          <w:rFonts w:ascii="Times New Roman" w:hAnsi="Times New Roman" w:cs="Times New Roman"/>
          <w:lang w:val="pl-PL"/>
        </w:rPr>
      </w:pPr>
      <w:r w:rsidRPr="00E71B80">
        <w:rPr>
          <w:rFonts w:ascii="Times New Roman" w:hAnsi="Times New Roman" w:cs="Times New Roman"/>
          <w:lang w:val="pl-PL"/>
        </w:rPr>
        <w:t>Błąd Krytyczny – błąd konfiguracji lub danych całkowicie uniemożliwiający realizowanie procesów biznesowych w systemie.</w:t>
      </w:r>
    </w:p>
    <w:p w14:paraId="0A6AB925" w14:textId="783AD9FA" w:rsidR="00CC2E7E" w:rsidRPr="00E71B80" w:rsidRDefault="00CC2E7E" w:rsidP="0084469F">
      <w:pPr>
        <w:pStyle w:val="Tekstpodstawowy"/>
        <w:spacing w:before="120" w:after="0"/>
        <w:rPr>
          <w:rFonts w:ascii="Times New Roman" w:hAnsi="Times New Roman" w:cs="Times New Roman"/>
          <w:lang w:val="pl-PL"/>
        </w:rPr>
      </w:pPr>
      <w:r w:rsidRPr="00E71B80">
        <w:rPr>
          <w:rFonts w:ascii="Times New Roman" w:hAnsi="Times New Roman" w:cs="Times New Roman"/>
          <w:lang w:val="pl-PL"/>
        </w:rPr>
        <w:t>Błąd Zwykły – błąd utrudniający możliwość realizowania procesów biznesowych w systemie.</w:t>
      </w:r>
    </w:p>
    <w:p w14:paraId="28D4581D" w14:textId="47E038D2" w:rsidR="0084469F" w:rsidRPr="00E71B80" w:rsidRDefault="00CC2E7E" w:rsidP="0084469F">
      <w:pPr>
        <w:pStyle w:val="Tekstpodstawowy"/>
        <w:spacing w:before="120" w:after="0"/>
        <w:rPr>
          <w:rFonts w:ascii="Times New Roman" w:hAnsi="Times New Roman" w:cs="Times New Roman"/>
          <w:lang w:val="pl-PL"/>
        </w:rPr>
      </w:pPr>
      <w:r w:rsidRPr="00E71B80">
        <w:rPr>
          <w:rFonts w:ascii="Times New Roman" w:hAnsi="Times New Roman" w:cs="Times New Roman"/>
          <w:lang w:val="pl-PL"/>
        </w:rPr>
        <w:t>Błąd Nieistotny – błąd powodujący nieistotne utrudnienia w korzystaniu z systemu, nie wykluczające możliwości realizowania procesów biznesowych w systemie.</w:t>
      </w:r>
    </w:p>
    <w:p w14:paraId="5C4E6572" w14:textId="778C0E26" w:rsidR="00FC28AE" w:rsidRPr="0084469F" w:rsidRDefault="00F96F67" w:rsidP="0084469F">
      <w:pPr>
        <w:pStyle w:val="Nagwek3"/>
        <w:spacing w:before="120" w:after="0"/>
        <w:jc w:val="both"/>
        <w:rPr>
          <w:rFonts w:ascii="Times New Roman" w:hAnsi="Times New Roman" w:cs="Times New Roman"/>
          <w:b/>
          <w:bCs/>
          <w:color w:val="auto"/>
          <w:lang w:val="pl-PL"/>
        </w:rPr>
      </w:pPr>
      <w:r w:rsidRPr="0084469F">
        <w:rPr>
          <w:rFonts w:ascii="Times New Roman" w:hAnsi="Times New Roman" w:cs="Times New Roman"/>
          <w:b/>
          <w:bCs/>
          <w:color w:val="auto"/>
          <w:lang w:val="pl-PL"/>
        </w:rPr>
        <w:t>Czas reakcji</w:t>
      </w:r>
    </w:p>
    <w:p w14:paraId="3836A0D6" w14:textId="22C4FB40" w:rsidR="0084469F" w:rsidRPr="00E71B80" w:rsidRDefault="00161C40" w:rsidP="0084469F">
      <w:pPr>
        <w:pStyle w:val="Tekstpodstawowy"/>
        <w:spacing w:before="120" w:after="120"/>
        <w:rPr>
          <w:rFonts w:ascii="Times New Roman" w:hAnsi="Times New Roman" w:cs="Times New Roman"/>
          <w:lang w:val="pl-PL"/>
        </w:rPr>
      </w:pPr>
      <w:r w:rsidRPr="00E71B80">
        <w:rPr>
          <w:rFonts w:ascii="Times New Roman" w:hAnsi="Times New Roman" w:cs="Times New Roman"/>
          <w:lang w:val="pl-PL"/>
        </w:rPr>
        <w:t xml:space="preserve">Maksymalny czas reakcji na zgłoszenie </w:t>
      </w:r>
      <w:r w:rsidR="00F96F67" w:rsidRPr="00E71B80">
        <w:rPr>
          <w:rFonts w:ascii="Times New Roman" w:hAnsi="Times New Roman" w:cs="Times New Roman"/>
          <w:lang w:val="pl-PL"/>
        </w:rPr>
        <w:t>B</w:t>
      </w:r>
      <w:r w:rsidRPr="00E71B80">
        <w:rPr>
          <w:rFonts w:ascii="Times New Roman" w:hAnsi="Times New Roman" w:cs="Times New Roman"/>
          <w:lang w:val="pl-PL"/>
        </w:rPr>
        <w:t xml:space="preserve">łędu (czas reakcji) oraz maksymalny czas usunięcia błędu (czas realizacji) wynosi odpowiednio: </w:t>
      </w:r>
    </w:p>
    <w:tbl>
      <w:tblPr>
        <w:tblW w:w="91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5"/>
        <w:gridCol w:w="3288"/>
        <w:gridCol w:w="3288"/>
      </w:tblGrid>
      <w:tr w:rsidR="00161C40" w:rsidRPr="00E71B80" w14:paraId="6E406724" w14:textId="77777777" w:rsidTr="0084469F">
        <w:trPr>
          <w:trHeight w:val="90"/>
        </w:trPr>
        <w:tc>
          <w:tcPr>
            <w:tcW w:w="2535" w:type="dxa"/>
            <w:tcMar>
              <w:top w:w="0" w:type="dxa"/>
              <w:bottom w:w="0" w:type="dxa"/>
            </w:tcMar>
            <w:vAlign w:val="center"/>
          </w:tcPr>
          <w:p w14:paraId="671463B8" w14:textId="28EC6D08" w:rsidR="00161C40" w:rsidRPr="00E71B80" w:rsidRDefault="00161C40" w:rsidP="0084469F">
            <w:pPr>
              <w:pStyle w:val="Tekstpodstawowy"/>
              <w:jc w:val="center"/>
              <w:rPr>
                <w:rFonts w:ascii="Times New Roman" w:hAnsi="Times New Roman" w:cs="Times New Roman"/>
                <w:b/>
                <w:bCs/>
                <w:lang w:val="pl-PL"/>
              </w:rPr>
            </w:pPr>
            <w:r w:rsidRPr="00E71B80">
              <w:rPr>
                <w:rFonts w:ascii="Times New Roman" w:hAnsi="Times New Roman" w:cs="Times New Roman"/>
                <w:b/>
                <w:bCs/>
                <w:lang w:val="pl-PL"/>
              </w:rPr>
              <w:t>Zdarzenie</w:t>
            </w:r>
          </w:p>
        </w:tc>
        <w:tc>
          <w:tcPr>
            <w:tcW w:w="3288" w:type="dxa"/>
            <w:tcMar>
              <w:top w:w="0" w:type="dxa"/>
              <w:bottom w:w="0" w:type="dxa"/>
            </w:tcMar>
            <w:vAlign w:val="center"/>
          </w:tcPr>
          <w:p w14:paraId="144270CC" w14:textId="111FA47A" w:rsidR="00161C40" w:rsidRPr="00E71B80" w:rsidRDefault="00161C40" w:rsidP="0084469F">
            <w:pPr>
              <w:pStyle w:val="Tekstpodstawowy"/>
              <w:jc w:val="center"/>
              <w:rPr>
                <w:rFonts w:ascii="Times New Roman" w:hAnsi="Times New Roman" w:cs="Times New Roman"/>
                <w:b/>
                <w:bCs/>
                <w:lang w:val="pl-PL"/>
              </w:rPr>
            </w:pPr>
            <w:r w:rsidRPr="00E71B80">
              <w:rPr>
                <w:rFonts w:ascii="Times New Roman" w:hAnsi="Times New Roman" w:cs="Times New Roman"/>
                <w:b/>
                <w:bCs/>
                <w:lang w:val="pl-PL"/>
              </w:rPr>
              <w:t>Maksymalny czas reakcji</w:t>
            </w:r>
          </w:p>
        </w:tc>
        <w:tc>
          <w:tcPr>
            <w:tcW w:w="3288" w:type="dxa"/>
            <w:tcMar>
              <w:top w:w="0" w:type="dxa"/>
              <w:bottom w:w="0" w:type="dxa"/>
            </w:tcMar>
            <w:vAlign w:val="center"/>
          </w:tcPr>
          <w:p w14:paraId="53EE0B9D" w14:textId="05F58443" w:rsidR="00161C40" w:rsidRPr="00E71B80" w:rsidRDefault="00161C40" w:rsidP="0084469F">
            <w:pPr>
              <w:pStyle w:val="Tekstpodstawowy"/>
              <w:jc w:val="center"/>
              <w:rPr>
                <w:rFonts w:ascii="Times New Roman" w:hAnsi="Times New Roman" w:cs="Times New Roman"/>
                <w:b/>
                <w:bCs/>
                <w:lang w:val="pl-PL"/>
              </w:rPr>
            </w:pPr>
            <w:r w:rsidRPr="00E71B80">
              <w:rPr>
                <w:rFonts w:ascii="Times New Roman" w:hAnsi="Times New Roman" w:cs="Times New Roman"/>
                <w:b/>
                <w:bCs/>
                <w:lang w:val="pl-PL"/>
              </w:rPr>
              <w:t>Maksymalny czas realizacji</w:t>
            </w:r>
          </w:p>
        </w:tc>
      </w:tr>
      <w:tr w:rsidR="00F96F67" w:rsidRPr="00E71B80" w14:paraId="66ADB941" w14:textId="77777777" w:rsidTr="0084469F">
        <w:trPr>
          <w:trHeight w:val="90"/>
        </w:trPr>
        <w:tc>
          <w:tcPr>
            <w:tcW w:w="2535" w:type="dxa"/>
            <w:tcMar>
              <w:top w:w="0" w:type="dxa"/>
              <w:bottom w:w="0" w:type="dxa"/>
            </w:tcMar>
            <w:vAlign w:val="center"/>
          </w:tcPr>
          <w:p w14:paraId="37C1B981" w14:textId="10D95A43"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Błąd Krytyczny</w:t>
            </w:r>
          </w:p>
        </w:tc>
        <w:tc>
          <w:tcPr>
            <w:tcW w:w="3288" w:type="dxa"/>
            <w:tcMar>
              <w:top w:w="0" w:type="dxa"/>
              <w:bottom w:w="0" w:type="dxa"/>
            </w:tcMar>
            <w:vAlign w:val="center"/>
          </w:tcPr>
          <w:p w14:paraId="1DF65338" w14:textId="36DFAAB3"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2 godziny robocze</w:t>
            </w:r>
          </w:p>
        </w:tc>
        <w:tc>
          <w:tcPr>
            <w:tcW w:w="3288" w:type="dxa"/>
            <w:tcMar>
              <w:top w:w="0" w:type="dxa"/>
              <w:bottom w:w="0" w:type="dxa"/>
            </w:tcMar>
            <w:vAlign w:val="center"/>
          </w:tcPr>
          <w:p w14:paraId="0DE35E84" w14:textId="3DA45CE2"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8 godzin roboczych</w:t>
            </w:r>
          </w:p>
        </w:tc>
      </w:tr>
      <w:tr w:rsidR="00F96F67" w:rsidRPr="00E71B80" w14:paraId="4093E2D8" w14:textId="77777777" w:rsidTr="0084469F">
        <w:trPr>
          <w:trHeight w:val="90"/>
        </w:trPr>
        <w:tc>
          <w:tcPr>
            <w:tcW w:w="2535" w:type="dxa"/>
            <w:tcMar>
              <w:top w:w="0" w:type="dxa"/>
              <w:bottom w:w="0" w:type="dxa"/>
            </w:tcMar>
            <w:vAlign w:val="center"/>
          </w:tcPr>
          <w:p w14:paraId="31A8E182" w14:textId="3CD02FD7"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Błąd Zwykły</w:t>
            </w:r>
          </w:p>
        </w:tc>
        <w:tc>
          <w:tcPr>
            <w:tcW w:w="3288" w:type="dxa"/>
            <w:tcMar>
              <w:top w:w="0" w:type="dxa"/>
              <w:bottom w:w="0" w:type="dxa"/>
            </w:tcMar>
            <w:vAlign w:val="center"/>
          </w:tcPr>
          <w:p w14:paraId="36E00B79" w14:textId="658C2B5B"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4 godziny robocze</w:t>
            </w:r>
          </w:p>
        </w:tc>
        <w:tc>
          <w:tcPr>
            <w:tcW w:w="3288" w:type="dxa"/>
            <w:tcMar>
              <w:top w:w="0" w:type="dxa"/>
              <w:bottom w:w="0" w:type="dxa"/>
            </w:tcMar>
            <w:vAlign w:val="center"/>
          </w:tcPr>
          <w:p w14:paraId="4C24F33A" w14:textId="4D68396B"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72 godziny robocze</w:t>
            </w:r>
          </w:p>
        </w:tc>
      </w:tr>
      <w:tr w:rsidR="00F96F67" w:rsidRPr="00E71B80" w14:paraId="36158E50" w14:textId="77777777" w:rsidTr="0084469F">
        <w:trPr>
          <w:trHeight w:val="90"/>
        </w:trPr>
        <w:tc>
          <w:tcPr>
            <w:tcW w:w="2535" w:type="dxa"/>
            <w:tcMar>
              <w:top w:w="0" w:type="dxa"/>
              <w:bottom w:w="0" w:type="dxa"/>
            </w:tcMar>
            <w:vAlign w:val="center"/>
          </w:tcPr>
          <w:p w14:paraId="04724C18" w14:textId="51FCEFBE"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Błąd Nieistotny</w:t>
            </w:r>
          </w:p>
        </w:tc>
        <w:tc>
          <w:tcPr>
            <w:tcW w:w="3288" w:type="dxa"/>
            <w:tcMar>
              <w:top w:w="0" w:type="dxa"/>
              <w:bottom w:w="0" w:type="dxa"/>
            </w:tcMar>
            <w:vAlign w:val="center"/>
          </w:tcPr>
          <w:p w14:paraId="2FDDDD1B" w14:textId="326FA546"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8 godzin roboczych</w:t>
            </w:r>
          </w:p>
        </w:tc>
        <w:tc>
          <w:tcPr>
            <w:tcW w:w="3288" w:type="dxa"/>
            <w:tcMar>
              <w:top w:w="0" w:type="dxa"/>
              <w:bottom w:w="0" w:type="dxa"/>
            </w:tcMar>
            <w:vAlign w:val="center"/>
          </w:tcPr>
          <w:p w14:paraId="6D782AF9" w14:textId="00243B63" w:rsidR="00F96F67" w:rsidRPr="00E71B80" w:rsidRDefault="00F96F67" w:rsidP="0084469F">
            <w:pPr>
              <w:pStyle w:val="Tekstpodstawowy"/>
              <w:jc w:val="center"/>
              <w:rPr>
                <w:rFonts w:ascii="Times New Roman" w:hAnsi="Times New Roman" w:cs="Times New Roman"/>
                <w:lang w:val="pl-PL"/>
              </w:rPr>
            </w:pPr>
            <w:r w:rsidRPr="00E71B80">
              <w:rPr>
                <w:rFonts w:ascii="Times New Roman" w:hAnsi="Times New Roman" w:cs="Times New Roman"/>
                <w:lang w:val="pl-PL"/>
              </w:rPr>
              <w:t>120 godzin roboczych</w:t>
            </w:r>
          </w:p>
        </w:tc>
      </w:tr>
    </w:tbl>
    <w:p w14:paraId="310D46EE" w14:textId="77777777" w:rsidR="00161C40" w:rsidRPr="00E71B80" w:rsidRDefault="00161C40" w:rsidP="00820AF7">
      <w:pPr>
        <w:pStyle w:val="Tekstpodstawowy"/>
        <w:spacing w:before="0" w:after="0"/>
        <w:jc w:val="both"/>
        <w:rPr>
          <w:rFonts w:ascii="Times New Roman" w:hAnsi="Times New Roman" w:cs="Times New Roman"/>
          <w:lang w:val="pl-PL"/>
        </w:rPr>
      </w:pPr>
    </w:p>
    <w:p w14:paraId="548D5110" w14:textId="573C115F" w:rsidR="0053291B" w:rsidRPr="00E71B80" w:rsidRDefault="0053291B" w:rsidP="00BA33DF">
      <w:pPr>
        <w:pStyle w:val="Tekstpodstawowy"/>
        <w:numPr>
          <w:ilvl w:val="0"/>
          <w:numId w:val="15"/>
        </w:numPr>
        <w:spacing w:before="120" w:after="0"/>
        <w:ind w:left="714" w:hanging="357"/>
        <w:jc w:val="both"/>
        <w:rPr>
          <w:rFonts w:ascii="Times New Roman" w:hAnsi="Times New Roman" w:cs="Times New Roman"/>
          <w:lang w:val="pl-PL"/>
        </w:rPr>
      </w:pPr>
      <w:r w:rsidRPr="00E71B80">
        <w:rPr>
          <w:rFonts w:ascii="Times New Roman" w:hAnsi="Times New Roman" w:cs="Times New Roman"/>
          <w:lang w:val="pl-PL"/>
        </w:rPr>
        <w:t>Każdy Błąd będzie rejestrowany w Systemie.</w:t>
      </w:r>
    </w:p>
    <w:p w14:paraId="006A028F" w14:textId="10C504B1" w:rsidR="0053291B" w:rsidRPr="00E71B80" w:rsidRDefault="0053291B" w:rsidP="0084469F">
      <w:pPr>
        <w:pStyle w:val="Tekstpodstawowy"/>
        <w:numPr>
          <w:ilvl w:val="0"/>
          <w:numId w:val="15"/>
        </w:numPr>
        <w:spacing w:before="0" w:after="0"/>
        <w:ind w:left="714" w:hanging="357"/>
        <w:jc w:val="both"/>
        <w:rPr>
          <w:rFonts w:ascii="Times New Roman" w:hAnsi="Times New Roman" w:cs="Times New Roman"/>
          <w:lang w:val="pl-PL"/>
        </w:rPr>
      </w:pPr>
      <w:r w:rsidRPr="00E71B80">
        <w:rPr>
          <w:rFonts w:ascii="Times New Roman" w:hAnsi="Times New Roman" w:cs="Times New Roman"/>
          <w:lang w:val="pl-PL"/>
        </w:rPr>
        <w:t>Strony ustalają następujący sposób zgłaszania Błędów:</w:t>
      </w:r>
    </w:p>
    <w:p w14:paraId="52C56D02" w14:textId="30D7A70E" w:rsidR="0053291B" w:rsidRPr="00E71B80" w:rsidRDefault="0053291B" w:rsidP="0084469F">
      <w:pPr>
        <w:pStyle w:val="Akapitzlist"/>
        <w:numPr>
          <w:ilvl w:val="1"/>
          <w:numId w:val="15"/>
        </w:numPr>
        <w:spacing w:before="120" w:after="0" w:line="276" w:lineRule="auto"/>
        <w:ind w:left="1434" w:hanging="357"/>
        <w:jc w:val="both"/>
        <w:rPr>
          <w:rFonts w:ascii="Times New Roman" w:hAnsi="Times New Roman" w:cs="Times New Roman"/>
          <w:lang w:val="pl-PL"/>
        </w:rPr>
      </w:pPr>
      <w:r w:rsidRPr="00E71B80">
        <w:rPr>
          <w:rFonts w:ascii="Times New Roman" w:hAnsi="Times New Roman" w:cs="Times New Roman"/>
          <w:lang w:val="pl-PL"/>
        </w:rPr>
        <w:t xml:space="preserve">w razie potrzeby usunięcia Błędu, upoważniony pracownik Zamawiającego dokonuje zgłoszenia serwisowego za pośrednictwem </w:t>
      </w:r>
      <w:r w:rsidR="005C5A78" w:rsidRPr="00E71B80">
        <w:rPr>
          <w:rFonts w:ascii="Times New Roman" w:hAnsi="Times New Roman" w:cs="Times New Roman"/>
          <w:lang w:val="pl-PL"/>
        </w:rPr>
        <w:t>portalu</w:t>
      </w:r>
      <w:r w:rsidRPr="00E71B80">
        <w:rPr>
          <w:rFonts w:ascii="Times New Roman" w:hAnsi="Times New Roman" w:cs="Times New Roman"/>
          <w:lang w:val="pl-PL"/>
        </w:rPr>
        <w:t xml:space="preserve"> zgłoszeniowego</w:t>
      </w:r>
    </w:p>
    <w:p w14:paraId="7AF3CEC6" w14:textId="5423A76F" w:rsidR="0053291B" w:rsidRPr="00E71B80" w:rsidRDefault="0053291B" w:rsidP="0084469F">
      <w:pPr>
        <w:pStyle w:val="Akapitzlist"/>
        <w:numPr>
          <w:ilvl w:val="1"/>
          <w:numId w:val="15"/>
        </w:numPr>
        <w:spacing w:after="0" w:line="276" w:lineRule="auto"/>
        <w:ind w:left="1434" w:hanging="357"/>
        <w:jc w:val="both"/>
        <w:rPr>
          <w:rFonts w:ascii="Times New Roman" w:hAnsi="Times New Roman" w:cs="Times New Roman"/>
          <w:lang w:val="pl-PL"/>
        </w:rPr>
      </w:pPr>
      <w:r w:rsidRPr="00E71B80">
        <w:rPr>
          <w:rFonts w:ascii="Times New Roman" w:hAnsi="Times New Roman" w:cs="Times New Roman"/>
          <w:lang w:val="pl-PL"/>
        </w:rPr>
        <w:t xml:space="preserve">w przypadku braku dostępu lub niepoprawnego działania </w:t>
      </w:r>
      <w:r w:rsidR="005C5A78" w:rsidRPr="00E71B80">
        <w:rPr>
          <w:rFonts w:ascii="Times New Roman" w:hAnsi="Times New Roman" w:cs="Times New Roman"/>
          <w:lang w:val="pl-PL"/>
        </w:rPr>
        <w:t>portalu</w:t>
      </w:r>
      <w:r w:rsidRPr="00E71B80">
        <w:rPr>
          <w:rFonts w:ascii="Times New Roman" w:hAnsi="Times New Roman" w:cs="Times New Roman"/>
          <w:lang w:val="pl-PL"/>
        </w:rPr>
        <w:t xml:space="preserve"> zgłoszeniowego, zgłoszenie Błędu polega na przekazaniu Wykonawcy przez upoważnionego pracownika Zamawiającego wypełnionego formularza zgłoszenia Błędu i wysłaniu pocztą elektroniczną, zgodnie ze wskazanymi informacjami kontaktowymi</w:t>
      </w:r>
      <w:r w:rsidR="005C5A78" w:rsidRPr="00E71B80">
        <w:rPr>
          <w:rFonts w:ascii="Times New Roman" w:hAnsi="Times New Roman" w:cs="Times New Roman"/>
          <w:lang w:val="pl-PL"/>
        </w:rPr>
        <w:t xml:space="preserve"> w awaryjnych kanałach komunikacji</w:t>
      </w:r>
    </w:p>
    <w:p w14:paraId="76507517" w14:textId="6864A15F" w:rsidR="0053291B" w:rsidRPr="00E71B80" w:rsidRDefault="0053291B">
      <w:pPr>
        <w:pStyle w:val="Akapitzlist"/>
        <w:numPr>
          <w:ilvl w:val="1"/>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 przypadku braku możliwości dokonania </w:t>
      </w:r>
      <w:r w:rsidR="005C5A78" w:rsidRPr="00E71B80">
        <w:rPr>
          <w:rFonts w:ascii="Times New Roman" w:hAnsi="Times New Roman" w:cs="Times New Roman"/>
          <w:lang w:val="pl-PL"/>
        </w:rPr>
        <w:t>z</w:t>
      </w:r>
      <w:r w:rsidRPr="00E71B80">
        <w:rPr>
          <w:rFonts w:ascii="Times New Roman" w:hAnsi="Times New Roman" w:cs="Times New Roman"/>
          <w:lang w:val="pl-PL"/>
        </w:rPr>
        <w:t xml:space="preserve">głoszenia </w:t>
      </w:r>
      <w:r w:rsidR="005C5A78" w:rsidRPr="00E71B80">
        <w:rPr>
          <w:rFonts w:ascii="Times New Roman" w:hAnsi="Times New Roman" w:cs="Times New Roman"/>
          <w:lang w:val="pl-PL"/>
        </w:rPr>
        <w:t>Błędu</w:t>
      </w:r>
      <w:r w:rsidRPr="00E71B80">
        <w:rPr>
          <w:rFonts w:ascii="Times New Roman" w:hAnsi="Times New Roman" w:cs="Times New Roman"/>
          <w:lang w:val="pl-PL"/>
        </w:rPr>
        <w:t xml:space="preserve"> w sposób opisany w pkt </w:t>
      </w:r>
      <w:r w:rsidR="005C5A78" w:rsidRPr="00E71B80">
        <w:rPr>
          <w:rFonts w:ascii="Times New Roman" w:hAnsi="Times New Roman" w:cs="Times New Roman"/>
          <w:lang w:val="pl-PL"/>
        </w:rPr>
        <w:t>a i b</w:t>
      </w:r>
      <w:r w:rsidRPr="00E71B80">
        <w:rPr>
          <w:rFonts w:ascii="Times New Roman" w:hAnsi="Times New Roman" w:cs="Times New Roman"/>
          <w:lang w:val="pl-PL"/>
        </w:rPr>
        <w:t xml:space="preserve"> </w:t>
      </w:r>
      <w:r w:rsidR="005C5A78" w:rsidRPr="00E71B80">
        <w:rPr>
          <w:rFonts w:ascii="Times New Roman" w:hAnsi="Times New Roman" w:cs="Times New Roman"/>
          <w:lang w:val="pl-PL"/>
        </w:rPr>
        <w:t>u</w:t>
      </w:r>
      <w:r w:rsidRPr="00E71B80">
        <w:rPr>
          <w:rFonts w:ascii="Times New Roman" w:hAnsi="Times New Roman" w:cs="Times New Roman"/>
          <w:lang w:val="pl-PL"/>
        </w:rPr>
        <w:t xml:space="preserve">poważniony pracownik Zamawiającego może dokonać zgłoszenia telefonicznego na numer wymieniony </w:t>
      </w:r>
      <w:r w:rsidR="005C5A78" w:rsidRPr="00E71B80">
        <w:rPr>
          <w:rFonts w:ascii="Times New Roman" w:hAnsi="Times New Roman" w:cs="Times New Roman"/>
          <w:lang w:val="pl-PL"/>
        </w:rPr>
        <w:t>w awaryjnych kanałach komunikacji</w:t>
      </w:r>
    </w:p>
    <w:p w14:paraId="66817195" w14:textId="6AB0AA79" w:rsidR="0053291B" w:rsidRPr="00E71B80" w:rsidRDefault="005C5A78">
      <w:pPr>
        <w:pStyle w:val="Tekstpodstawowy"/>
        <w:numPr>
          <w:ilvl w:val="0"/>
          <w:numId w:val="15"/>
        </w:numPr>
        <w:spacing w:before="0" w:after="0"/>
        <w:jc w:val="both"/>
        <w:rPr>
          <w:rFonts w:ascii="Times New Roman" w:hAnsi="Times New Roman" w:cs="Times New Roman"/>
          <w:lang w:val="pl-PL"/>
        </w:rPr>
      </w:pPr>
      <w:r w:rsidRPr="00E71B80">
        <w:rPr>
          <w:rFonts w:ascii="Times New Roman" w:hAnsi="Times New Roman" w:cs="Times New Roman"/>
          <w:lang w:val="pl-PL"/>
        </w:rPr>
        <w:t>Strony ustalają następujący sposób potwierdzenia przez Wykonawcę zgłoszenia Błędu:</w:t>
      </w:r>
    </w:p>
    <w:p w14:paraId="39FB98D6" w14:textId="19007805" w:rsidR="005C5A78" w:rsidRPr="00E71B80" w:rsidRDefault="005C5A78">
      <w:pPr>
        <w:pStyle w:val="Akapitzlist"/>
        <w:numPr>
          <w:ilvl w:val="1"/>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zgłoszenie za pośrednictwem portalu zgłoszeniowego uznaje się za dokonane z chwilą nadania przez portal numeru zgłoszenia niezwłocznie po potwierdzeniu zgłoszenia przez upoważnionego pracownika Wykonawcy i zostaje potwierdzone za pośrednictwem wiadomości e-mail przesłanej na adres upoważnionego pracownika Zamawiającego</w:t>
      </w:r>
    </w:p>
    <w:p w14:paraId="04231F77" w14:textId="776E2252" w:rsidR="005C5A78" w:rsidRPr="00E71B80" w:rsidRDefault="005C5A78">
      <w:pPr>
        <w:pStyle w:val="Akapitzlist"/>
        <w:numPr>
          <w:ilvl w:val="1"/>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zgłoszenie za pośrednictwem poczty elektronicznej lub telefoniczne uznaje się za dokonane z chwilą potwierdzenia przez Wykonawcę przyjęcia zgłoszenia drogą mailową wysłanym na adres upoważnionego pracownika Zamawiającego, który </w:t>
      </w:r>
      <w:r w:rsidRPr="00E71B80">
        <w:rPr>
          <w:rFonts w:ascii="Times New Roman" w:hAnsi="Times New Roman" w:cs="Times New Roman"/>
          <w:lang w:val="pl-PL"/>
        </w:rPr>
        <w:lastRenderedPageBreak/>
        <w:t xml:space="preserve">dokonał danego zgłoszenia. Wykonawca ma obowiązek przesłać potwierdzenie w terminie nie dłuższym niż dwie </w:t>
      </w:r>
      <w:r w:rsidR="005747D1" w:rsidRPr="00E71B80">
        <w:rPr>
          <w:rFonts w:ascii="Times New Roman" w:hAnsi="Times New Roman" w:cs="Times New Roman"/>
          <w:lang w:val="pl-PL"/>
        </w:rPr>
        <w:t xml:space="preserve">(2) </w:t>
      </w:r>
      <w:r w:rsidRPr="00E71B80">
        <w:rPr>
          <w:rFonts w:ascii="Times New Roman" w:hAnsi="Times New Roman" w:cs="Times New Roman"/>
          <w:lang w:val="pl-PL"/>
        </w:rPr>
        <w:t xml:space="preserve">godziny robocze od momentu otrzymania zgłoszenia. Jeżeli zgłoszenie dotrze do Wykonawcy po godzinie 16:00, Wykonawca obowiązany jest przesłać Zamawiającemu potwierdzenie nie później niż do godziny </w:t>
      </w:r>
      <w:r w:rsidR="005747D1" w:rsidRPr="00E71B80">
        <w:rPr>
          <w:rFonts w:ascii="Times New Roman" w:hAnsi="Times New Roman" w:cs="Times New Roman"/>
          <w:lang w:val="pl-PL"/>
        </w:rPr>
        <w:t>10:00</w:t>
      </w:r>
      <w:r w:rsidRPr="00E71B80">
        <w:rPr>
          <w:rFonts w:ascii="Times New Roman" w:hAnsi="Times New Roman" w:cs="Times New Roman"/>
          <w:lang w:val="pl-PL"/>
        </w:rPr>
        <w:t xml:space="preserve"> następnego dnia roboczego</w:t>
      </w:r>
    </w:p>
    <w:p w14:paraId="3A9FA80D" w14:textId="072B9E30" w:rsidR="00CC2E7E" w:rsidRPr="00E71B80" w:rsidRDefault="00CC2E7E">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Czas na podjęcie prac nad zgłoszeniem (czas reakcji) liczony jest od chwili zarejestrowania zgłoszenia w portalu zgłoszeniowym.</w:t>
      </w:r>
    </w:p>
    <w:p w14:paraId="5D33AC41" w14:textId="77777777" w:rsidR="00CC2E7E" w:rsidRPr="00E71B80" w:rsidRDefault="00CC2E7E">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Czas na usunięcie błędu (czas realizacji) liczony jest od chwili przesłania do Zamawiającego potwierdzenia przyjęcia zgłoszenia. Zaniechanie przez Wykonawcę terminowego potwierdzenia przyjęcia zgłoszenia oznacza, iż zgłoszenie zostało przyjęte z chwilą przekazania zgłoszenia. </w:t>
      </w:r>
    </w:p>
    <w:p w14:paraId="0ECD8C23" w14:textId="77777777" w:rsidR="00110446" w:rsidRPr="00E71B80" w:rsidRDefault="00110446">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 razie konieczności i dla ochrony interesu Zamawiającego, w tym dla bezpieczeństwa danych lub stabilności pracy Systemu, Wykonawca przed rozpoczęciem świadczenia usuwania Błędów, może zwrócić się do Zamawiającego jako administratora systemu o wykonanie określonych czynności zabezpieczających dane lub stabilność pracy Systemu. Uzasadnione i zaakceptowane przez Zamawiającego żądanie Wykonawcy zawiesza bieg czasu naprawy do chwili powzięcia przez Wykonawcę informacji o zakończeniu tych czynności przez Zamawiającego. Od chwili akceptacji przez Zamawiającego żądania Wykonawcy status zgłoszenia w portalu zgłoszeniowym ulega zmianie na „zawieszone”, a powraca do statusu „w realizacji” z chwilą powzięcia przez Wykonawcę informacji o zakończeniu przez Zamawiającego wymienionych wyżej czynności zabezpieczających. Czynności zabezpieczających dane lub stabilność pracy Systemu mogą być realizowanie przez Wykonawcę na wniosek i we współpracy z Zamawiającym.</w:t>
      </w:r>
    </w:p>
    <w:p w14:paraId="7E85C618" w14:textId="77777777" w:rsidR="00110446" w:rsidRPr="00E71B80" w:rsidRDefault="00110446">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 przypadku konieczności wykonania zgłoszenia przez Wykonawcę do OSS SAP czas naprawy zawiesza się od momentu zgłoszenia do OSS SAP do momentu odpowiedzi od OSS SAP. Zgłoszenia do OSS SAP realizowane są przez Wykonawcę we współpracy z Zamawiającym. Od chwili zapytania producenta Wykonawca zmienia status Zgłoszenia w Systemie HD na „zawieszone”, a zgłoszenie powraca do statusu „w realizacji” z chwilą otrzymania odpowiedzi. </w:t>
      </w:r>
    </w:p>
    <w:p w14:paraId="3D15FB9A" w14:textId="1ECBF142" w:rsidR="0053291B" w:rsidRPr="00E71B80" w:rsidRDefault="0053291B">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Wykonawca implementuje wszelkie zmiany w Systemie wyłącznie po ich uzgodnieniu z Zamawiającym i zaliczeniu testów w systemie testowym. </w:t>
      </w:r>
    </w:p>
    <w:p w14:paraId="6EBC6A76" w14:textId="180972A0" w:rsidR="00CC2E7E" w:rsidRPr="001039B0" w:rsidRDefault="00CC2E7E">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Fakt usunięcia błędów potwierdzony zostanie przez Zamawiającego poprzez zamknięcie zgłoszenia w systemie serwisowym, które nastąpi po przedstawieniu przez Wykonawcę dokumentacji przeprowadzonego z wynikiem pozytywnym scenariusza testowego opracowanego przez Wykonawcę i wskazaniu przyczyny błędu i sposobu jego usunięcia.</w:t>
      </w:r>
      <w:r w:rsidR="00AC26B5" w:rsidRPr="00E71B80">
        <w:rPr>
          <w:rFonts w:ascii="Times New Roman" w:hAnsi="Times New Roman" w:cs="Times New Roman"/>
          <w:lang w:val="pl-PL"/>
        </w:rPr>
        <w:t xml:space="preserve"> </w:t>
      </w:r>
      <w:r w:rsidR="00AC26B5" w:rsidRPr="001039B0">
        <w:rPr>
          <w:rFonts w:ascii="Times New Roman" w:hAnsi="Times New Roman" w:cs="Times New Roman"/>
          <w:lang w:val="pl-PL"/>
        </w:rPr>
        <w:t>Dokumentacja ta będzie zawarta w opisie rozwiązania zgłoszenia lub w szczególnym przypadku umieszczona jako załącznik do zgłoszenia i przekazana wraz z informacją o rozwiązaniu zgłoszenia.</w:t>
      </w:r>
    </w:p>
    <w:p w14:paraId="692D0FEF" w14:textId="5B35F5A2" w:rsidR="00B97C7D" w:rsidRPr="001039B0" w:rsidRDefault="00B97C7D" w:rsidP="00BA33DF">
      <w:pPr>
        <w:pStyle w:val="Akapitzlist"/>
        <w:numPr>
          <w:ilvl w:val="1"/>
          <w:numId w:val="15"/>
        </w:numPr>
        <w:spacing w:before="120" w:after="0" w:line="276" w:lineRule="auto"/>
        <w:ind w:left="1434" w:hanging="357"/>
        <w:jc w:val="both"/>
        <w:rPr>
          <w:rFonts w:ascii="Times New Roman" w:hAnsi="Times New Roman" w:cs="Times New Roman"/>
          <w:lang w:val="pl-PL"/>
        </w:rPr>
      </w:pPr>
      <w:r w:rsidRPr="001039B0">
        <w:rPr>
          <w:rFonts w:ascii="Times New Roman" w:hAnsi="Times New Roman" w:cs="Times New Roman"/>
          <w:lang w:val="pl-PL"/>
        </w:rPr>
        <w:t xml:space="preserve">Wykonawca zobowiązany jest dostarczyć Zamawiającemu dowód poprawnego wykonania naprawy w postaci dokumentacji testowej oraz zamieścić w portalu zgłoszeniowym informację o przyczynie Błędu i sposobie jego rozwiązania. </w:t>
      </w:r>
      <w:r w:rsidRPr="001039B0">
        <w:rPr>
          <w:rFonts w:ascii="Times New Roman" w:hAnsi="Times New Roman" w:cs="Times New Roman"/>
          <w:lang w:val="pl-PL"/>
        </w:rPr>
        <w:lastRenderedPageBreak/>
        <w:t xml:space="preserve">Dostarczone przez Wykonawcę testy i ich wyniki mogą być wykorzystane przez Zamawiającego do testów regresji. </w:t>
      </w:r>
    </w:p>
    <w:p w14:paraId="00C9460E" w14:textId="27E4A2DA" w:rsidR="00B97C7D" w:rsidRPr="00B12FD6" w:rsidRDefault="00B97C7D" w:rsidP="00B97C7D">
      <w:pPr>
        <w:pStyle w:val="Akapitzlist"/>
        <w:numPr>
          <w:ilvl w:val="1"/>
          <w:numId w:val="15"/>
        </w:numPr>
        <w:spacing w:after="0" w:line="276" w:lineRule="auto"/>
        <w:jc w:val="both"/>
        <w:rPr>
          <w:rFonts w:ascii="Times New Roman" w:hAnsi="Times New Roman" w:cs="Times New Roman"/>
          <w:lang w:val="pl-PL"/>
        </w:rPr>
      </w:pPr>
      <w:r w:rsidRPr="00B12FD6">
        <w:rPr>
          <w:rFonts w:ascii="Times New Roman" w:hAnsi="Times New Roman" w:cs="Times New Roman"/>
          <w:lang w:val="pl-PL"/>
        </w:rPr>
        <w:t xml:space="preserve">W wyniku naprawy nie powinny pogorszyć się charakterystyki jakościowe systemu, w szczególności jego wydajność, efektywność, bezpieczeństwo oraz użyteczność; w celu oceny tych charakterystyk Zamawiający ma prawo do przeprowadzenia testów </w:t>
      </w:r>
      <w:r w:rsidR="00B12FD6" w:rsidRPr="00B12FD6">
        <w:rPr>
          <w:rFonts w:ascii="Times New Roman" w:hAnsi="Times New Roman" w:cs="Times New Roman"/>
          <w:lang w:val="pl-PL"/>
        </w:rPr>
        <w:t>sprawnościowych</w:t>
      </w:r>
      <w:r w:rsidRPr="00B12FD6">
        <w:rPr>
          <w:rFonts w:ascii="Times New Roman" w:hAnsi="Times New Roman" w:cs="Times New Roman"/>
          <w:lang w:val="pl-PL"/>
        </w:rPr>
        <w:t xml:space="preserve">. </w:t>
      </w:r>
    </w:p>
    <w:p w14:paraId="44912EB9" w14:textId="77777777" w:rsidR="00B97C7D" w:rsidRPr="00E54449" w:rsidRDefault="00B97C7D" w:rsidP="00B97C7D">
      <w:pPr>
        <w:pStyle w:val="Akapitzlist"/>
        <w:numPr>
          <w:ilvl w:val="1"/>
          <w:numId w:val="15"/>
        </w:numPr>
        <w:spacing w:after="0" w:line="276" w:lineRule="auto"/>
        <w:jc w:val="both"/>
        <w:rPr>
          <w:rFonts w:ascii="Times New Roman" w:hAnsi="Times New Roman" w:cs="Times New Roman"/>
          <w:lang w:val="pl-PL"/>
        </w:rPr>
      </w:pPr>
      <w:r w:rsidRPr="00E54449">
        <w:rPr>
          <w:rFonts w:ascii="Times New Roman" w:hAnsi="Times New Roman" w:cs="Times New Roman"/>
          <w:lang w:val="pl-PL"/>
        </w:rPr>
        <w:t xml:space="preserve">Zamawiający zobowiązany jest do przeprowadzenia testów akceptacyjnych wykonanej przez Wykonawcę naprawy na systemie testowym. Czas trwania testów akceptacyjnych nie jest wliczany do czasu naprawy. Zamawiający ma prawo do wykonania w ramach testów akceptacyjnych testów regresji. Jeśli uprzednio zdany test regresji zostanie niezdany, a przyczyną jego będzie inny Błąd niż naprawiany, Wykonawca ma obowiązek usunięcia tego Błędu nieodpłatnie, w trybie usuwania Błędów. </w:t>
      </w:r>
    </w:p>
    <w:p w14:paraId="10BA4C6C" w14:textId="77777777" w:rsidR="00B97C7D" w:rsidRPr="0065130D" w:rsidRDefault="00B97C7D" w:rsidP="00B97C7D">
      <w:pPr>
        <w:pStyle w:val="Akapitzlist"/>
        <w:numPr>
          <w:ilvl w:val="1"/>
          <w:numId w:val="15"/>
        </w:numPr>
        <w:spacing w:after="0" w:line="276" w:lineRule="auto"/>
        <w:jc w:val="both"/>
        <w:rPr>
          <w:rFonts w:ascii="Times New Roman" w:hAnsi="Times New Roman" w:cs="Times New Roman"/>
          <w:lang w:val="pl-PL"/>
        </w:rPr>
      </w:pPr>
      <w:r w:rsidRPr="0065130D">
        <w:rPr>
          <w:rFonts w:ascii="Times New Roman" w:hAnsi="Times New Roman" w:cs="Times New Roman"/>
          <w:lang w:val="pl-PL"/>
        </w:rPr>
        <w:t xml:space="preserve">Zamawiający zobowiązany jest poinformować Wykonawcę o pozytywnym zakończeniu testów akceptacyjnych na systemie testowym lub zgłosić uwagi co do sposobu wykonania naprawy. </w:t>
      </w:r>
    </w:p>
    <w:p w14:paraId="561288AD" w14:textId="77777777" w:rsidR="00B97C7D" w:rsidRPr="0065130D" w:rsidRDefault="00B97C7D" w:rsidP="00B97C7D">
      <w:pPr>
        <w:pStyle w:val="Akapitzlist"/>
        <w:numPr>
          <w:ilvl w:val="1"/>
          <w:numId w:val="15"/>
        </w:numPr>
        <w:spacing w:after="0" w:line="276" w:lineRule="auto"/>
        <w:jc w:val="both"/>
        <w:rPr>
          <w:rFonts w:ascii="Times New Roman" w:hAnsi="Times New Roman" w:cs="Times New Roman"/>
          <w:lang w:val="pl-PL"/>
        </w:rPr>
      </w:pPr>
      <w:r w:rsidRPr="0065130D">
        <w:rPr>
          <w:rFonts w:ascii="Times New Roman" w:hAnsi="Times New Roman" w:cs="Times New Roman"/>
          <w:lang w:val="pl-PL"/>
        </w:rPr>
        <w:t>Zamawiający jest uprawniony do zgłaszania uwag co do sposobu wykonania niezakończonej naprawy do chwili jej zakończenia.</w:t>
      </w:r>
    </w:p>
    <w:p w14:paraId="20122C97" w14:textId="77777777" w:rsidR="00B97C7D" w:rsidRPr="009A53EA" w:rsidRDefault="00B97C7D" w:rsidP="00B97C7D">
      <w:pPr>
        <w:pStyle w:val="Akapitzlist"/>
        <w:numPr>
          <w:ilvl w:val="1"/>
          <w:numId w:val="15"/>
        </w:numPr>
        <w:spacing w:after="0" w:line="276" w:lineRule="auto"/>
        <w:jc w:val="both"/>
        <w:rPr>
          <w:rFonts w:ascii="Times New Roman" w:hAnsi="Times New Roman" w:cs="Times New Roman"/>
          <w:lang w:val="pl-PL"/>
        </w:rPr>
      </w:pPr>
      <w:r w:rsidRPr="009A53EA">
        <w:rPr>
          <w:rFonts w:ascii="Times New Roman" w:hAnsi="Times New Roman" w:cs="Times New Roman"/>
          <w:lang w:val="pl-PL"/>
        </w:rPr>
        <w:t xml:space="preserve">Po zgłoszeniu uwag przez Zamawiającego, Zamawiający zmienia status zgłoszenia na "w realizacji", a Wykonawca kontynuuje naprawę z uwzględnieniem zgłoszonych przez Zamawiającego uwag, a następnie ponownie zgłasza gotowość do testów akceptacyjnych. </w:t>
      </w:r>
    </w:p>
    <w:p w14:paraId="74456B3A" w14:textId="77777777" w:rsidR="00B97C7D" w:rsidRPr="009A53EA" w:rsidRDefault="00B97C7D" w:rsidP="00B97C7D">
      <w:pPr>
        <w:pStyle w:val="Akapitzlist"/>
        <w:numPr>
          <w:ilvl w:val="1"/>
          <w:numId w:val="15"/>
        </w:numPr>
        <w:spacing w:after="0" w:line="276" w:lineRule="auto"/>
        <w:jc w:val="both"/>
        <w:rPr>
          <w:rFonts w:ascii="Times New Roman" w:hAnsi="Times New Roman" w:cs="Times New Roman"/>
          <w:lang w:val="pl-PL"/>
        </w:rPr>
      </w:pPr>
      <w:r w:rsidRPr="009A53EA">
        <w:rPr>
          <w:rFonts w:ascii="Times New Roman" w:hAnsi="Times New Roman" w:cs="Times New Roman"/>
          <w:lang w:val="pl-PL"/>
        </w:rPr>
        <w:t>Wykonawca poprawia rozwiązanie zgodnie z zasadami określonymi ww. punktach.</w:t>
      </w:r>
    </w:p>
    <w:p w14:paraId="262F9020" w14:textId="77777777" w:rsidR="00B97C7D" w:rsidRPr="009A53EA" w:rsidRDefault="00B97C7D" w:rsidP="00B97C7D">
      <w:pPr>
        <w:pStyle w:val="Akapitzlist"/>
        <w:numPr>
          <w:ilvl w:val="1"/>
          <w:numId w:val="15"/>
        </w:numPr>
        <w:spacing w:after="0" w:line="276" w:lineRule="auto"/>
        <w:jc w:val="both"/>
        <w:rPr>
          <w:rFonts w:ascii="Times New Roman" w:hAnsi="Times New Roman" w:cs="Times New Roman"/>
          <w:lang w:val="pl-PL"/>
        </w:rPr>
      </w:pPr>
      <w:r w:rsidRPr="009A53EA">
        <w:rPr>
          <w:rFonts w:ascii="Times New Roman" w:hAnsi="Times New Roman" w:cs="Times New Roman"/>
          <w:lang w:val="pl-PL"/>
        </w:rPr>
        <w:t>Zamawiający jest uprawiony do zgłoszenia kolejnych uwag zgodnie z ww. punktami.</w:t>
      </w:r>
    </w:p>
    <w:p w14:paraId="09B8DF70" w14:textId="77777777" w:rsidR="00B97C7D" w:rsidRPr="009A53EA" w:rsidRDefault="00B97C7D" w:rsidP="00B97C7D">
      <w:pPr>
        <w:pStyle w:val="Akapitzlist"/>
        <w:numPr>
          <w:ilvl w:val="1"/>
          <w:numId w:val="15"/>
        </w:numPr>
        <w:spacing w:after="0" w:line="276" w:lineRule="auto"/>
        <w:jc w:val="both"/>
        <w:rPr>
          <w:rFonts w:ascii="Times New Roman" w:hAnsi="Times New Roman" w:cs="Times New Roman"/>
          <w:lang w:val="pl-PL"/>
        </w:rPr>
      </w:pPr>
      <w:r w:rsidRPr="009A53EA">
        <w:rPr>
          <w:rFonts w:ascii="Times New Roman" w:hAnsi="Times New Roman" w:cs="Times New Roman"/>
          <w:lang w:val="pl-PL"/>
        </w:rPr>
        <w:t xml:space="preserve">Czas od zgłoszenia uwag co do sposobu wykonania naprawy do chwili implementacji poprawki do systemu na systemie testowym i poinformowania o tym Zamawiającego wliczany jest do czasu naprawy. </w:t>
      </w:r>
    </w:p>
    <w:p w14:paraId="6F63E2B0" w14:textId="11A90849" w:rsidR="00B436F8" w:rsidRPr="0022590F" w:rsidRDefault="00B97C7D" w:rsidP="00B97C7D">
      <w:pPr>
        <w:pStyle w:val="Akapitzlist"/>
        <w:numPr>
          <w:ilvl w:val="1"/>
          <w:numId w:val="15"/>
        </w:numPr>
        <w:spacing w:after="0" w:line="276" w:lineRule="auto"/>
        <w:jc w:val="both"/>
        <w:rPr>
          <w:rFonts w:ascii="Times New Roman" w:hAnsi="Times New Roman" w:cs="Times New Roman"/>
          <w:lang w:val="pl-PL"/>
        </w:rPr>
      </w:pPr>
      <w:r w:rsidRPr="0022590F">
        <w:rPr>
          <w:rFonts w:ascii="Times New Roman" w:hAnsi="Times New Roman" w:cs="Times New Roman"/>
          <w:lang w:val="pl-PL"/>
        </w:rPr>
        <w:t>Po akceptacji przez Zamawiającego naprawy na systemie testowym, Wykonawca niezwłocznie przenosi poprawki na system produkcyjny, uwzględniając wymogi określone w dokumentacji naprawy</w:t>
      </w:r>
      <w:r w:rsidR="000524D2" w:rsidRPr="0022590F">
        <w:rPr>
          <w:rFonts w:ascii="Times New Roman" w:hAnsi="Times New Roman" w:cs="Times New Roman"/>
          <w:lang w:val="pl-PL"/>
        </w:rPr>
        <w:t>.</w:t>
      </w:r>
    </w:p>
    <w:p w14:paraId="4F859478" w14:textId="34985C41" w:rsidR="00316A4C"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Wykonawca może skorygować Błędu jeżeli został on przez Zamawiającego określony nieprawidłowo. Wykonawca jest zobowiązany poinformować Zamawiającego o takiej zmianie</w:t>
      </w:r>
      <w:r w:rsidR="00FA54A4" w:rsidRPr="00E71B80">
        <w:rPr>
          <w:rFonts w:ascii="Times New Roman" w:hAnsi="Times New Roman" w:cs="Times New Roman"/>
          <w:lang w:val="pl-PL"/>
        </w:rPr>
        <w:t>.</w:t>
      </w:r>
    </w:p>
    <w:p w14:paraId="76D3E4C7" w14:textId="77777777" w:rsidR="00316A4C"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Po otrzymaniu zgłoszenia z Zamawiającym skontaktuje się odpowiedzialny za zadanie konsultant ze strony Wykonawcy, który udzieli niezbędnej porady.</w:t>
      </w:r>
    </w:p>
    <w:p w14:paraId="071603FF" w14:textId="77777777" w:rsidR="00316A4C"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 przypadku gdy dokonanie naprawy nie jest możliwe w czasie naprawy Wykonawcę może zastosować Obejście.</w:t>
      </w:r>
    </w:p>
    <w:p w14:paraId="2F2349E6" w14:textId="77777777" w:rsidR="00316A4C"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Obejście - tymczasowe rozwiązanie umożliwiające realizację procesu biznesowego do czasu usunięcia przyczyny źródłowej.</w:t>
      </w:r>
    </w:p>
    <w:p w14:paraId="5F193484" w14:textId="3A9AF661" w:rsidR="00316A4C"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lastRenderedPageBreak/>
        <w:t>Zastosowanie Obejścia powoduje konieczność ustalenia przez Kierowników obu Stron bądź przez inne osoby upoważnione, terminu naprawy.</w:t>
      </w:r>
    </w:p>
    <w:p w14:paraId="62417CD1" w14:textId="53F00920" w:rsidR="00A92BF8"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 przypadku braku porozumienia czas naprawy zostaje dwukrotnie wydłużony (jest naliczany od nowa) i obniżona zostaje kategoria Błędu.</w:t>
      </w:r>
    </w:p>
    <w:p w14:paraId="251B5464" w14:textId="5E9C9375" w:rsidR="00CC2E7E" w:rsidRPr="00E71B80" w:rsidRDefault="00CC2E7E">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Do zgłaszania błędów uprawnieni są administratorzy </w:t>
      </w:r>
      <w:r w:rsidR="00F96F67" w:rsidRPr="00E71B80">
        <w:rPr>
          <w:rFonts w:ascii="Times New Roman" w:hAnsi="Times New Roman" w:cs="Times New Roman"/>
          <w:lang w:val="pl-PL"/>
        </w:rPr>
        <w:t>modułowi</w:t>
      </w:r>
      <w:r w:rsidRPr="00E71B80">
        <w:rPr>
          <w:rFonts w:ascii="Times New Roman" w:hAnsi="Times New Roman" w:cs="Times New Roman"/>
          <w:lang w:val="pl-PL"/>
        </w:rPr>
        <w:t xml:space="preserve"> Zamawiającego. Dodatkowo Zamawiający może dostarczyć Wykonawcy listę innych osób uprawnionych do zgłaszania błędów. Wykonawca nie jest zobowiązany do wykonywania obowiązków w zakresie usuwania błędów zgłaszanych przez inne niż uprawnione osoby. Zamawiający ma obowiązek powiadomienia Wykonawcy o zmianie osób uprawnionych do zgłaszania błędów.</w:t>
      </w:r>
    </w:p>
    <w:p w14:paraId="781543EB" w14:textId="07336171" w:rsidR="00316A4C" w:rsidRPr="00E71B80" w:rsidRDefault="00316A4C">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Zamawiający zobowiązuje się umożliwić Wykonawcy zdalny dostęp do systemu</w:t>
      </w:r>
      <w:r w:rsidR="00110446" w:rsidRPr="00E71B80">
        <w:rPr>
          <w:rFonts w:ascii="Times New Roman" w:hAnsi="Times New Roman" w:cs="Times New Roman"/>
          <w:lang w:val="pl-PL"/>
        </w:rPr>
        <w:t xml:space="preserve"> oraz podanie potrzebnych identyfikatorów i haseł dostępu.</w:t>
      </w:r>
    </w:p>
    <w:p w14:paraId="33D5D542" w14:textId="4CE89683" w:rsidR="00110446" w:rsidRPr="00E71B80" w:rsidRDefault="00110446">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Na czas wykonywania usług utrzymaniowych Wykonawca otrzyma od Zamawiającego uprawnienia niezbędne do prawidłowego wykonania przedmiotu Zamówienia. Odpowiednie uprawnienia zostaną nadane przez upoważnionego pracownika Zamawiającego. Informacje o zmianie uprawnień upoważniony pracownik Zamawiającego niezwłocznie przekazuje pracownikowi Wykonawcy. </w:t>
      </w:r>
    </w:p>
    <w:p w14:paraId="23CA48B6" w14:textId="0D8685FA" w:rsidR="00110446" w:rsidRPr="00E71B80" w:rsidRDefault="00110446">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 terminach uzgodnionych z Zamawiającym w okresie wykonywania przez Wykonawcę usług utrzymania, w tym usuwania Błędów, poprawek i aktualizacji możliwa jest konieczność czasowego wyłączenia Systemu i jego niedostępność dla Zamawiającego. Niedostępność nie powinna być dłuższa niż 24 godz. lub 8 godz. roboczych. Maksymalny czas niedostępności jest każdorazowo ustalany przez obie Strony.</w:t>
      </w:r>
    </w:p>
    <w:p w14:paraId="08AABB5C" w14:textId="78EF9812" w:rsidR="003B1A84" w:rsidRPr="00E71B80" w:rsidRDefault="00110446" w:rsidP="000524D2">
      <w:pPr>
        <w:pStyle w:val="Akapitzlist"/>
        <w:numPr>
          <w:ilvl w:val="0"/>
          <w:numId w:val="15"/>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Gdy jest to konieczne do wykonania naprawy, Wykonawca implementuje </w:t>
      </w:r>
      <w:r w:rsidR="00627ABB" w:rsidRPr="00E71B80">
        <w:rPr>
          <w:rFonts w:ascii="Times New Roman" w:hAnsi="Times New Roman" w:cs="Times New Roman"/>
          <w:lang w:val="pl-PL"/>
        </w:rPr>
        <w:t>p</w:t>
      </w:r>
      <w:r w:rsidRPr="00E71B80">
        <w:rPr>
          <w:rFonts w:ascii="Times New Roman" w:hAnsi="Times New Roman" w:cs="Times New Roman"/>
          <w:lang w:val="pl-PL"/>
        </w:rPr>
        <w:t xml:space="preserve">oprawkę do Systemu na systemie testowym i informuje o tym Zamawiającego. </w:t>
      </w:r>
    </w:p>
    <w:p w14:paraId="18E2703F" w14:textId="4874C079" w:rsidR="003B1A84" w:rsidRPr="00C76237" w:rsidRDefault="003B1A84">
      <w:pPr>
        <w:pStyle w:val="Akapitzlist"/>
        <w:numPr>
          <w:ilvl w:val="0"/>
          <w:numId w:val="15"/>
        </w:numPr>
        <w:spacing w:after="0" w:line="276" w:lineRule="auto"/>
        <w:jc w:val="both"/>
        <w:rPr>
          <w:rFonts w:ascii="Times New Roman" w:hAnsi="Times New Roman" w:cs="Times New Roman"/>
          <w:lang w:val="pl-PL"/>
        </w:rPr>
      </w:pPr>
      <w:r w:rsidRPr="00C76237">
        <w:rPr>
          <w:rFonts w:ascii="Times New Roman" w:hAnsi="Times New Roman" w:cs="Times New Roman"/>
          <w:lang w:val="pl-PL"/>
        </w:rPr>
        <w:t xml:space="preserve">Zamawiający jest zobowiązany do potwierdzenia poprawności </w:t>
      </w:r>
      <w:r w:rsidR="008F48D5" w:rsidRPr="00C76237">
        <w:rPr>
          <w:rFonts w:ascii="Times New Roman" w:hAnsi="Times New Roman" w:cs="Times New Roman"/>
          <w:lang w:val="pl-PL"/>
        </w:rPr>
        <w:t>n</w:t>
      </w:r>
      <w:r w:rsidRPr="00C76237">
        <w:rPr>
          <w:rFonts w:ascii="Times New Roman" w:hAnsi="Times New Roman" w:cs="Times New Roman"/>
          <w:lang w:val="pl-PL"/>
        </w:rPr>
        <w:t xml:space="preserve">aprawy lub powiadomienia Wykonawcy o negatywnej walidacji rozwiązania na </w:t>
      </w:r>
      <w:r w:rsidR="008F48D5" w:rsidRPr="00C76237">
        <w:rPr>
          <w:rFonts w:ascii="Times New Roman" w:hAnsi="Times New Roman" w:cs="Times New Roman"/>
          <w:lang w:val="pl-PL"/>
        </w:rPr>
        <w:t>s</w:t>
      </w:r>
      <w:r w:rsidRPr="00C76237">
        <w:rPr>
          <w:rFonts w:ascii="Times New Roman" w:hAnsi="Times New Roman" w:cs="Times New Roman"/>
          <w:lang w:val="pl-PL"/>
        </w:rPr>
        <w:t xml:space="preserve">ystemie </w:t>
      </w:r>
      <w:r w:rsidR="008F48D5" w:rsidRPr="00C76237">
        <w:rPr>
          <w:rFonts w:ascii="Times New Roman" w:hAnsi="Times New Roman" w:cs="Times New Roman"/>
          <w:lang w:val="pl-PL"/>
        </w:rPr>
        <w:t>p</w:t>
      </w:r>
      <w:r w:rsidRPr="00C76237">
        <w:rPr>
          <w:rFonts w:ascii="Times New Roman" w:hAnsi="Times New Roman" w:cs="Times New Roman"/>
          <w:lang w:val="pl-PL"/>
        </w:rPr>
        <w:t xml:space="preserve">rodukcyjnym i zgłoszenia zastrzeżeń o nieprawidłowościach działania Systemu w ciągu </w:t>
      </w:r>
      <w:r w:rsidR="008F48D5" w:rsidRPr="00C76237">
        <w:rPr>
          <w:rFonts w:ascii="Times New Roman" w:hAnsi="Times New Roman" w:cs="Times New Roman"/>
          <w:lang w:val="pl-PL"/>
        </w:rPr>
        <w:t>5</w:t>
      </w:r>
      <w:r w:rsidRPr="00C76237">
        <w:rPr>
          <w:rFonts w:ascii="Times New Roman" w:hAnsi="Times New Roman" w:cs="Times New Roman"/>
          <w:lang w:val="pl-PL"/>
        </w:rPr>
        <w:t xml:space="preserve"> dni roboczych od wdrożenia </w:t>
      </w:r>
      <w:r w:rsidR="008F48D5" w:rsidRPr="00C76237">
        <w:rPr>
          <w:rFonts w:ascii="Times New Roman" w:hAnsi="Times New Roman" w:cs="Times New Roman"/>
          <w:lang w:val="pl-PL"/>
        </w:rPr>
        <w:t>p</w:t>
      </w:r>
      <w:r w:rsidRPr="00C76237">
        <w:rPr>
          <w:rFonts w:ascii="Times New Roman" w:hAnsi="Times New Roman" w:cs="Times New Roman"/>
          <w:lang w:val="pl-PL"/>
        </w:rPr>
        <w:t xml:space="preserve">oprawki na </w:t>
      </w:r>
      <w:r w:rsidR="008F48D5" w:rsidRPr="00C76237">
        <w:rPr>
          <w:rFonts w:ascii="Times New Roman" w:hAnsi="Times New Roman" w:cs="Times New Roman"/>
          <w:lang w:val="pl-PL"/>
        </w:rPr>
        <w:t>s</w:t>
      </w:r>
      <w:r w:rsidRPr="00C76237">
        <w:rPr>
          <w:rFonts w:ascii="Times New Roman" w:hAnsi="Times New Roman" w:cs="Times New Roman"/>
          <w:lang w:val="pl-PL"/>
        </w:rPr>
        <w:t xml:space="preserve">ystemie </w:t>
      </w:r>
      <w:r w:rsidR="008F48D5" w:rsidRPr="00C76237">
        <w:rPr>
          <w:rFonts w:ascii="Times New Roman" w:hAnsi="Times New Roman" w:cs="Times New Roman"/>
          <w:lang w:val="pl-PL"/>
        </w:rPr>
        <w:t>p</w:t>
      </w:r>
      <w:r w:rsidRPr="00C76237">
        <w:rPr>
          <w:rFonts w:ascii="Times New Roman" w:hAnsi="Times New Roman" w:cs="Times New Roman"/>
          <w:lang w:val="pl-PL"/>
        </w:rPr>
        <w:t xml:space="preserve">rodukcyjnym. Czas ten nie jest wliczany do czasu </w:t>
      </w:r>
      <w:r w:rsidR="008F48D5" w:rsidRPr="00C76237">
        <w:rPr>
          <w:rFonts w:ascii="Times New Roman" w:hAnsi="Times New Roman" w:cs="Times New Roman"/>
          <w:lang w:val="pl-PL"/>
        </w:rPr>
        <w:t>n</w:t>
      </w:r>
      <w:r w:rsidRPr="00C76237">
        <w:rPr>
          <w:rFonts w:ascii="Times New Roman" w:hAnsi="Times New Roman" w:cs="Times New Roman"/>
          <w:lang w:val="pl-PL"/>
        </w:rPr>
        <w:t xml:space="preserve">aprawy. </w:t>
      </w:r>
    </w:p>
    <w:p w14:paraId="41F8E0BA" w14:textId="4EE3330E" w:rsidR="003B1A84" w:rsidRPr="00C76237" w:rsidRDefault="003B1A84">
      <w:pPr>
        <w:pStyle w:val="Akapitzlist"/>
        <w:numPr>
          <w:ilvl w:val="0"/>
          <w:numId w:val="15"/>
        </w:numPr>
        <w:spacing w:after="0" w:line="276" w:lineRule="auto"/>
        <w:jc w:val="both"/>
        <w:rPr>
          <w:rFonts w:ascii="Times New Roman" w:hAnsi="Times New Roman" w:cs="Times New Roman"/>
          <w:lang w:val="pl-PL"/>
        </w:rPr>
      </w:pPr>
      <w:r w:rsidRPr="00C76237">
        <w:rPr>
          <w:rFonts w:ascii="Times New Roman" w:hAnsi="Times New Roman" w:cs="Times New Roman"/>
          <w:lang w:val="pl-PL"/>
        </w:rPr>
        <w:t>Wykonawca jest zobowiązany do poprawy rozwiązania w celu usunięcia nieprawidłowości działania Systemu określonych w zastrzeżeniach Zamawiającego na zasadach uregulowanych w</w:t>
      </w:r>
      <w:r w:rsidR="008F48D5" w:rsidRPr="00C76237">
        <w:rPr>
          <w:rFonts w:ascii="Times New Roman" w:hAnsi="Times New Roman" w:cs="Times New Roman"/>
          <w:lang w:val="pl-PL"/>
        </w:rPr>
        <w:t>w.</w:t>
      </w:r>
      <w:r w:rsidRPr="00C76237">
        <w:rPr>
          <w:rFonts w:ascii="Times New Roman" w:hAnsi="Times New Roman" w:cs="Times New Roman"/>
          <w:lang w:val="pl-PL"/>
        </w:rPr>
        <w:t xml:space="preserve"> p</w:t>
      </w:r>
      <w:r w:rsidR="008F48D5" w:rsidRPr="00C76237">
        <w:rPr>
          <w:rFonts w:ascii="Times New Roman" w:hAnsi="Times New Roman" w:cs="Times New Roman"/>
          <w:lang w:val="pl-PL"/>
        </w:rPr>
        <w:t>unktach</w:t>
      </w:r>
      <w:r w:rsidRPr="00C76237">
        <w:rPr>
          <w:rFonts w:ascii="Times New Roman" w:hAnsi="Times New Roman" w:cs="Times New Roman"/>
          <w:lang w:val="pl-PL"/>
        </w:rPr>
        <w:t xml:space="preserve">. Naprawa nie jest wykonana do chwili usunięcia nieprawidłowości działania Systemu zgłoszonych w zastrzeżeniach. </w:t>
      </w:r>
    </w:p>
    <w:p w14:paraId="03D2101F" w14:textId="3DF90BC5" w:rsidR="003B1A84" w:rsidRPr="00106A20" w:rsidRDefault="003B1A84">
      <w:pPr>
        <w:pStyle w:val="Akapitzlist"/>
        <w:numPr>
          <w:ilvl w:val="0"/>
          <w:numId w:val="15"/>
        </w:numPr>
        <w:spacing w:after="0" w:line="276" w:lineRule="auto"/>
        <w:jc w:val="both"/>
        <w:rPr>
          <w:rFonts w:ascii="Times New Roman" w:hAnsi="Times New Roman" w:cs="Times New Roman"/>
          <w:lang w:val="pl-PL"/>
        </w:rPr>
      </w:pPr>
      <w:r w:rsidRPr="00106A20">
        <w:rPr>
          <w:rFonts w:ascii="Times New Roman" w:hAnsi="Times New Roman" w:cs="Times New Roman"/>
          <w:lang w:val="pl-PL"/>
        </w:rPr>
        <w:t xml:space="preserve">Z chwilą potwierdzenia poprawności </w:t>
      </w:r>
      <w:r w:rsidR="008F48D5" w:rsidRPr="00106A20">
        <w:rPr>
          <w:rFonts w:ascii="Times New Roman" w:hAnsi="Times New Roman" w:cs="Times New Roman"/>
          <w:lang w:val="pl-PL"/>
        </w:rPr>
        <w:t>n</w:t>
      </w:r>
      <w:r w:rsidRPr="00106A20">
        <w:rPr>
          <w:rFonts w:ascii="Times New Roman" w:hAnsi="Times New Roman" w:cs="Times New Roman"/>
          <w:lang w:val="pl-PL"/>
        </w:rPr>
        <w:t xml:space="preserve">aprawy przez Zamawiającego lub upływu terminu określonego w podpunkcie </w:t>
      </w:r>
      <w:r w:rsidR="007D656D" w:rsidRPr="00106A20">
        <w:rPr>
          <w:rFonts w:ascii="Times New Roman" w:hAnsi="Times New Roman" w:cs="Times New Roman"/>
          <w:lang w:val="pl-PL"/>
        </w:rPr>
        <w:t>2</w:t>
      </w:r>
      <w:r w:rsidR="008F48D5" w:rsidRPr="00106A20">
        <w:rPr>
          <w:rFonts w:ascii="Times New Roman" w:hAnsi="Times New Roman" w:cs="Times New Roman"/>
          <w:lang w:val="pl-PL"/>
        </w:rPr>
        <w:t>1</w:t>
      </w:r>
      <w:r w:rsidR="00294740" w:rsidRPr="00106A20">
        <w:rPr>
          <w:rFonts w:ascii="Times New Roman" w:hAnsi="Times New Roman" w:cs="Times New Roman"/>
          <w:lang w:val="pl-PL"/>
        </w:rPr>
        <w:t xml:space="preserve"> c</w:t>
      </w:r>
      <w:r w:rsidRPr="00106A20">
        <w:rPr>
          <w:rFonts w:ascii="Times New Roman" w:hAnsi="Times New Roman" w:cs="Times New Roman"/>
          <w:lang w:val="pl-PL"/>
        </w:rPr>
        <w:t xml:space="preserve">zas </w:t>
      </w:r>
      <w:r w:rsidR="008F48D5" w:rsidRPr="00106A20">
        <w:rPr>
          <w:rFonts w:ascii="Times New Roman" w:hAnsi="Times New Roman" w:cs="Times New Roman"/>
          <w:lang w:val="pl-PL"/>
        </w:rPr>
        <w:t>n</w:t>
      </w:r>
      <w:r w:rsidRPr="00106A20">
        <w:rPr>
          <w:rFonts w:ascii="Times New Roman" w:hAnsi="Times New Roman" w:cs="Times New Roman"/>
          <w:lang w:val="pl-PL"/>
        </w:rPr>
        <w:t xml:space="preserve">aprawy uważa się za zakończony. Zamawiający ustawia status </w:t>
      </w:r>
      <w:r w:rsidR="008F48D5" w:rsidRPr="00106A20">
        <w:rPr>
          <w:rFonts w:ascii="Times New Roman" w:hAnsi="Times New Roman" w:cs="Times New Roman"/>
          <w:lang w:val="pl-PL"/>
        </w:rPr>
        <w:t>z</w:t>
      </w:r>
      <w:r w:rsidRPr="00106A20">
        <w:rPr>
          <w:rFonts w:ascii="Times New Roman" w:hAnsi="Times New Roman" w:cs="Times New Roman"/>
          <w:lang w:val="pl-PL"/>
        </w:rPr>
        <w:t xml:space="preserve">głoszenia </w:t>
      </w:r>
      <w:r w:rsidR="008F48D5" w:rsidRPr="00106A20">
        <w:rPr>
          <w:rFonts w:ascii="Times New Roman" w:hAnsi="Times New Roman" w:cs="Times New Roman"/>
          <w:lang w:val="pl-PL"/>
        </w:rPr>
        <w:t>Błędu</w:t>
      </w:r>
      <w:r w:rsidRPr="00106A20">
        <w:rPr>
          <w:rFonts w:ascii="Times New Roman" w:hAnsi="Times New Roman" w:cs="Times New Roman"/>
          <w:lang w:val="pl-PL"/>
        </w:rPr>
        <w:t xml:space="preserve"> na „</w:t>
      </w:r>
      <w:r w:rsidR="008F48D5" w:rsidRPr="00106A20">
        <w:rPr>
          <w:rFonts w:ascii="Times New Roman" w:hAnsi="Times New Roman" w:cs="Times New Roman"/>
          <w:lang w:val="pl-PL"/>
        </w:rPr>
        <w:t>z</w:t>
      </w:r>
      <w:r w:rsidRPr="00106A20">
        <w:rPr>
          <w:rFonts w:ascii="Times New Roman" w:hAnsi="Times New Roman" w:cs="Times New Roman"/>
          <w:lang w:val="pl-PL"/>
        </w:rPr>
        <w:t xml:space="preserve">realizowane”. </w:t>
      </w:r>
      <w:r w:rsidR="000524D2" w:rsidRPr="00106A20">
        <w:rPr>
          <w:rFonts w:ascii="Times New Roman" w:hAnsi="Times New Roman" w:cs="Times New Roman"/>
          <w:lang w:val="pl-PL"/>
        </w:rPr>
        <w:t>Brak zmiany statusu zgłoszenia na zrealizowany nie blokuje Wykonawcy możliwości rozliczenia zgłoszenia jako zrealizowanego</w:t>
      </w:r>
      <w:r w:rsidR="00FB4E7A" w:rsidRPr="00106A20">
        <w:rPr>
          <w:rFonts w:ascii="Times New Roman" w:hAnsi="Times New Roman" w:cs="Times New Roman"/>
          <w:lang w:val="pl-PL"/>
        </w:rPr>
        <w:t>.</w:t>
      </w:r>
    </w:p>
    <w:p w14:paraId="2CC132DB" w14:textId="2B7CAFA6" w:rsidR="003B1A84" w:rsidRPr="00612132" w:rsidRDefault="003B1A84">
      <w:pPr>
        <w:pStyle w:val="Akapitzlist"/>
        <w:numPr>
          <w:ilvl w:val="0"/>
          <w:numId w:val="15"/>
        </w:numPr>
        <w:spacing w:after="0" w:line="276" w:lineRule="auto"/>
        <w:jc w:val="both"/>
        <w:rPr>
          <w:rFonts w:ascii="Times New Roman" w:hAnsi="Times New Roman" w:cs="Times New Roman"/>
          <w:lang w:val="pl-PL"/>
        </w:rPr>
      </w:pPr>
      <w:r w:rsidRPr="00612132">
        <w:rPr>
          <w:rFonts w:ascii="Times New Roman" w:hAnsi="Times New Roman" w:cs="Times New Roman"/>
          <w:lang w:val="pl-PL"/>
        </w:rPr>
        <w:t xml:space="preserve">W przypadku czasowej niedostępności </w:t>
      </w:r>
      <w:r w:rsidR="008F48D5" w:rsidRPr="00612132">
        <w:rPr>
          <w:rFonts w:ascii="Times New Roman" w:hAnsi="Times New Roman" w:cs="Times New Roman"/>
          <w:lang w:val="pl-PL"/>
        </w:rPr>
        <w:t>portalu zgłoszeniowego</w:t>
      </w:r>
      <w:r w:rsidRPr="00612132">
        <w:rPr>
          <w:rFonts w:ascii="Times New Roman" w:hAnsi="Times New Roman" w:cs="Times New Roman"/>
          <w:lang w:val="pl-PL"/>
        </w:rPr>
        <w:t xml:space="preserve"> w czasie trwania </w:t>
      </w:r>
      <w:r w:rsidR="008F48D5" w:rsidRPr="00612132">
        <w:rPr>
          <w:rFonts w:ascii="Times New Roman" w:hAnsi="Times New Roman" w:cs="Times New Roman"/>
          <w:lang w:val="pl-PL"/>
        </w:rPr>
        <w:t>n</w:t>
      </w:r>
      <w:r w:rsidRPr="00612132">
        <w:rPr>
          <w:rFonts w:ascii="Times New Roman" w:hAnsi="Times New Roman" w:cs="Times New Roman"/>
          <w:lang w:val="pl-PL"/>
        </w:rPr>
        <w:t xml:space="preserve">aprawy Strony kontaktują się ze sobą przy użyciu poczty elektronicznej lub telefonu. Podjęte czynności zostaną zarejestrowane w </w:t>
      </w:r>
      <w:r w:rsidR="008F48D5" w:rsidRPr="00612132">
        <w:rPr>
          <w:rFonts w:ascii="Times New Roman" w:hAnsi="Times New Roman" w:cs="Times New Roman"/>
          <w:lang w:val="pl-PL"/>
        </w:rPr>
        <w:t xml:space="preserve">portalu zgłoszeniowym </w:t>
      </w:r>
      <w:r w:rsidRPr="00612132">
        <w:rPr>
          <w:rFonts w:ascii="Times New Roman" w:hAnsi="Times New Roman" w:cs="Times New Roman"/>
          <w:lang w:val="pl-PL"/>
        </w:rPr>
        <w:t xml:space="preserve">z określeniem ich czasu, </w:t>
      </w:r>
      <w:r w:rsidRPr="00612132">
        <w:rPr>
          <w:rFonts w:ascii="Times New Roman" w:hAnsi="Times New Roman" w:cs="Times New Roman"/>
          <w:lang w:val="pl-PL"/>
        </w:rPr>
        <w:lastRenderedPageBreak/>
        <w:t xml:space="preserve">statusu oraz charakteru przez Stronę, która je wykonała, niezwłocznie po przywróceniu dostępności </w:t>
      </w:r>
      <w:r w:rsidR="008F48D5" w:rsidRPr="00612132">
        <w:rPr>
          <w:rFonts w:ascii="Times New Roman" w:hAnsi="Times New Roman" w:cs="Times New Roman"/>
          <w:lang w:val="pl-PL"/>
        </w:rPr>
        <w:t>portalu zgłoszeniowego</w:t>
      </w:r>
      <w:r w:rsidRPr="00612132">
        <w:rPr>
          <w:rFonts w:ascii="Times New Roman" w:hAnsi="Times New Roman" w:cs="Times New Roman"/>
          <w:lang w:val="pl-PL"/>
        </w:rPr>
        <w:t xml:space="preserve">. </w:t>
      </w:r>
    </w:p>
    <w:bookmarkEnd w:id="18"/>
    <w:p w14:paraId="3A93E8EC" w14:textId="77777777" w:rsidR="00B60468" w:rsidRDefault="00B60468" w:rsidP="00BA33DF">
      <w:pPr>
        <w:spacing w:before="120" w:after="0"/>
        <w:rPr>
          <w:rFonts w:ascii="Times New Roman" w:hAnsi="Times New Roman" w:cs="Times New Roman"/>
          <w:b/>
          <w:bCs/>
          <w:sz w:val="28"/>
          <w:szCs w:val="28"/>
          <w:lang w:val="pl-PL"/>
        </w:rPr>
      </w:pPr>
    </w:p>
    <w:p w14:paraId="34D6676C" w14:textId="46A171B4" w:rsidR="00627ABB" w:rsidRPr="00931FF3" w:rsidRDefault="00627ABB" w:rsidP="00BA33DF">
      <w:pPr>
        <w:spacing w:before="120" w:after="0"/>
        <w:rPr>
          <w:rFonts w:ascii="Times New Roman" w:hAnsi="Times New Roman" w:cs="Times New Roman"/>
          <w:sz w:val="28"/>
          <w:szCs w:val="28"/>
          <w:lang w:val="pl-PL"/>
        </w:rPr>
      </w:pPr>
      <w:r w:rsidRPr="00931FF3">
        <w:rPr>
          <w:rFonts w:ascii="Times New Roman" w:hAnsi="Times New Roman" w:cs="Times New Roman"/>
          <w:b/>
          <w:bCs/>
          <w:sz w:val="28"/>
          <w:szCs w:val="28"/>
          <w:lang w:val="pl-PL"/>
        </w:rPr>
        <w:t>OBSZAR II – Usługi rozwojowe – rozszerzenie konfiguracji biznesowej</w:t>
      </w:r>
    </w:p>
    <w:p w14:paraId="3603C094" w14:textId="2ACD586B" w:rsidR="00E52672" w:rsidRPr="00E71B80" w:rsidRDefault="00E52672" w:rsidP="00BA33D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Zgłoszenie potrzeb Usług rozwojowych zgłaszane będą Wykonawcy poprzez podstawowy kanał komunikacji – w formie zgłoszenia zarejestrowanego w portalu zgłoszeniowym Wykonawcy, który udostępni ten system Zamawiającemu na czas realizacji Umowy.</w:t>
      </w:r>
    </w:p>
    <w:p w14:paraId="48FFCC40" w14:textId="77777777" w:rsidR="00E52672" w:rsidRPr="00931FF3" w:rsidRDefault="00E52672" w:rsidP="00BA33DF">
      <w:pPr>
        <w:pStyle w:val="Nagwek3"/>
        <w:spacing w:before="120" w:after="0"/>
        <w:jc w:val="both"/>
        <w:rPr>
          <w:rFonts w:ascii="Times New Roman" w:hAnsi="Times New Roman" w:cs="Times New Roman"/>
          <w:b/>
          <w:bCs/>
          <w:color w:val="auto"/>
          <w:lang w:val="pl-PL"/>
        </w:rPr>
      </w:pPr>
      <w:r w:rsidRPr="00931FF3">
        <w:rPr>
          <w:rFonts w:ascii="Times New Roman" w:hAnsi="Times New Roman" w:cs="Times New Roman"/>
          <w:b/>
          <w:bCs/>
          <w:color w:val="auto"/>
          <w:lang w:val="pl-PL"/>
        </w:rPr>
        <w:t>Godziny świadczenia usług</w:t>
      </w:r>
    </w:p>
    <w:p w14:paraId="25B859CC" w14:textId="46A989B3" w:rsidR="00E52672" w:rsidRPr="00E71B80" w:rsidRDefault="00E52672" w:rsidP="00BA33D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Wykonawca będzie przyjmował zgłoszenia Usług rozwojowych w dni robocze w godzinach od 08:00 – 16:00.</w:t>
      </w:r>
    </w:p>
    <w:p w14:paraId="1CC10B50" w14:textId="23929F28" w:rsidR="00AB649A" w:rsidRPr="00E71B80" w:rsidRDefault="00E52672" w:rsidP="00BA33DF">
      <w:pPr>
        <w:pStyle w:val="Tekstpodstawowy"/>
        <w:spacing w:before="120" w:after="0"/>
        <w:jc w:val="both"/>
        <w:rPr>
          <w:rFonts w:ascii="Times New Roman" w:hAnsi="Times New Roman" w:cs="Times New Roman"/>
          <w:lang w:val="pl-PL"/>
        </w:rPr>
      </w:pPr>
      <w:r w:rsidRPr="00E71B80">
        <w:rPr>
          <w:rFonts w:ascii="Times New Roman" w:hAnsi="Times New Roman" w:cs="Times New Roman"/>
          <w:lang w:val="pl-PL"/>
        </w:rPr>
        <w:t xml:space="preserve">Usługi rozwojowe zgłoszone w godz. 16.00 - 08.00 lub zgłoszone w dni ustawowo wolne od pracy traktowane będą jako zgłoszone o godzinie 08.00 pierwszego kolejnego dnia roboczego. </w:t>
      </w:r>
    </w:p>
    <w:p w14:paraId="3AAEAD9B" w14:textId="77777777" w:rsidR="00E52672" w:rsidRPr="00BA33DF" w:rsidRDefault="00E52672" w:rsidP="00BA33DF">
      <w:pPr>
        <w:pStyle w:val="Nagwek3"/>
        <w:spacing w:before="120" w:after="0"/>
        <w:jc w:val="both"/>
        <w:rPr>
          <w:rFonts w:ascii="Times New Roman" w:hAnsi="Times New Roman" w:cs="Times New Roman"/>
          <w:b/>
          <w:bCs/>
          <w:color w:val="auto"/>
          <w:lang w:val="pl-PL"/>
        </w:rPr>
      </w:pPr>
      <w:r w:rsidRPr="00BA33DF">
        <w:rPr>
          <w:rFonts w:ascii="Times New Roman" w:hAnsi="Times New Roman" w:cs="Times New Roman"/>
          <w:b/>
          <w:bCs/>
          <w:color w:val="auto"/>
          <w:lang w:val="pl-PL"/>
        </w:rPr>
        <w:t>Czas reakcji</w:t>
      </w:r>
    </w:p>
    <w:p w14:paraId="684B56E4" w14:textId="232EA7DE" w:rsidR="00E52672" w:rsidRPr="00E71B80" w:rsidRDefault="00E52672" w:rsidP="00BA33DF">
      <w:pPr>
        <w:pStyle w:val="Tekstpodstawowy"/>
        <w:spacing w:before="120" w:after="0"/>
        <w:rPr>
          <w:rFonts w:ascii="Times New Roman" w:hAnsi="Times New Roman" w:cs="Times New Roman"/>
          <w:lang w:val="pl-PL"/>
        </w:rPr>
      </w:pPr>
      <w:r w:rsidRPr="00E71B80">
        <w:rPr>
          <w:rFonts w:ascii="Times New Roman" w:hAnsi="Times New Roman" w:cs="Times New Roman"/>
          <w:lang w:val="pl-PL"/>
        </w:rPr>
        <w:t xml:space="preserve">Maksymalny czas reakcji na zgłoszenie Usług rozwojowych wynosi: </w:t>
      </w:r>
    </w:p>
    <w:tbl>
      <w:tblPr>
        <w:tblW w:w="91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5"/>
        <w:gridCol w:w="3288"/>
        <w:gridCol w:w="3288"/>
      </w:tblGrid>
      <w:tr w:rsidR="00E52672" w:rsidRPr="00E71B80" w14:paraId="4289E108" w14:textId="77777777" w:rsidTr="00BA33DF">
        <w:trPr>
          <w:trHeight w:val="90"/>
        </w:trPr>
        <w:tc>
          <w:tcPr>
            <w:tcW w:w="2535" w:type="dxa"/>
            <w:tcMar>
              <w:top w:w="0" w:type="dxa"/>
              <w:bottom w:w="0" w:type="dxa"/>
            </w:tcMar>
            <w:vAlign w:val="center"/>
          </w:tcPr>
          <w:p w14:paraId="2D516044" w14:textId="5130A87D" w:rsidR="00E52672" w:rsidRPr="00E71B80" w:rsidRDefault="00E52672" w:rsidP="00BA33DF">
            <w:pPr>
              <w:pStyle w:val="Tekstpodstawowy"/>
              <w:jc w:val="center"/>
              <w:rPr>
                <w:rFonts w:ascii="Times New Roman" w:hAnsi="Times New Roman" w:cs="Times New Roman"/>
                <w:b/>
                <w:bCs/>
                <w:lang w:val="pl-PL"/>
              </w:rPr>
            </w:pPr>
            <w:r w:rsidRPr="00E71B80">
              <w:rPr>
                <w:rFonts w:ascii="Times New Roman" w:hAnsi="Times New Roman" w:cs="Times New Roman"/>
                <w:b/>
                <w:bCs/>
                <w:lang w:val="pl-PL"/>
              </w:rPr>
              <w:t>Zdarzenie</w:t>
            </w:r>
          </w:p>
        </w:tc>
        <w:tc>
          <w:tcPr>
            <w:tcW w:w="3288" w:type="dxa"/>
            <w:tcMar>
              <w:top w:w="0" w:type="dxa"/>
              <w:bottom w:w="0" w:type="dxa"/>
            </w:tcMar>
            <w:vAlign w:val="center"/>
          </w:tcPr>
          <w:p w14:paraId="25E6D8B6" w14:textId="52BCAA70" w:rsidR="00E52672" w:rsidRPr="00E71B80" w:rsidRDefault="00E52672" w:rsidP="00BA33DF">
            <w:pPr>
              <w:pStyle w:val="Tekstpodstawowy"/>
              <w:jc w:val="center"/>
              <w:rPr>
                <w:rFonts w:ascii="Times New Roman" w:hAnsi="Times New Roman" w:cs="Times New Roman"/>
                <w:b/>
                <w:bCs/>
                <w:lang w:val="pl-PL"/>
              </w:rPr>
            </w:pPr>
            <w:r w:rsidRPr="00E71B80">
              <w:rPr>
                <w:rFonts w:ascii="Times New Roman" w:hAnsi="Times New Roman" w:cs="Times New Roman"/>
                <w:b/>
                <w:bCs/>
                <w:lang w:val="pl-PL"/>
              </w:rPr>
              <w:t>Maksymalny czas reakcji</w:t>
            </w:r>
          </w:p>
        </w:tc>
        <w:tc>
          <w:tcPr>
            <w:tcW w:w="3288" w:type="dxa"/>
            <w:tcMar>
              <w:top w:w="0" w:type="dxa"/>
              <w:bottom w:w="0" w:type="dxa"/>
            </w:tcMar>
            <w:vAlign w:val="center"/>
          </w:tcPr>
          <w:p w14:paraId="241486F3" w14:textId="2AE35B29" w:rsidR="00E52672" w:rsidRPr="00E71B80" w:rsidRDefault="00E52672" w:rsidP="00BA33DF">
            <w:pPr>
              <w:pStyle w:val="Tekstpodstawowy"/>
              <w:jc w:val="center"/>
              <w:rPr>
                <w:rFonts w:ascii="Times New Roman" w:hAnsi="Times New Roman" w:cs="Times New Roman"/>
                <w:b/>
                <w:bCs/>
                <w:lang w:val="pl-PL"/>
              </w:rPr>
            </w:pPr>
            <w:r w:rsidRPr="00E71B80">
              <w:rPr>
                <w:rFonts w:ascii="Times New Roman" w:hAnsi="Times New Roman" w:cs="Times New Roman"/>
                <w:b/>
                <w:bCs/>
                <w:lang w:val="pl-PL"/>
              </w:rPr>
              <w:t>Maksymalny czas przygotowania oferty</w:t>
            </w:r>
          </w:p>
        </w:tc>
      </w:tr>
      <w:tr w:rsidR="00E52672" w:rsidRPr="00E71B80" w14:paraId="2EDD3B0F" w14:textId="77777777" w:rsidTr="00BA33DF">
        <w:trPr>
          <w:trHeight w:val="90"/>
        </w:trPr>
        <w:tc>
          <w:tcPr>
            <w:tcW w:w="2535" w:type="dxa"/>
            <w:tcMar>
              <w:top w:w="0" w:type="dxa"/>
              <w:bottom w:w="0" w:type="dxa"/>
            </w:tcMar>
            <w:vAlign w:val="center"/>
          </w:tcPr>
          <w:p w14:paraId="3E8AD80F" w14:textId="6F2D10E1" w:rsidR="00E52672" w:rsidRPr="00E71B80" w:rsidRDefault="00E52672" w:rsidP="00BA33DF">
            <w:pPr>
              <w:pStyle w:val="Tekstpodstawowy"/>
              <w:jc w:val="center"/>
              <w:rPr>
                <w:rFonts w:ascii="Times New Roman" w:hAnsi="Times New Roman" w:cs="Times New Roman"/>
                <w:lang w:val="pl-PL"/>
              </w:rPr>
            </w:pPr>
            <w:r w:rsidRPr="00E71B80">
              <w:rPr>
                <w:rFonts w:ascii="Times New Roman" w:hAnsi="Times New Roman" w:cs="Times New Roman"/>
                <w:lang w:val="pl-PL"/>
              </w:rPr>
              <w:t>Usługi rozwojowe</w:t>
            </w:r>
          </w:p>
        </w:tc>
        <w:tc>
          <w:tcPr>
            <w:tcW w:w="3288" w:type="dxa"/>
            <w:tcMar>
              <w:top w:w="0" w:type="dxa"/>
              <w:bottom w:w="0" w:type="dxa"/>
            </w:tcMar>
            <w:vAlign w:val="center"/>
          </w:tcPr>
          <w:p w14:paraId="6F8F7D5B" w14:textId="2EED718A" w:rsidR="00E52672" w:rsidRPr="00E71B80" w:rsidRDefault="00E52672" w:rsidP="00BA33DF">
            <w:pPr>
              <w:pStyle w:val="Tekstpodstawowy"/>
              <w:jc w:val="center"/>
              <w:rPr>
                <w:rFonts w:ascii="Times New Roman" w:hAnsi="Times New Roman" w:cs="Times New Roman"/>
                <w:lang w:val="pl-PL"/>
              </w:rPr>
            </w:pPr>
            <w:r w:rsidRPr="00E71B80">
              <w:rPr>
                <w:rFonts w:ascii="Times New Roman" w:hAnsi="Times New Roman" w:cs="Times New Roman"/>
                <w:lang w:val="pl-PL"/>
              </w:rPr>
              <w:t>8 godzin roboczych</w:t>
            </w:r>
          </w:p>
        </w:tc>
        <w:tc>
          <w:tcPr>
            <w:tcW w:w="3288" w:type="dxa"/>
            <w:tcMar>
              <w:top w:w="0" w:type="dxa"/>
              <w:bottom w:w="0" w:type="dxa"/>
            </w:tcMar>
            <w:vAlign w:val="center"/>
          </w:tcPr>
          <w:p w14:paraId="6EC8F7F4" w14:textId="5281EFEC" w:rsidR="00E52672" w:rsidRPr="00E71B80" w:rsidRDefault="00B60468" w:rsidP="00BA33DF">
            <w:pPr>
              <w:pStyle w:val="Tekstpodstawowy"/>
              <w:jc w:val="center"/>
              <w:rPr>
                <w:rFonts w:ascii="Times New Roman" w:hAnsi="Times New Roman" w:cs="Times New Roman"/>
                <w:lang w:val="pl-PL"/>
              </w:rPr>
            </w:pPr>
            <w:r>
              <w:rPr>
                <w:rFonts w:ascii="Times New Roman" w:hAnsi="Times New Roman" w:cs="Times New Roman"/>
                <w:lang w:val="pl-PL"/>
              </w:rPr>
              <w:t>4</w:t>
            </w:r>
            <w:r w:rsidR="00E52672" w:rsidRPr="00E71B80">
              <w:rPr>
                <w:rFonts w:ascii="Times New Roman" w:hAnsi="Times New Roman" w:cs="Times New Roman"/>
                <w:lang w:val="pl-PL"/>
              </w:rPr>
              <w:t>0 godzin roboczych</w:t>
            </w:r>
          </w:p>
        </w:tc>
      </w:tr>
    </w:tbl>
    <w:p w14:paraId="5321C9D4" w14:textId="77777777" w:rsidR="00E52672" w:rsidRPr="00E71B80" w:rsidRDefault="00E52672" w:rsidP="00E52672">
      <w:pPr>
        <w:pStyle w:val="Tekstpodstawowy"/>
        <w:spacing w:before="0" w:after="0"/>
        <w:jc w:val="both"/>
        <w:rPr>
          <w:rFonts w:ascii="Times New Roman" w:hAnsi="Times New Roman" w:cs="Times New Roman"/>
          <w:lang w:val="pl-PL"/>
        </w:rPr>
      </w:pPr>
    </w:p>
    <w:p w14:paraId="5248B370" w14:textId="0F6171DB" w:rsidR="00E52672" w:rsidRPr="00E71B80" w:rsidRDefault="00E52672" w:rsidP="00BA33DF">
      <w:pPr>
        <w:pStyle w:val="Tekstpodstawowy"/>
        <w:numPr>
          <w:ilvl w:val="0"/>
          <w:numId w:val="33"/>
        </w:numPr>
        <w:spacing w:before="120" w:after="0"/>
        <w:ind w:left="714" w:hanging="357"/>
        <w:jc w:val="both"/>
        <w:rPr>
          <w:rFonts w:ascii="Times New Roman" w:hAnsi="Times New Roman" w:cs="Times New Roman"/>
          <w:lang w:val="pl-PL"/>
        </w:rPr>
      </w:pPr>
      <w:r w:rsidRPr="00E71B80">
        <w:rPr>
          <w:rFonts w:ascii="Times New Roman" w:hAnsi="Times New Roman" w:cs="Times New Roman"/>
          <w:lang w:val="pl-PL"/>
        </w:rPr>
        <w:t>Każdy potrzeba Usług rozwojowych będzie rejestrowana w Systemie.</w:t>
      </w:r>
    </w:p>
    <w:p w14:paraId="4A18BF55" w14:textId="308AC242" w:rsidR="00E52672" w:rsidRPr="00E71B80" w:rsidRDefault="00E52672" w:rsidP="00E52672">
      <w:pPr>
        <w:pStyle w:val="Tekstpodstawowy"/>
        <w:numPr>
          <w:ilvl w:val="0"/>
          <w:numId w:val="33"/>
        </w:numPr>
        <w:spacing w:before="0" w:after="0"/>
        <w:jc w:val="both"/>
        <w:rPr>
          <w:rFonts w:ascii="Times New Roman" w:hAnsi="Times New Roman" w:cs="Times New Roman"/>
          <w:lang w:val="pl-PL"/>
        </w:rPr>
      </w:pPr>
      <w:r w:rsidRPr="00E71B80">
        <w:rPr>
          <w:rFonts w:ascii="Times New Roman" w:hAnsi="Times New Roman" w:cs="Times New Roman"/>
          <w:lang w:val="pl-PL"/>
        </w:rPr>
        <w:t>Strony ustalają następujący sposób zgłaszania Usług rozwojowych:</w:t>
      </w:r>
    </w:p>
    <w:p w14:paraId="3270EC15" w14:textId="40245795" w:rsidR="00E52672" w:rsidRPr="00E71B80" w:rsidRDefault="00E52672" w:rsidP="00BA33DF">
      <w:pPr>
        <w:pStyle w:val="Akapitzlist"/>
        <w:numPr>
          <w:ilvl w:val="1"/>
          <w:numId w:val="33"/>
        </w:numPr>
        <w:spacing w:before="120" w:after="0" w:line="276" w:lineRule="auto"/>
        <w:ind w:left="1434" w:hanging="357"/>
        <w:jc w:val="both"/>
        <w:rPr>
          <w:rFonts w:ascii="Times New Roman" w:hAnsi="Times New Roman" w:cs="Times New Roman"/>
          <w:lang w:val="pl-PL"/>
        </w:rPr>
      </w:pPr>
      <w:r w:rsidRPr="00E71B80">
        <w:rPr>
          <w:rFonts w:ascii="Times New Roman" w:hAnsi="Times New Roman" w:cs="Times New Roman"/>
          <w:lang w:val="pl-PL"/>
        </w:rPr>
        <w:t>w razie potrzeby zgłoszenie Usług rozwojowych, upoważniony pracownik Zamawiającego dokonuje zgłoszenia serwisowego za pośrednictwem portalu zgłoszeniowego</w:t>
      </w:r>
    </w:p>
    <w:p w14:paraId="311DB10E" w14:textId="24CCE801" w:rsidR="00E52672" w:rsidRPr="00E71B80" w:rsidRDefault="00E52672" w:rsidP="00BA33DF">
      <w:pPr>
        <w:pStyle w:val="Akapitzlist"/>
        <w:numPr>
          <w:ilvl w:val="1"/>
          <w:numId w:val="33"/>
        </w:numPr>
        <w:spacing w:after="0" w:line="276" w:lineRule="auto"/>
        <w:ind w:left="1434" w:hanging="357"/>
        <w:jc w:val="both"/>
        <w:rPr>
          <w:rFonts w:ascii="Times New Roman" w:hAnsi="Times New Roman" w:cs="Times New Roman"/>
          <w:lang w:val="pl-PL"/>
        </w:rPr>
      </w:pPr>
      <w:r w:rsidRPr="00E71B80">
        <w:rPr>
          <w:rFonts w:ascii="Times New Roman" w:hAnsi="Times New Roman" w:cs="Times New Roman"/>
          <w:lang w:val="pl-PL"/>
        </w:rPr>
        <w:t>w przypadku braku dostępu lub niepoprawnego działania portalu zgłoszeniowego, zgłoszenie Usług rozwojowych polega na przekazaniu Wykonawcy przez upoważnionego pracownika Zamawiającego wypełnionego formularza zgłoszenia Usług rozwojowych i wysłaniu pocztą elektroniczną, zgodnie ze wskazanymi informacjami kontaktowymi w awaryjnych kanałach komunikacji</w:t>
      </w:r>
    </w:p>
    <w:p w14:paraId="5B1E2E3E" w14:textId="61410278" w:rsidR="00E52672" w:rsidRPr="00E71B80" w:rsidRDefault="00E52672" w:rsidP="00E52672">
      <w:pPr>
        <w:pStyle w:val="Akapitzlist"/>
        <w:numPr>
          <w:ilvl w:val="1"/>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 przypadku braku możliwości dokonania zgłoszenia Usług rozwojowych w sposób opisany w pkt a i b upoważniony pracownik Zamawiającego może dokonać zgłoszenia telefonicznego na numer wymieniony w awaryjnych kanałach komunikacji</w:t>
      </w:r>
    </w:p>
    <w:p w14:paraId="2FE0D74B" w14:textId="62259EFA" w:rsidR="00E52672" w:rsidRPr="00E71B80" w:rsidRDefault="00E52672" w:rsidP="00E52672">
      <w:pPr>
        <w:pStyle w:val="Tekstpodstawowy"/>
        <w:numPr>
          <w:ilvl w:val="0"/>
          <w:numId w:val="33"/>
        </w:numPr>
        <w:spacing w:before="0" w:after="0"/>
        <w:jc w:val="both"/>
        <w:rPr>
          <w:rFonts w:ascii="Times New Roman" w:hAnsi="Times New Roman" w:cs="Times New Roman"/>
          <w:lang w:val="pl-PL"/>
        </w:rPr>
      </w:pPr>
      <w:r w:rsidRPr="00E71B80">
        <w:rPr>
          <w:rFonts w:ascii="Times New Roman" w:hAnsi="Times New Roman" w:cs="Times New Roman"/>
          <w:lang w:val="pl-PL"/>
        </w:rPr>
        <w:t>Strony ustalają następujący sposób potwierdzenia przez Wykonawcę zgłoszenia Usług rozwojowych:</w:t>
      </w:r>
    </w:p>
    <w:p w14:paraId="5FB018C2" w14:textId="77777777" w:rsidR="00E52672" w:rsidRPr="00E71B80" w:rsidRDefault="00E52672" w:rsidP="00BA33DF">
      <w:pPr>
        <w:pStyle w:val="Akapitzlist"/>
        <w:numPr>
          <w:ilvl w:val="1"/>
          <w:numId w:val="33"/>
        </w:numPr>
        <w:spacing w:before="120" w:after="0" w:line="276" w:lineRule="auto"/>
        <w:ind w:left="1434" w:hanging="357"/>
        <w:jc w:val="both"/>
        <w:rPr>
          <w:rFonts w:ascii="Times New Roman" w:hAnsi="Times New Roman" w:cs="Times New Roman"/>
          <w:lang w:val="pl-PL"/>
        </w:rPr>
      </w:pPr>
      <w:r w:rsidRPr="00E71B80">
        <w:rPr>
          <w:rFonts w:ascii="Times New Roman" w:hAnsi="Times New Roman" w:cs="Times New Roman"/>
          <w:lang w:val="pl-PL"/>
        </w:rPr>
        <w:t xml:space="preserve">zgłoszenie za pośrednictwem portalu zgłoszeniowego uznaje się za dokonane z chwilą nadania przez portal numeru zgłoszenia niezwłocznie po potwierdzeniu </w:t>
      </w:r>
      <w:r w:rsidRPr="00E71B80">
        <w:rPr>
          <w:rFonts w:ascii="Times New Roman" w:hAnsi="Times New Roman" w:cs="Times New Roman"/>
          <w:lang w:val="pl-PL"/>
        </w:rPr>
        <w:lastRenderedPageBreak/>
        <w:t>zgłoszenia przez upoważnionego pracownika Wykonawcy i zostaje potwierdzone za pośrednictwem wiadomości e-mail przesłanej na adres upoważnionego pracownika Zamawiającego</w:t>
      </w:r>
    </w:p>
    <w:p w14:paraId="01B2B361" w14:textId="07A6EA9E" w:rsidR="00E52672" w:rsidRPr="00E71B80" w:rsidRDefault="00E52672" w:rsidP="00E52672">
      <w:pPr>
        <w:pStyle w:val="Akapitzlist"/>
        <w:numPr>
          <w:ilvl w:val="1"/>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zgłoszenie za pośrednictwem poczty elektronicznej lub telefoniczne uznaje się za dokonane z chwilą potwierdzenia przez Wykonawcę przyjęcia zgłoszenia drogą mailową wysłanym na adres upoważnionego pracownika Zamawiającego, który dokonał danego zgłoszenia. Wykonawca ma obowiązek przesłać potwierdzenie w terminie nie dłuższym niż cztery (4) godziny robocze od momentu otrzymania zgłoszenia. Jeżeli zgłoszenie dotrze do Wykonawcy po godzinie 16:00, Wykonawca obowiązany jest przesłać Zamawiającemu potwierdzenie nie później niż do godziny 10:00 następnego dnia roboczego</w:t>
      </w:r>
    </w:p>
    <w:p w14:paraId="3F984F1A" w14:textId="7777777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Czas na podjęcie prac nad zgłoszeniem (czas reakcji) liczony jest od chwili zarejestrowania zgłoszenia w portalu zgłoszeniowym.</w:t>
      </w:r>
    </w:p>
    <w:p w14:paraId="511F817F" w14:textId="1C10214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Czas na przygotowanie oferty liczony jest od chwili przesłania do Zamawiającego potwierdzenia przyjęcia zgłoszenia. Zaniechanie przez Wykonawcę terminowego potwierdzenia przyjęcia zgłoszenia oznacza, iż zgłoszenie zostało przyjęte z chwilą przekazania zgłoszenia. </w:t>
      </w:r>
    </w:p>
    <w:p w14:paraId="40B7C8F1" w14:textId="1B5B46C1"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W razie konieczności i dla ochrony interesu Zamawiającego, w tym dla bezpieczeństwa danych lub stabilności pracy Systemu, Wykonawca przed rozpoczęciem świadczenia Usług rozwojowych, może zwrócić się do Zamawiającego jako administratora systemu o wykonanie określonych czynności zabezpieczających dane lub stabilność pracy Systemu. Uzasadnione i zaakceptowane przez Zamawiającego żądanie Wykonawcy zawiesza bieg czasu realizacji Usług rozwojowych do chwili powzięcia przez Wykonawcę informacji o zakończeniu tych czynności przez Zamawiającego. Od chwili akceptacji przez Zamawiającego żądania Wykonawcy status zgłoszenia w portalu zgłoszeniowym ulega zmianie na „zawieszone”, a powraca do statusu „w realizacji” z chwilą powzięcia przez Wykonawcę informacji o zakończeniu przez Zamawiającego wymienionych wyżej czynności zabezpieczających. Czynności zabezpieczających dane lub stabilność pracy Systemu mogą być realizowanie przez Wykonawcę na wniosek i we współpracy z Zamawiającym.</w:t>
      </w:r>
    </w:p>
    <w:p w14:paraId="65A49D4A" w14:textId="3C450626"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 przypadku konieczności wykonania zgłoszenia przez Wykonawcę do OSS SAP czas realizacji Usług rozwojowych zawiesza się od momentu zgłoszenia do OSS SAP do momentu odpowiedzi od OSS SAP. Zgłoszenia do OSS SAP realizowane są przez Wykonawcę we współpracy z Zamawiającym. Od chwili zapytania producenta Wykonawca zmienia status Zgłoszenia w Systemie HD na „zawieszone”, a zgłoszenie powraca do statusu „w realizacji” z chwilą otrzymania odpowiedzi. </w:t>
      </w:r>
    </w:p>
    <w:p w14:paraId="189D426A" w14:textId="56B32781" w:rsidR="00601413" w:rsidRPr="00F0683F" w:rsidRDefault="00601413" w:rsidP="00E52672">
      <w:pPr>
        <w:pStyle w:val="Akapitzlist"/>
        <w:numPr>
          <w:ilvl w:val="0"/>
          <w:numId w:val="33"/>
        </w:numPr>
        <w:spacing w:after="0" w:line="276" w:lineRule="auto"/>
        <w:jc w:val="both"/>
        <w:rPr>
          <w:rFonts w:ascii="Times New Roman" w:hAnsi="Times New Roman" w:cs="Times New Roman"/>
          <w:lang w:val="pl-PL"/>
        </w:rPr>
      </w:pPr>
      <w:r w:rsidRPr="00F0683F">
        <w:rPr>
          <w:rFonts w:ascii="Times New Roman" w:hAnsi="Times New Roman" w:cs="Times New Roman"/>
          <w:lang w:val="pl-PL"/>
        </w:rPr>
        <w:t>Wykonawca przystępuje do realizacji zgłoszenia/zlecenia wyłącznie po potwierdzeniu i przyjęciu jego ostatecznej wyceny przez Zamawiającego.</w:t>
      </w:r>
    </w:p>
    <w:p w14:paraId="577CD564" w14:textId="259267A3" w:rsidR="00601413" w:rsidRPr="00F0683F" w:rsidRDefault="00601413" w:rsidP="00E52672">
      <w:pPr>
        <w:pStyle w:val="Akapitzlist"/>
        <w:numPr>
          <w:ilvl w:val="0"/>
          <w:numId w:val="33"/>
        </w:numPr>
        <w:spacing w:after="0" w:line="276" w:lineRule="auto"/>
        <w:jc w:val="both"/>
        <w:rPr>
          <w:rFonts w:ascii="Times New Roman" w:hAnsi="Times New Roman" w:cs="Times New Roman"/>
          <w:lang w:val="pl-PL"/>
        </w:rPr>
      </w:pPr>
      <w:r w:rsidRPr="00F0683F">
        <w:rPr>
          <w:rFonts w:ascii="Times New Roman" w:hAnsi="Times New Roman" w:cs="Times New Roman"/>
          <w:lang w:val="pl-PL"/>
        </w:rPr>
        <w:t>Wykonawca w wycenie poda rzeczywistą pracochłonność w godzinach roboczych lub dniach roboczych określoną w zależności od rodzaju zlecenia.</w:t>
      </w:r>
    </w:p>
    <w:p w14:paraId="5E070610" w14:textId="0BEF08A1" w:rsidR="00601413" w:rsidRPr="00F0683F" w:rsidRDefault="00601413" w:rsidP="00E52672">
      <w:pPr>
        <w:pStyle w:val="Akapitzlist"/>
        <w:numPr>
          <w:ilvl w:val="0"/>
          <w:numId w:val="33"/>
        </w:numPr>
        <w:spacing w:after="0" w:line="276" w:lineRule="auto"/>
        <w:jc w:val="both"/>
        <w:rPr>
          <w:rFonts w:ascii="Times New Roman" w:hAnsi="Times New Roman" w:cs="Times New Roman"/>
          <w:lang w:val="pl-PL"/>
        </w:rPr>
      </w:pPr>
      <w:r w:rsidRPr="00F0683F">
        <w:rPr>
          <w:rFonts w:ascii="Times New Roman" w:hAnsi="Times New Roman" w:cs="Times New Roman"/>
          <w:lang w:val="pl-PL"/>
        </w:rPr>
        <w:lastRenderedPageBreak/>
        <w:t xml:space="preserve">Wykonawca w wycenie poda termin realizacji zlecenia w dniach roboczych. Termin ten </w:t>
      </w:r>
      <w:r w:rsidR="00AB649A" w:rsidRPr="00F0683F">
        <w:rPr>
          <w:rFonts w:ascii="Times New Roman" w:hAnsi="Times New Roman" w:cs="Times New Roman"/>
          <w:lang w:val="pl-PL"/>
        </w:rPr>
        <w:t>stanowi podstawę do naliczenia ewentualnych kar umownych w przypadku jego niedotrzymania</w:t>
      </w:r>
      <w:r w:rsidRPr="00F0683F">
        <w:rPr>
          <w:rFonts w:ascii="Times New Roman" w:hAnsi="Times New Roman" w:cs="Times New Roman"/>
          <w:lang w:val="pl-PL"/>
        </w:rPr>
        <w:t>.</w:t>
      </w:r>
      <w:r w:rsidR="00AB649A" w:rsidRPr="00F0683F">
        <w:rPr>
          <w:rFonts w:ascii="Times New Roman" w:hAnsi="Times New Roman" w:cs="Times New Roman"/>
          <w:lang w:val="pl-PL"/>
        </w:rPr>
        <w:t xml:space="preserve"> </w:t>
      </w:r>
    </w:p>
    <w:p w14:paraId="7733149E" w14:textId="7777777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Wykonawca implementuje wszelkie zmiany w Systemie wyłącznie po ich uzgodnieniu z Zamawiającym i zaliczeniu testów w systemie testowym. </w:t>
      </w:r>
    </w:p>
    <w:p w14:paraId="7DAAF173" w14:textId="02309ECC"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Fakt </w:t>
      </w:r>
      <w:r w:rsidR="00463CBA" w:rsidRPr="00E71B80">
        <w:rPr>
          <w:rFonts w:ascii="Times New Roman" w:hAnsi="Times New Roman" w:cs="Times New Roman"/>
          <w:lang w:val="pl-PL"/>
        </w:rPr>
        <w:t xml:space="preserve">realizacji Usług rozwojowych </w:t>
      </w:r>
      <w:r w:rsidRPr="00E71B80">
        <w:rPr>
          <w:rFonts w:ascii="Times New Roman" w:hAnsi="Times New Roman" w:cs="Times New Roman"/>
          <w:lang w:val="pl-PL"/>
        </w:rPr>
        <w:t>potwierdzony zostanie przez Zamawiającego poprzez zamknięcie zgłoszenia w systemie serwisowym, które nastąpi po przedstawieniu przez Wykonawcę dokumentacji przeprowadzonego z wynikiem pozytywnym scenariusza testowego opracowanego przez Wykonawcę</w:t>
      </w:r>
      <w:r w:rsidR="00463CBA" w:rsidRPr="00E71B80">
        <w:rPr>
          <w:rFonts w:ascii="Times New Roman" w:hAnsi="Times New Roman" w:cs="Times New Roman"/>
          <w:lang w:val="pl-PL"/>
        </w:rPr>
        <w:t>.</w:t>
      </w:r>
    </w:p>
    <w:p w14:paraId="0DE02E42" w14:textId="18F711ED"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Do zgłaszania </w:t>
      </w:r>
      <w:r w:rsidR="00463CBA" w:rsidRPr="00E71B80">
        <w:rPr>
          <w:rFonts w:ascii="Times New Roman" w:hAnsi="Times New Roman" w:cs="Times New Roman"/>
          <w:lang w:val="pl-PL"/>
        </w:rPr>
        <w:t>potrzeb Usług rozwojowych</w:t>
      </w:r>
      <w:r w:rsidRPr="00E71B80">
        <w:rPr>
          <w:rFonts w:ascii="Times New Roman" w:hAnsi="Times New Roman" w:cs="Times New Roman"/>
          <w:lang w:val="pl-PL"/>
        </w:rPr>
        <w:t xml:space="preserve"> uprawnieni są administratorzy modułowi Zamawiającego. Dodatkowo Zamawiający może dostarczyć Wykonawcy listę innych osób uprawnionych do zgłaszania </w:t>
      </w:r>
      <w:r w:rsidR="00463CBA" w:rsidRPr="00E71B80">
        <w:rPr>
          <w:rFonts w:ascii="Times New Roman" w:hAnsi="Times New Roman" w:cs="Times New Roman"/>
          <w:lang w:val="pl-PL"/>
        </w:rPr>
        <w:t>potrzeb Usług rozwojowych</w:t>
      </w:r>
      <w:r w:rsidRPr="00E71B80">
        <w:rPr>
          <w:rFonts w:ascii="Times New Roman" w:hAnsi="Times New Roman" w:cs="Times New Roman"/>
          <w:lang w:val="pl-PL"/>
        </w:rPr>
        <w:t xml:space="preserve">. Wykonawca nie jest zobowiązany do wykonywania obowiązków w zakresie </w:t>
      </w:r>
      <w:r w:rsidR="00463CBA" w:rsidRPr="00E71B80">
        <w:rPr>
          <w:rFonts w:ascii="Times New Roman" w:hAnsi="Times New Roman" w:cs="Times New Roman"/>
          <w:lang w:val="pl-PL"/>
        </w:rPr>
        <w:t xml:space="preserve">realizacji potrzeb Usług rozwojowych </w:t>
      </w:r>
      <w:r w:rsidRPr="00E71B80">
        <w:rPr>
          <w:rFonts w:ascii="Times New Roman" w:hAnsi="Times New Roman" w:cs="Times New Roman"/>
          <w:lang w:val="pl-PL"/>
        </w:rPr>
        <w:t xml:space="preserve">zgłaszanych przez inne niż uprawnione osoby. Zamawiający ma obowiązek powiadomienia Wykonawcy o zmianie osób uprawnionych do zgłaszania </w:t>
      </w:r>
      <w:r w:rsidR="00463CBA" w:rsidRPr="00E71B80">
        <w:rPr>
          <w:rFonts w:ascii="Times New Roman" w:hAnsi="Times New Roman" w:cs="Times New Roman"/>
          <w:lang w:val="pl-PL"/>
        </w:rPr>
        <w:t>potrzeb Usług rozwojowych</w:t>
      </w:r>
      <w:r w:rsidRPr="00E71B80">
        <w:rPr>
          <w:rFonts w:ascii="Times New Roman" w:hAnsi="Times New Roman" w:cs="Times New Roman"/>
          <w:lang w:val="pl-PL"/>
        </w:rPr>
        <w:t>.</w:t>
      </w:r>
    </w:p>
    <w:p w14:paraId="6C5B47C1" w14:textId="7777777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Zamawiający zobowiązuje się umożliwić Wykonawcy zdalny dostęp do systemu oraz podanie potrzebnych identyfikatorów i haseł dostępu.</w:t>
      </w:r>
    </w:p>
    <w:p w14:paraId="04DCB6A5" w14:textId="11E01310"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Na czas wykonywania </w:t>
      </w:r>
      <w:r w:rsidR="00463CBA" w:rsidRPr="00E71B80">
        <w:rPr>
          <w:rFonts w:ascii="Times New Roman" w:hAnsi="Times New Roman" w:cs="Times New Roman"/>
          <w:lang w:val="pl-PL"/>
        </w:rPr>
        <w:t xml:space="preserve">Usług rozwojowych </w:t>
      </w:r>
      <w:r w:rsidRPr="00E71B80">
        <w:rPr>
          <w:rFonts w:ascii="Times New Roman" w:hAnsi="Times New Roman" w:cs="Times New Roman"/>
          <w:lang w:val="pl-PL"/>
        </w:rPr>
        <w:t xml:space="preserve">Wykonawca otrzyma od Zamawiającego uprawnienia niezbędne do prawidłowego wykonania przedmiotu Zamówienia. Odpowiednie uprawnienia zostaną nadane przez upoważnionego pracownika Zamawiającego. Informacje o zmianie uprawnień upoważniony pracownik Zamawiającego niezwłocznie przekazuje pracownikowi Wykonawcy. </w:t>
      </w:r>
    </w:p>
    <w:p w14:paraId="2257916A" w14:textId="2CE76D8D" w:rsidR="00E52672" w:rsidRPr="00E71B80" w:rsidRDefault="00E52672" w:rsidP="00E52672">
      <w:pPr>
        <w:pStyle w:val="Akapitzlist"/>
        <w:numPr>
          <w:ilvl w:val="0"/>
          <w:numId w:val="33"/>
        </w:numPr>
        <w:spacing w:after="0" w:line="276" w:lineRule="auto"/>
        <w:jc w:val="both"/>
        <w:rPr>
          <w:rFonts w:ascii="Times New Roman" w:hAnsi="Times New Roman" w:cs="Times New Roman"/>
        </w:rPr>
      </w:pPr>
      <w:r w:rsidRPr="00E71B80">
        <w:rPr>
          <w:rFonts w:ascii="Times New Roman" w:hAnsi="Times New Roman" w:cs="Times New Roman"/>
          <w:lang w:val="pl-PL"/>
        </w:rPr>
        <w:t xml:space="preserve">W terminach uzgodnionych z Zamawiającym w okresie wykonywania przez Wykonawcę </w:t>
      </w:r>
      <w:r w:rsidR="00463CBA" w:rsidRPr="00E71B80">
        <w:rPr>
          <w:rFonts w:ascii="Times New Roman" w:hAnsi="Times New Roman" w:cs="Times New Roman"/>
          <w:lang w:val="pl-PL"/>
        </w:rPr>
        <w:t xml:space="preserve">Usług rozwojowych </w:t>
      </w:r>
      <w:r w:rsidRPr="00E71B80">
        <w:rPr>
          <w:rFonts w:ascii="Times New Roman" w:hAnsi="Times New Roman" w:cs="Times New Roman"/>
          <w:lang w:val="pl-PL"/>
        </w:rPr>
        <w:t xml:space="preserve">możliwa jest konieczność czasowego wyłączenia Systemu i jego niedostępność dla Zamawiającego. Niedostępność nie powinna być dłuższa niż 24 godz. lub 8 godz. roboczych. </w:t>
      </w:r>
      <w:r w:rsidRPr="00E71B80">
        <w:rPr>
          <w:rFonts w:ascii="Times New Roman" w:hAnsi="Times New Roman" w:cs="Times New Roman"/>
        </w:rPr>
        <w:t>Maksymalny czas niedostępności jest każdorazowo ustalany przez obie Strony.</w:t>
      </w:r>
    </w:p>
    <w:p w14:paraId="14724F33" w14:textId="49F33F33"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Gdy jest to konieczne do wykonania </w:t>
      </w:r>
      <w:r w:rsidR="00463CBA" w:rsidRPr="00E71B80">
        <w:rPr>
          <w:rFonts w:ascii="Times New Roman" w:hAnsi="Times New Roman" w:cs="Times New Roman"/>
          <w:lang w:val="pl-PL"/>
        </w:rPr>
        <w:t>Usług rozwojowych,</w:t>
      </w:r>
      <w:r w:rsidRPr="00E71B80">
        <w:rPr>
          <w:rFonts w:ascii="Times New Roman" w:hAnsi="Times New Roman" w:cs="Times New Roman"/>
          <w:lang w:val="pl-PL"/>
        </w:rPr>
        <w:t xml:space="preserve"> Wykonawca implementuje poprawkę do Systemu na systemie testowym i informuje o tym Zamawiającego. </w:t>
      </w:r>
    </w:p>
    <w:p w14:paraId="00551A25" w14:textId="796B0D3D"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Wykonawca zobowiązany jest dostarczyć Zamawiającemu dowód poprawnego wykonania </w:t>
      </w:r>
      <w:r w:rsidR="00463CBA" w:rsidRPr="00E71B80">
        <w:rPr>
          <w:rFonts w:ascii="Times New Roman" w:hAnsi="Times New Roman" w:cs="Times New Roman"/>
          <w:lang w:val="pl-PL"/>
        </w:rPr>
        <w:t>Usług rozwojowych</w:t>
      </w:r>
      <w:r w:rsidRPr="00E71B80">
        <w:rPr>
          <w:rFonts w:ascii="Times New Roman" w:hAnsi="Times New Roman" w:cs="Times New Roman"/>
          <w:lang w:val="pl-PL"/>
        </w:rPr>
        <w:t xml:space="preserve"> w postaci dokumentacji testowej oraz zamieścić w portalu zgłoszeniowym. Dostarczone przez Wykonawcę testy i ich wyniki mogą być wykorzystane przez Zamawiającego do testów regresji.</w:t>
      </w:r>
    </w:p>
    <w:p w14:paraId="5BD89CE9" w14:textId="0E3A4D1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 wyniku </w:t>
      </w:r>
      <w:r w:rsidR="00463CBA" w:rsidRPr="00E71B80">
        <w:rPr>
          <w:rFonts w:ascii="Times New Roman" w:hAnsi="Times New Roman" w:cs="Times New Roman"/>
          <w:lang w:val="pl-PL"/>
        </w:rPr>
        <w:t>realizacji Usług rozwojowych</w:t>
      </w:r>
      <w:r w:rsidRPr="00E71B80">
        <w:rPr>
          <w:rFonts w:ascii="Times New Roman" w:hAnsi="Times New Roman" w:cs="Times New Roman"/>
          <w:lang w:val="pl-PL"/>
        </w:rPr>
        <w:t xml:space="preserve"> nie powinny pogorszyć się charakterystyki jakościowe systemu, w szczególności jego wydajność, efektywność, bezpieczeństwo oraz użyteczność; w celu oceny tych charakterystyk Zamawiający ma prawo do przeprowadzenia testów niefunkcjonalnych. </w:t>
      </w:r>
    </w:p>
    <w:p w14:paraId="20087B94" w14:textId="7B11AB43"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Zamawiający zobowiązany jest do przeprowadzenia testów akceptacyjnych na systemie testowym. Czas trwania testów akceptacyjnych nie jest wliczany do czasu </w:t>
      </w:r>
      <w:r w:rsidR="00463CBA" w:rsidRPr="00E71B80">
        <w:rPr>
          <w:rFonts w:ascii="Times New Roman" w:hAnsi="Times New Roman" w:cs="Times New Roman"/>
          <w:lang w:val="pl-PL"/>
        </w:rPr>
        <w:t>realizacji Usług rozwojowych</w:t>
      </w:r>
      <w:r w:rsidRPr="00E71B80">
        <w:rPr>
          <w:rFonts w:ascii="Times New Roman" w:hAnsi="Times New Roman" w:cs="Times New Roman"/>
          <w:lang w:val="pl-PL"/>
        </w:rPr>
        <w:t xml:space="preserve">. Zamawiający ma prawo do wykonania w ramach testów akceptacyjnych </w:t>
      </w:r>
      <w:r w:rsidRPr="00E71B80">
        <w:rPr>
          <w:rFonts w:ascii="Times New Roman" w:hAnsi="Times New Roman" w:cs="Times New Roman"/>
          <w:lang w:val="pl-PL"/>
        </w:rPr>
        <w:lastRenderedPageBreak/>
        <w:t>testów regresji. Jeśli uprzednio zdany test regresji zostanie niezdany, Wykonawca ma obowiązek usunięcia Błędu nieodpłatnie, w trybie usuwania Błędów</w:t>
      </w:r>
      <w:r w:rsidR="00463CBA" w:rsidRPr="00E71B80">
        <w:rPr>
          <w:rFonts w:ascii="Times New Roman" w:hAnsi="Times New Roman" w:cs="Times New Roman"/>
          <w:lang w:val="pl-PL"/>
        </w:rPr>
        <w:t xml:space="preserve"> oraz poprawy rozwiązania realizowanego w ramach Usług rozwojowych</w:t>
      </w:r>
      <w:r w:rsidRPr="00E71B80">
        <w:rPr>
          <w:rFonts w:ascii="Times New Roman" w:hAnsi="Times New Roman" w:cs="Times New Roman"/>
          <w:lang w:val="pl-PL"/>
        </w:rPr>
        <w:t>.</w:t>
      </w:r>
    </w:p>
    <w:p w14:paraId="007991F8" w14:textId="66013F2C"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Zamawiający zobowiązany jest poinformować Wykonawcę o pozytywnym zakończeniu testów akceptacyjnych na systemie testowym lub zgłosić uwagi co do sposobu wykonania </w:t>
      </w:r>
      <w:r w:rsidR="00463CBA" w:rsidRPr="00E71B80">
        <w:rPr>
          <w:rFonts w:ascii="Times New Roman" w:hAnsi="Times New Roman" w:cs="Times New Roman"/>
          <w:lang w:val="pl-PL"/>
        </w:rPr>
        <w:t>Usług rozwojowych</w:t>
      </w:r>
      <w:r w:rsidRPr="00E71B80">
        <w:rPr>
          <w:rFonts w:ascii="Times New Roman" w:hAnsi="Times New Roman" w:cs="Times New Roman"/>
          <w:lang w:val="pl-PL"/>
        </w:rPr>
        <w:t xml:space="preserve">. </w:t>
      </w:r>
    </w:p>
    <w:p w14:paraId="315A170B" w14:textId="7777777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Po zgłoszeniu uwag przez Zamawiającego, Zamawiający zmienia status zgłoszenia na "w realizacji", a Wykonawca kontynuuje naprawę z uwzględnieniem zgłoszonych przez Zamawiającego uwag, a następnie ponownie zgłasza gotowość do testów akceptacyjnych. </w:t>
      </w:r>
    </w:p>
    <w:p w14:paraId="6832BCF0" w14:textId="43494C12"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Wykonawca poprawia rozwiązanie </w:t>
      </w:r>
      <w:r w:rsidR="00463CBA" w:rsidRPr="00E71B80">
        <w:rPr>
          <w:rFonts w:ascii="Times New Roman" w:hAnsi="Times New Roman" w:cs="Times New Roman"/>
          <w:lang w:val="pl-PL"/>
        </w:rPr>
        <w:t xml:space="preserve">realizowane w ramach Usług rozwojowych </w:t>
      </w:r>
      <w:r w:rsidRPr="00E71B80">
        <w:rPr>
          <w:rFonts w:ascii="Times New Roman" w:hAnsi="Times New Roman" w:cs="Times New Roman"/>
          <w:lang w:val="pl-PL"/>
        </w:rPr>
        <w:t>zgodnie z zasadami określonymi ww. punktach.</w:t>
      </w:r>
    </w:p>
    <w:p w14:paraId="7D872903" w14:textId="77777777"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Zamawiający jest uprawiony do zgłoszenia kolejnych uwag zgodnie z ww. punktami.</w:t>
      </w:r>
    </w:p>
    <w:p w14:paraId="5C93B106" w14:textId="796C2B34"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Po akceptacji przez Zamawiającego </w:t>
      </w:r>
      <w:r w:rsidR="00463CBA" w:rsidRPr="00E71B80">
        <w:rPr>
          <w:rFonts w:ascii="Times New Roman" w:hAnsi="Times New Roman" w:cs="Times New Roman"/>
          <w:lang w:val="pl-PL"/>
        </w:rPr>
        <w:t>rozwiązania realizowanego w ramach Usług rozwojowych</w:t>
      </w:r>
      <w:r w:rsidRPr="00E71B80">
        <w:rPr>
          <w:rFonts w:ascii="Times New Roman" w:hAnsi="Times New Roman" w:cs="Times New Roman"/>
          <w:lang w:val="pl-PL"/>
        </w:rPr>
        <w:t xml:space="preserve"> na systemie testowym, </w:t>
      </w:r>
      <w:r w:rsidR="00FA1CF5" w:rsidRPr="00E71B80">
        <w:rPr>
          <w:rFonts w:ascii="Times New Roman" w:hAnsi="Times New Roman" w:cs="Times New Roman"/>
          <w:lang w:val="pl-PL"/>
        </w:rPr>
        <w:t>Wykonawca</w:t>
      </w:r>
      <w:r w:rsidRPr="00E71B80">
        <w:rPr>
          <w:rFonts w:ascii="Times New Roman" w:hAnsi="Times New Roman" w:cs="Times New Roman"/>
          <w:lang w:val="pl-PL"/>
        </w:rPr>
        <w:t xml:space="preserve"> przenosi poprawki na system produkcyjny</w:t>
      </w:r>
      <w:r w:rsidR="00FA1CF5" w:rsidRPr="00E71B80">
        <w:rPr>
          <w:rFonts w:ascii="Times New Roman" w:hAnsi="Times New Roman" w:cs="Times New Roman"/>
          <w:lang w:val="pl-PL"/>
        </w:rPr>
        <w:t xml:space="preserve"> w uzgodnionym terminie</w:t>
      </w:r>
      <w:r w:rsidRPr="00E71B80">
        <w:rPr>
          <w:rFonts w:ascii="Times New Roman" w:hAnsi="Times New Roman" w:cs="Times New Roman"/>
          <w:lang w:val="pl-PL"/>
        </w:rPr>
        <w:t xml:space="preserve">. </w:t>
      </w:r>
    </w:p>
    <w:p w14:paraId="28FB24EC" w14:textId="62D7DBCC"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Zamawiający jest zobowiązany do potwierdzenia poprawności naprawy lub powiadomienia Wykonawcy o negatywnej walidacji rozwiązania na systemie produkcyjnym i zgłoszenia zastrzeżeń o nieprawidłowościach działania Systemu w ciągu 5 dni roboczych od wdrożenia </w:t>
      </w:r>
      <w:r w:rsidR="00FA1CF5" w:rsidRPr="00E71B80">
        <w:rPr>
          <w:rFonts w:ascii="Times New Roman" w:hAnsi="Times New Roman" w:cs="Times New Roman"/>
          <w:lang w:val="pl-PL"/>
        </w:rPr>
        <w:t>rozwiązania</w:t>
      </w:r>
      <w:r w:rsidRPr="00E71B80">
        <w:rPr>
          <w:rFonts w:ascii="Times New Roman" w:hAnsi="Times New Roman" w:cs="Times New Roman"/>
          <w:lang w:val="pl-PL"/>
        </w:rPr>
        <w:t xml:space="preserve"> na systemie produkcyjnym. Czas ten nie jest wliczany do czasu </w:t>
      </w:r>
      <w:r w:rsidR="00FA1CF5" w:rsidRPr="00E71B80">
        <w:rPr>
          <w:rFonts w:ascii="Times New Roman" w:hAnsi="Times New Roman" w:cs="Times New Roman"/>
          <w:lang w:val="pl-PL"/>
        </w:rPr>
        <w:t>realizacji Usług rozwojowych</w:t>
      </w:r>
      <w:r w:rsidRPr="00E71B80">
        <w:rPr>
          <w:rFonts w:ascii="Times New Roman" w:hAnsi="Times New Roman" w:cs="Times New Roman"/>
          <w:lang w:val="pl-PL"/>
        </w:rPr>
        <w:t xml:space="preserve">. </w:t>
      </w:r>
    </w:p>
    <w:p w14:paraId="45C4413C" w14:textId="145BA421"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Wykonawca jest zobowiązany do poprawy rozwiązania w celu usunięcia nieprawidłowości działania Systemu określonych w zastrzeżeniach Zamawiającego na zasadach uregulowanych ww. punktach. </w:t>
      </w:r>
      <w:r w:rsidR="00FA1CF5" w:rsidRPr="00E71B80">
        <w:rPr>
          <w:rFonts w:ascii="Times New Roman" w:hAnsi="Times New Roman" w:cs="Times New Roman"/>
          <w:lang w:val="pl-PL"/>
        </w:rPr>
        <w:t>Realizacja Usług rozwojowych</w:t>
      </w:r>
      <w:r w:rsidRPr="00E71B80">
        <w:rPr>
          <w:rFonts w:ascii="Times New Roman" w:hAnsi="Times New Roman" w:cs="Times New Roman"/>
          <w:lang w:val="pl-PL"/>
        </w:rPr>
        <w:t xml:space="preserve"> nie jest wykonana do chwili usunięcia nieprawidłowości działania Systemu zgłoszonych w zastrzeżeniach. </w:t>
      </w:r>
    </w:p>
    <w:p w14:paraId="150769ED" w14:textId="4DBDD9AE" w:rsidR="00E52672" w:rsidRPr="006E501A" w:rsidRDefault="00E52672" w:rsidP="00E52672">
      <w:pPr>
        <w:pStyle w:val="Akapitzlist"/>
        <w:numPr>
          <w:ilvl w:val="0"/>
          <w:numId w:val="33"/>
        </w:numPr>
        <w:spacing w:after="0" w:line="276" w:lineRule="auto"/>
        <w:jc w:val="both"/>
        <w:rPr>
          <w:rFonts w:ascii="Times New Roman" w:hAnsi="Times New Roman" w:cs="Times New Roman"/>
          <w:lang w:val="pl-PL"/>
        </w:rPr>
      </w:pPr>
      <w:r w:rsidRPr="006E501A">
        <w:rPr>
          <w:rFonts w:ascii="Times New Roman" w:hAnsi="Times New Roman" w:cs="Times New Roman"/>
          <w:lang w:val="pl-PL"/>
        </w:rPr>
        <w:t xml:space="preserve">Z chwilą potwierdzenia poprawności </w:t>
      </w:r>
      <w:r w:rsidR="00FA1CF5" w:rsidRPr="006E501A">
        <w:rPr>
          <w:rFonts w:ascii="Times New Roman" w:hAnsi="Times New Roman" w:cs="Times New Roman"/>
          <w:lang w:val="pl-PL"/>
        </w:rPr>
        <w:t>realizacji Usług rozwojowych</w:t>
      </w:r>
      <w:r w:rsidRPr="006E501A">
        <w:rPr>
          <w:rFonts w:ascii="Times New Roman" w:hAnsi="Times New Roman" w:cs="Times New Roman"/>
          <w:lang w:val="pl-PL"/>
        </w:rPr>
        <w:t xml:space="preserve"> przez Zamawiającego lub upływu terminu określonego w podpunkcie </w:t>
      </w:r>
      <w:r w:rsidR="00601413" w:rsidRPr="006E501A">
        <w:rPr>
          <w:rFonts w:ascii="Times New Roman" w:hAnsi="Times New Roman" w:cs="Times New Roman"/>
          <w:lang w:val="pl-PL"/>
        </w:rPr>
        <w:t>26</w:t>
      </w:r>
      <w:r w:rsidRPr="006E501A">
        <w:rPr>
          <w:rFonts w:ascii="Times New Roman" w:hAnsi="Times New Roman" w:cs="Times New Roman"/>
          <w:lang w:val="pl-PL"/>
        </w:rPr>
        <w:t xml:space="preserve"> </w:t>
      </w:r>
      <w:r w:rsidR="00FA1CF5" w:rsidRPr="006E501A">
        <w:rPr>
          <w:rFonts w:ascii="Times New Roman" w:hAnsi="Times New Roman" w:cs="Times New Roman"/>
          <w:lang w:val="pl-PL"/>
        </w:rPr>
        <w:t>c</w:t>
      </w:r>
      <w:r w:rsidRPr="006E501A">
        <w:rPr>
          <w:rFonts w:ascii="Times New Roman" w:hAnsi="Times New Roman" w:cs="Times New Roman"/>
          <w:lang w:val="pl-PL"/>
        </w:rPr>
        <w:t xml:space="preserve">zas </w:t>
      </w:r>
      <w:r w:rsidR="00FA1CF5" w:rsidRPr="006E501A">
        <w:rPr>
          <w:rFonts w:ascii="Times New Roman" w:hAnsi="Times New Roman" w:cs="Times New Roman"/>
          <w:lang w:val="pl-PL"/>
        </w:rPr>
        <w:t>realizacji Usług rozwojowych</w:t>
      </w:r>
      <w:r w:rsidRPr="006E501A">
        <w:rPr>
          <w:rFonts w:ascii="Times New Roman" w:hAnsi="Times New Roman" w:cs="Times New Roman"/>
          <w:lang w:val="pl-PL"/>
        </w:rPr>
        <w:t xml:space="preserve"> uważa się za zakończony. Zamawiający ustawia status zgłoszenia na „zrealizowane”</w:t>
      </w:r>
      <w:r w:rsidR="00601413" w:rsidRPr="006E501A">
        <w:rPr>
          <w:rFonts w:ascii="Times New Roman" w:hAnsi="Times New Roman" w:cs="Times New Roman"/>
          <w:lang w:val="pl-PL"/>
        </w:rPr>
        <w:t xml:space="preserve"> a Wykonawca ma prawo do wystawienia za te prace </w:t>
      </w:r>
      <w:r w:rsidR="00850B8F" w:rsidRPr="006E501A">
        <w:rPr>
          <w:rFonts w:ascii="Times New Roman" w:hAnsi="Times New Roman" w:cs="Times New Roman"/>
          <w:lang w:val="pl-PL"/>
        </w:rPr>
        <w:t xml:space="preserve">protokołu odbioru zgodnie z pkt. </w:t>
      </w:r>
      <w:r w:rsidR="006E501A">
        <w:rPr>
          <w:rFonts w:ascii="Times New Roman" w:hAnsi="Times New Roman" w:cs="Times New Roman"/>
          <w:lang w:val="pl-PL"/>
        </w:rPr>
        <w:t>7</w:t>
      </w:r>
      <w:r w:rsidR="00601413" w:rsidRPr="006E501A">
        <w:rPr>
          <w:rFonts w:ascii="Times New Roman" w:hAnsi="Times New Roman" w:cs="Times New Roman"/>
          <w:lang w:val="pl-PL"/>
        </w:rPr>
        <w:t>.</w:t>
      </w:r>
      <w:r w:rsidR="00850B8F" w:rsidRPr="006E501A">
        <w:rPr>
          <w:rFonts w:ascii="Times New Roman" w:hAnsi="Times New Roman" w:cs="Times New Roman"/>
          <w:lang w:val="pl-PL"/>
        </w:rPr>
        <w:t>8 Umowy</w:t>
      </w:r>
      <w:r w:rsidR="00752E2F" w:rsidRPr="006E501A">
        <w:rPr>
          <w:rFonts w:ascii="Times New Roman" w:hAnsi="Times New Roman" w:cs="Times New Roman"/>
          <w:lang w:val="pl-PL"/>
        </w:rPr>
        <w:t>.</w:t>
      </w:r>
    </w:p>
    <w:p w14:paraId="58775561" w14:textId="5FA2F280" w:rsidR="00E52672" w:rsidRPr="00E71B80" w:rsidRDefault="00E52672" w:rsidP="00E52672">
      <w:pPr>
        <w:pStyle w:val="Akapitzlist"/>
        <w:numPr>
          <w:ilvl w:val="0"/>
          <w:numId w:val="33"/>
        </w:numPr>
        <w:spacing w:after="0" w:line="276" w:lineRule="auto"/>
        <w:jc w:val="both"/>
        <w:rPr>
          <w:rFonts w:ascii="Times New Roman" w:hAnsi="Times New Roman" w:cs="Times New Roman"/>
          <w:lang w:val="pl-PL"/>
        </w:rPr>
      </w:pPr>
      <w:r w:rsidRPr="00E71B80">
        <w:rPr>
          <w:rFonts w:ascii="Times New Roman" w:hAnsi="Times New Roman" w:cs="Times New Roman"/>
          <w:lang w:val="pl-PL"/>
        </w:rPr>
        <w:t xml:space="preserve">W przypadku czasowej niedostępności portalu zgłoszeniowego w czasie trwania </w:t>
      </w:r>
      <w:r w:rsidR="00FA1CF5" w:rsidRPr="00E71B80">
        <w:rPr>
          <w:rFonts w:ascii="Times New Roman" w:hAnsi="Times New Roman" w:cs="Times New Roman"/>
          <w:lang w:val="pl-PL"/>
        </w:rPr>
        <w:t>realizacji Usług rozwojowych</w:t>
      </w:r>
      <w:r w:rsidRPr="00E71B80">
        <w:rPr>
          <w:rFonts w:ascii="Times New Roman" w:hAnsi="Times New Roman" w:cs="Times New Roman"/>
          <w:lang w:val="pl-PL"/>
        </w:rPr>
        <w:t xml:space="preserve"> Strony kontaktują się ze sobą przy użyciu poczty elektronicznej lub telefonu. Podjęte czynności zostaną zarejestrowane w portalu zgłoszeniowym z określeniem ich czasu, statusu oraz charakteru przez Stronę, która je wykonała, niezwłocznie po przywróceniu dostępności portalu zgłoszeniowego. </w:t>
      </w:r>
    </w:p>
    <w:p w14:paraId="616844B0" w14:textId="77777777" w:rsidR="00627ABB" w:rsidRPr="00E71B80" w:rsidRDefault="00627ABB">
      <w:pPr>
        <w:rPr>
          <w:rFonts w:ascii="Times New Roman" w:hAnsi="Times New Roman" w:cs="Times New Roman"/>
          <w:lang w:val="pl-PL"/>
        </w:rPr>
      </w:pPr>
    </w:p>
    <w:p w14:paraId="079018B5" w14:textId="3E10981E" w:rsidR="00627ABB" w:rsidRPr="00E71B80" w:rsidRDefault="00627ABB">
      <w:pPr>
        <w:rPr>
          <w:rFonts w:ascii="Times New Roman" w:hAnsi="Times New Roman" w:cs="Times New Roman"/>
          <w:lang w:val="pl-PL"/>
        </w:rPr>
      </w:pPr>
      <w:r w:rsidRPr="00E71B80">
        <w:rPr>
          <w:rFonts w:ascii="Times New Roman" w:hAnsi="Times New Roman" w:cs="Times New Roman"/>
          <w:lang w:val="pl-PL"/>
        </w:rPr>
        <w:br w:type="page"/>
      </w:r>
    </w:p>
    <w:p w14:paraId="3E778672" w14:textId="6C5E00F5" w:rsidR="00E3093A" w:rsidRPr="00BA33DF" w:rsidRDefault="00BA33DF" w:rsidP="00BA33DF">
      <w:pPr>
        <w:pStyle w:val="Nagwek1"/>
        <w:spacing w:before="0" w:after="0"/>
        <w:jc w:val="both"/>
        <w:rPr>
          <w:rFonts w:ascii="Times New Roman" w:hAnsi="Times New Roman" w:cs="Times New Roman"/>
          <w:b/>
          <w:bCs/>
          <w:color w:val="auto"/>
          <w:sz w:val="32"/>
          <w:szCs w:val="32"/>
          <w:lang w:val="pl-PL"/>
        </w:rPr>
      </w:pPr>
      <w:r w:rsidRPr="00BA33DF">
        <w:rPr>
          <w:rFonts w:ascii="Times New Roman" w:hAnsi="Times New Roman" w:cs="Times New Roman"/>
          <w:b/>
          <w:bCs/>
          <w:color w:val="auto"/>
          <w:sz w:val="32"/>
          <w:szCs w:val="32"/>
          <w:lang w:val="pl-PL"/>
        </w:rPr>
        <w:lastRenderedPageBreak/>
        <w:t>7</w:t>
      </w:r>
      <w:r w:rsidR="00E3093A" w:rsidRPr="00BA33DF">
        <w:rPr>
          <w:rFonts w:ascii="Times New Roman" w:hAnsi="Times New Roman" w:cs="Times New Roman"/>
          <w:b/>
          <w:bCs/>
          <w:color w:val="auto"/>
          <w:sz w:val="32"/>
          <w:szCs w:val="32"/>
          <w:lang w:val="pl-PL"/>
        </w:rPr>
        <w:t>. ROZLICZENIE PRAC</w:t>
      </w:r>
    </w:p>
    <w:p w14:paraId="5E2FCB85" w14:textId="6808C5D1" w:rsidR="00E3093A" w:rsidRPr="00E71B80" w:rsidRDefault="00E3093A" w:rsidP="00BA33DF">
      <w:pPr>
        <w:pStyle w:val="Compact"/>
        <w:numPr>
          <w:ilvl w:val="0"/>
          <w:numId w:val="19"/>
        </w:numPr>
        <w:spacing w:before="120" w:after="0"/>
        <w:ind w:left="714" w:hanging="357"/>
        <w:jc w:val="both"/>
        <w:rPr>
          <w:rFonts w:ascii="Times New Roman" w:hAnsi="Times New Roman" w:cs="Times New Roman"/>
          <w:lang w:val="pl-PL"/>
        </w:rPr>
      </w:pPr>
      <w:r w:rsidRPr="00E71B80">
        <w:rPr>
          <w:rFonts w:ascii="Times New Roman" w:hAnsi="Times New Roman" w:cs="Times New Roman"/>
          <w:lang w:val="pl-PL"/>
        </w:rPr>
        <w:t>Prace wynikające z realizacji OBSZARU I – Usługi utrzymaniowe – utrzymanie i opieka serwisowa posiadanej konfiguracji biznesowej, rozliczane będą w postaci stałej opłaty miesięcznej za każdy pełny miesiąc realizacji usługi.</w:t>
      </w:r>
    </w:p>
    <w:p w14:paraId="6A9F8FEB" w14:textId="77777777" w:rsidR="00E3093A" w:rsidRPr="00E71B80" w:rsidRDefault="00E3093A">
      <w:pPr>
        <w:pStyle w:val="Compact"/>
        <w:numPr>
          <w:ilvl w:val="0"/>
          <w:numId w:val="19"/>
        </w:numPr>
        <w:spacing w:before="0" w:after="0"/>
        <w:jc w:val="both"/>
        <w:rPr>
          <w:rFonts w:ascii="Times New Roman" w:hAnsi="Times New Roman" w:cs="Times New Roman"/>
          <w:lang w:val="pl-PL"/>
        </w:rPr>
      </w:pPr>
      <w:r w:rsidRPr="00E71B80">
        <w:rPr>
          <w:rFonts w:ascii="Times New Roman" w:hAnsi="Times New Roman" w:cs="Times New Roman"/>
          <w:lang w:val="pl-PL"/>
        </w:rPr>
        <w:t>Prace wynikające z realizacji OBSZAR II – Usługi rozwojowe – rozszerzenie konfiguracji biznesowej, rozliczane będą każdorazowo po wykonaniu usługi rozwoju w wysokości wynikającej z wyceny.</w:t>
      </w:r>
    </w:p>
    <w:p w14:paraId="06612C13" w14:textId="77777777" w:rsidR="00E3093A" w:rsidRPr="003C3566" w:rsidRDefault="00E3093A">
      <w:pPr>
        <w:pStyle w:val="FirstParagraph"/>
        <w:numPr>
          <w:ilvl w:val="0"/>
          <w:numId w:val="19"/>
        </w:numPr>
        <w:spacing w:before="0" w:after="0"/>
        <w:jc w:val="both"/>
        <w:rPr>
          <w:rFonts w:ascii="Times New Roman" w:hAnsi="Times New Roman" w:cs="Times New Roman"/>
          <w:lang w:val="pl-PL"/>
        </w:rPr>
      </w:pPr>
      <w:r w:rsidRPr="003C3566">
        <w:rPr>
          <w:rFonts w:ascii="Times New Roman" w:hAnsi="Times New Roman" w:cs="Times New Roman"/>
          <w:lang w:val="pl-PL"/>
        </w:rPr>
        <w:t>Usługi rozwojowe będą zlecane przez Zamawiającego w uzgodnieniu z Wykonawcą, w ramach odrębnych zamówień (zgłoszenia rozwojowe), rozliczanych godzinowo zgodnie z ustaloną stawką godzinową.</w:t>
      </w:r>
    </w:p>
    <w:p w14:paraId="58E4987D" w14:textId="77777777" w:rsidR="00E3093A" w:rsidRPr="00E71B80" w:rsidRDefault="00E3093A">
      <w:pPr>
        <w:pStyle w:val="FirstParagraph"/>
        <w:numPr>
          <w:ilvl w:val="0"/>
          <w:numId w:val="19"/>
        </w:numPr>
        <w:spacing w:before="0" w:after="0"/>
        <w:jc w:val="both"/>
        <w:rPr>
          <w:rFonts w:ascii="Times New Roman" w:hAnsi="Times New Roman" w:cs="Times New Roman"/>
          <w:lang w:val="pl-PL"/>
        </w:rPr>
      </w:pPr>
      <w:r w:rsidRPr="00E71B80">
        <w:rPr>
          <w:rFonts w:ascii="Times New Roman" w:hAnsi="Times New Roman" w:cs="Times New Roman"/>
          <w:lang w:val="pl-PL"/>
        </w:rPr>
        <w:t>Dla prac wykonywanych na miejscu w siedzibie Zamawiającego, jednostką rozliczeniową jest roboczodzień odpowiadający 8 godzinom pracy jednego specjalisty.</w:t>
      </w:r>
    </w:p>
    <w:p w14:paraId="54BAC71B" w14:textId="77777777" w:rsidR="00E3093A" w:rsidRPr="00E71B80" w:rsidRDefault="00E3093A">
      <w:pPr>
        <w:pStyle w:val="FirstParagraph"/>
        <w:numPr>
          <w:ilvl w:val="0"/>
          <w:numId w:val="19"/>
        </w:numPr>
        <w:spacing w:before="0" w:after="0"/>
        <w:jc w:val="both"/>
        <w:rPr>
          <w:rFonts w:ascii="Times New Roman" w:hAnsi="Times New Roman" w:cs="Times New Roman"/>
          <w:lang w:val="pl-PL"/>
        </w:rPr>
      </w:pPr>
      <w:r w:rsidRPr="00E71B80">
        <w:rPr>
          <w:rFonts w:ascii="Times New Roman" w:hAnsi="Times New Roman" w:cs="Times New Roman"/>
          <w:lang w:val="pl-PL"/>
        </w:rPr>
        <w:t xml:space="preserve">Wykonawca będzie dokonywał wyceny każdej zmiany wnioskowanej przez Zamawiającego. </w:t>
      </w:r>
    </w:p>
    <w:p w14:paraId="1C752C87" w14:textId="77777777" w:rsidR="00E3093A" w:rsidRPr="00E71B80" w:rsidRDefault="00E3093A">
      <w:pPr>
        <w:pStyle w:val="FirstParagraph"/>
        <w:numPr>
          <w:ilvl w:val="0"/>
          <w:numId w:val="19"/>
        </w:numPr>
        <w:spacing w:before="0" w:after="0"/>
        <w:jc w:val="both"/>
        <w:rPr>
          <w:rFonts w:ascii="Times New Roman" w:hAnsi="Times New Roman" w:cs="Times New Roman"/>
          <w:lang w:val="pl-PL"/>
        </w:rPr>
      </w:pPr>
      <w:r w:rsidRPr="00E71B80">
        <w:rPr>
          <w:rFonts w:ascii="Times New Roman" w:hAnsi="Times New Roman" w:cs="Times New Roman"/>
          <w:lang w:val="pl-PL"/>
        </w:rPr>
        <w:t>Zamawiający zastrzega sobie prawo do nie zrealizowania zamówień sukcesywnych w pełnym wymiarze godzin, Wykonawcy nie będą przysługiwały roszczenia z tego tytułu.</w:t>
      </w:r>
    </w:p>
    <w:p w14:paraId="4027A22F" w14:textId="097C8A0F" w:rsidR="00E47671" w:rsidRPr="00E71B80" w:rsidRDefault="00E47671">
      <w:pPr>
        <w:pStyle w:val="Compact"/>
        <w:numPr>
          <w:ilvl w:val="0"/>
          <w:numId w:val="19"/>
        </w:numPr>
        <w:spacing w:before="0" w:after="0"/>
        <w:jc w:val="both"/>
        <w:rPr>
          <w:rFonts w:ascii="Times New Roman" w:hAnsi="Times New Roman" w:cs="Times New Roman"/>
          <w:lang w:val="pl-PL"/>
        </w:rPr>
      </w:pPr>
      <w:r w:rsidRPr="00E71B80">
        <w:rPr>
          <w:rFonts w:ascii="Times New Roman" w:hAnsi="Times New Roman" w:cs="Times New Roman"/>
          <w:lang w:val="pl-PL"/>
        </w:rPr>
        <w:t>Prace wynikające z realizacji OBSZARU I rozliczane są na podstawie comiesięczne przygotowanych przez Wykonawcę, zaakceptowanych i podpisanych przez Zamawiającego protokołów odbioru na koniec każdego miesiąca.</w:t>
      </w:r>
    </w:p>
    <w:p w14:paraId="24C26C73" w14:textId="1A45312C" w:rsidR="00E47671" w:rsidRPr="00E71B80" w:rsidRDefault="00E47671">
      <w:pPr>
        <w:pStyle w:val="Compact"/>
        <w:numPr>
          <w:ilvl w:val="0"/>
          <w:numId w:val="19"/>
        </w:numPr>
        <w:spacing w:before="0" w:after="0"/>
        <w:jc w:val="both"/>
        <w:rPr>
          <w:rFonts w:ascii="Times New Roman" w:hAnsi="Times New Roman" w:cs="Times New Roman"/>
          <w:lang w:val="pl-PL"/>
        </w:rPr>
      </w:pPr>
      <w:r w:rsidRPr="00E71B80">
        <w:rPr>
          <w:rFonts w:ascii="Times New Roman" w:hAnsi="Times New Roman" w:cs="Times New Roman"/>
          <w:lang w:val="pl-PL"/>
        </w:rPr>
        <w:t>Prace wynikające z realizacji OBSZAR II rozliczane są na podstawie przygotowanych przez Wykonawcę, zaakceptowanych i podpisanych przez Zamawiającego protokołów odbioru każdorazowo po wykonaniu usługi</w:t>
      </w:r>
      <w:r w:rsidR="00850B8F" w:rsidRPr="00E71B80">
        <w:rPr>
          <w:rFonts w:ascii="Times New Roman" w:hAnsi="Times New Roman" w:cs="Times New Roman"/>
          <w:lang w:val="pl-PL"/>
        </w:rPr>
        <w:t xml:space="preserve">. </w:t>
      </w:r>
    </w:p>
    <w:p w14:paraId="14887BF2" w14:textId="5DBB2B17" w:rsidR="00312609" w:rsidRPr="0024722F" w:rsidRDefault="00E3093A" w:rsidP="0024722F">
      <w:pPr>
        <w:pStyle w:val="Styl1"/>
        <w:numPr>
          <w:ilvl w:val="0"/>
          <w:numId w:val="17"/>
        </w:numPr>
        <w:rPr>
          <w:rFonts w:ascii="Times New Roman" w:hAnsi="Times New Roman" w:cs="Times New Roman"/>
          <w:sz w:val="24"/>
          <w:szCs w:val="24"/>
        </w:rPr>
      </w:pPr>
      <w:r w:rsidRPr="00E71B80">
        <w:rPr>
          <w:rFonts w:ascii="Times New Roman" w:hAnsi="Times New Roman" w:cs="Times New Roman"/>
          <w:sz w:val="24"/>
          <w:szCs w:val="24"/>
        </w:rPr>
        <w:t xml:space="preserve">Podstawą do wystawienia faktur </w:t>
      </w:r>
      <w:r w:rsidR="00E47671" w:rsidRPr="00E71B80">
        <w:rPr>
          <w:rFonts w:ascii="Times New Roman" w:hAnsi="Times New Roman" w:cs="Times New Roman"/>
          <w:sz w:val="24"/>
          <w:szCs w:val="24"/>
        </w:rPr>
        <w:t>są</w:t>
      </w:r>
      <w:r w:rsidRPr="00E71B80">
        <w:rPr>
          <w:rFonts w:ascii="Times New Roman" w:hAnsi="Times New Roman" w:cs="Times New Roman"/>
          <w:sz w:val="24"/>
          <w:szCs w:val="24"/>
        </w:rPr>
        <w:t xml:space="preserve"> </w:t>
      </w:r>
      <w:r w:rsidR="00850B8F" w:rsidRPr="00E71B80">
        <w:rPr>
          <w:rFonts w:ascii="Times New Roman" w:hAnsi="Times New Roman" w:cs="Times New Roman"/>
          <w:sz w:val="24"/>
          <w:szCs w:val="24"/>
        </w:rPr>
        <w:t>jest z</w:t>
      </w:r>
      <w:r w:rsidRPr="00E71B80">
        <w:rPr>
          <w:rFonts w:ascii="Times New Roman" w:hAnsi="Times New Roman" w:cs="Times New Roman"/>
          <w:sz w:val="24"/>
          <w:szCs w:val="24"/>
        </w:rPr>
        <w:t>aakceptowany i podpisany przez Zamawiającego protokół odbioru.</w:t>
      </w:r>
      <w:r w:rsidR="00850B8F" w:rsidRPr="00E71B80">
        <w:rPr>
          <w:rFonts w:ascii="Times New Roman" w:hAnsi="Times New Roman" w:cs="Times New Roman"/>
          <w:sz w:val="24"/>
          <w:szCs w:val="24"/>
        </w:rPr>
        <w:t xml:space="preserve"> </w:t>
      </w:r>
      <w:r w:rsidR="00850B8F" w:rsidRPr="003C3566">
        <w:rPr>
          <w:rFonts w:ascii="Times New Roman" w:hAnsi="Times New Roman" w:cs="Times New Roman"/>
          <w:sz w:val="24"/>
          <w:szCs w:val="24"/>
        </w:rPr>
        <w:t>Zamawiający przekazuje Wykonawcy podpisany protokół odbioru nie później niż 5 dni roboczych od czasu jego otrzymania. Po tym terminie protokół uznaje się jako przyjęty a Wykonawca ma prawo do wystawienia faktury za prace nim objęte.</w:t>
      </w:r>
      <w:r w:rsidR="00850B8F" w:rsidRPr="00E71B80">
        <w:rPr>
          <w:rFonts w:ascii="Times New Roman" w:hAnsi="Times New Roman" w:cs="Times New Roman"/>
          <w:sz w:val="24"/>
          <w:szCs w:val="24"/>
        </w:rPr>
        <w:t xml:space="preserve"> </w:t>
      </w:r>
    </w:p>
    <w:p w14:paraId="3B3BF188" w14:textId="77777777" w:rsidR="00552639" w:rsidRPr="00E71B80" w:rsidRDefault="00552639" w:rsidP="00820AF7">
      <w:pPr>
        <w:pStyle w:val="Tekstpodstawowy"/>
        <w:spacing w:before="0" w:after="0"/>
        <w:jc w:val="both"/>
        <w:rPr>
          <w:rFonts w:ascii="Times New Roman" w:hAnsi="Times New Roman" w:cs="Times New Roman"/>
          <w:lang w:val="pl-PL"/>
        </w:rPr>
      </w:pPr>
    </w:p>
    <w:sectPr w:rsidR="00552639" w:rsidRPr="00E71B80">
      <w:footerReference w:type="default" r:id="rId8"/>
      <w:footnotePr>
        <w:numRestart w:val="eachSect"/>
      </w:footnotePr>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39023" w14:textId="77777777" w:rsidR="00BC27F8" w:rsidRDefault="00BC27F8" w:rsidP="00FE4E63">
      <w:pPr>
        <w:spacing w:after="0"/>
      </w:pPr>
      <w:r>
        <w:separator/>
      </w:r>
    </w:p>
  </w:endnote>
  <w:endnote w:type="continuationSeparator" w:id="0">
    <w:p w14:paraId="43F706AC" w14:textId="77777777" w:rsidR="00BC27F8" w:rsidRDefault="00BC27F8" w:rsidP="00FE4E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372380"/>
      <w:docPartObj>
        <w:docPartGallery w:val="Page Numbers (Bottom of Page)"/>
        <w:docPartUnique/>
      </w:docPartObj>
    </w:sdtPr>
    <w:sdtEndPr/>
    <w:sdtContent>
      <w:p w14:paraId="55AAAC6D" w14:textId="51E7C434" w:rsidR="005A2A24" w:rsidRDefault="005A2A24">
        <w:pPr>
          <w:pStyle w:val="Stopka"/>
          <w:jc w:val="center"/>
        </w:pPr>
        <w:r>
          <w:fldChar w:fldCharType="begin"/>
        </w:r>
        <w:r>
          <w:instrText>PAGE   \* MERGEFORMAT</w:instrText>
        </w:r>
        <w:r>
          <w:fldChar w:fldCharType="separate"/>
        </w:r>
        <w:r>
          <w:rPr>
            <w:lang w:val="pl-PL"/>
          </w:rPr>
          <w:t>2</w:t>
        </w:r>
        <w:r>
          <w:fldChar w:fldCharType="end"/>
        </w:r>
      </w:p>
    </w:sdtContent>
  </w:sdt>
  <w:p w14:paraId="3480B33D" w14:textId="77777777" w:rsidR="00FE4E63" w:rsidRDefault="00FE4E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4F7BA" w14:textId="77777777" w:rsidR="00BC27F8" w:rsidRDefault="00BC27F8" w:rsidP="00FE4E63">
      <w:pPr>
        <w:spacing w:after="0"/>
      </w:pPr>
      <w:r>
        <w:separator/>
      </w:r>
    </w:p>
  </w:footnote>
  <w:footnote w:type="continuationSeparator" w:id="0">
    <w:p w14:paraId="7CCE568B" w14:textId="77777777" w:rsidR="00BC27F8" w:rsidRDefault="00BC27F8" w:rsidP="00FE4E6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6BE0"/>
    <w:multiLevelType w:val="hybridMultilevel"/>
    <w:tmpl w:val="C8005E0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9">
      <w:start w:val="1"/>
      <w:numFmt w:val="lowerLetter"/>
      <w:lvlText w:val="%3."/>
      <w:lvlJc w:val="left"/>
      <w:pPr>
        <w:ind w:left="1440" w:hanging="360"/>
      </w:pPr>
    </w:lvl>
    <w:lvl w:ilvl="3" w:tplc="04150019">
      <w:start w:val="1"/>
      <w:numFmt w:val="lowerLetter"/>
      <w:lvlText w:val="%4."/>
      <w:lvlJc w:val="left"/>
      <w:pPr>
        <w:ind w:left="1440" w:hanging="360"/>
      </w:pPr>
    </w:lvl>
    <w:lvl w:ilvl="4" w:tplc="04150001">
      <w:start w:val="1"/>
      <w:numFmt w:val="bullet"/>
      <w:lvlText w:val=""/>
      <w:lvlJc w:val="left"/>
      <w:pPr>
        <w:ind w:left="3600" w:hanging="360"/>
      </w:pPr>
      <w:rPr>
        <w:rFonts w:ascii="Symbol" w:hAnsi="Symbol"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5656CC"/>
    <w:multiLevelType w:val="multilevel"/>
    <w:tmpl w:val="1BB67696"/>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26C69"/>
    <w:multiLevelType w:val="hybridMultilevel"/>
    <w:tmpl w:val="70E80F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6F58AD"/>
    <w:multiLevelType w:val="hybridMultilevel"/>
    <w:tmpl w:val="07F20A38"/>
    <w:lvl w:ilvl="0" w:tplc="FFFFFFF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7E3731"/>
    <w:multiLevelType w:val="hybridMultilevel"/>
    <w:tmpl w:val="3DC8A72E"/>
    <w:lvl w:ilvl="0" w:tplc="82045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C75747"/>
    <w:multiLevelType w:val="hybridMultilevel"/>
    <w:tmpl w:val="FE34DEA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AA5E77"/>
    <w:multiLevelType w:val="multilevel"/>
    <w:tmpl w:val="0EB49002"/>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64591F"/>
    <w:multiLevelType w:val="hybridMultilevel"/>
    <w:tmpl w:val="FE34DEA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195755"/>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B1711E"/>
    <w:multiLevelType w:val="hybridMultilevel"/>
    <w:tmpl w:val="FE34DEA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FB3C3B"/>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1694765"/>
    <w:multiLevelType w:val="hybridMultilevel"/>
    <w:tmpl w:val="A3C2FAFE"/>
    <w:lvl w:ilvl="0" w:tplc="FFFFFFF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4306FB"/>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7858C4"/>
    <w:multiLevelType w:val="hybridMultilevel"/>
    <w:tmpl w:val="5FAE31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EF779E"/>
    <w:multiLevelType w:val="hybridMultilevel"/>
    <w:tmpl w:val="50E6FA32"/>
    <w:lvl w:ilvl="0" w:tplc="82045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284C59"/>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AA20D54"/>
    <w:multiLevelType w:val="hybridMultilevel"/>
    <w:tmpl w:val="80E427FC"/>
    <w:lvl w:ilvl="0" w:tplc="FFFFFFF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245099B"/>
    <w:multiLevelType w:val="hybridMultilevel"/>
    <w:tmpl w:val="3DC86A9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FB6A17"/>
    <w:multiLevelType w:val="hybridMultilevel"/>
    <w:tmpl w:val="9EF840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3DE5AB1"/>
    <w:multiLevelType w:val="hybridMultilevel"/>
    <w:tmpl w:val="17BA96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15:restartNumberingAfterBreak="0">
    <w:nsid w:val="43FD0609"/>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8FB0F9E"/>
    <w:multiLevelType w:val="hybridMultilevel"/>
    <w:tmpl w:val="CB786E4A"/>
    <w:lvl w:ilvl="0" w:tplc="EAD8F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C383A"/>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DB55036"/>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26E0A64"/>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DE0BA6"/>
    <w:multiLevelType w:val="hybridMultilevel"/>
    <w:tmpl w:val="10328D1E"/>
    <w:lvl w:ilvl="0" w:tplc="CD667E8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6" w15:restartNumberingAfterBreak="0">
    <w:nsid w:val="5ABA67D1"/>
    <w:multiLevelType w:val="hybridMultilevel"/>
    <w:tmpl w:val="EC40DEE2"/>
    <w:lvl w:ilvl="0" w:tplc="0415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9B65B0"/>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D6E12FE"/>
    <w:multiLevelType w:val="hybridMultilevel"/>
    <w:tmpl w:val="BB00958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E2B548C"/>
    <w:multiLevelType w:val="hybridMultilevel"/>
    <w:tmpl w:val="9E7689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032AC2"/>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015B93"/>
    <w:multiLevelType w:val="hybridMultilevel"/>
    <w:tmpl w:val="C8005E0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440" w:hanging="360"/>
      </w:pPr>
    </w:lvl>
    <w:lvl w:ilvl="3" w:tplc="FFFFFFFF">
      <w:start w:val="1"/>
      <w:numFmt w:val="lowerLetter"/>
      <w:lvlText w:val="%4."/>
      <w:lvlJc w:val="left"/>
      <w:pPr>
        <w:ind w:left="1440" w:hanging="360"/>
      </w:pPr>
    </w:lvl>
    <w:lvl w:ilvl="4" w:tplc="FFFFFFFF">
      <w:start w:val="1"/>
      <w:numFmt w:val="bullet"/>
      <w:lvlText w:val=""/>
      <w:lvlJc w:val="left"/>
      <w:pPr>
        <w:ind w:left="3600"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05B1534"/>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27824F7"/>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6DA62F8"/>
    <w:multiLevelType w:val="multilevel"/>
    <w:tmpl w:val="A43C057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2654238">
    <w:abstractNumId w:val="29"/>
  </w:num>
  <w:num w:numId="2" w16cid:durableId="1874885103">
    <w:abstractNumId w:val="0"/>
  </w:num>
  <w:num w:numId="3" w16cid:durableId="506024166">
    <w:abstractNumId w:val="17"/>
  </w:num>
  <w:num w:numId="4" w16cid:durableId="1558976078">
    <w:abstractNumId w:val="33"/>
  </w:num>
  <w:num w:numId="5" w16cid:durableId="1512912036">
    <w:abstractNumId w:val="13"/>
  </w:num>
  <w:num w:numId="6" w16cid:durableId="980768404">
    <w:abstractNumId w:val="5"/>
  </w:num>
  <w:num w:numId="7" w16cid:durableId="808977219">
    <w:abstractNumId w:val="11"/>
  </w:num>
  <w:num w:numId="8" w16cid:durableId="569579104">
    <w:abstractNumId w:val="3"/>
  </w:num>
  <w:num w:numId="9" w16cid:durableId="2082409807">
    <w:abstractNumId w:val="16"/>
  </w:num>
  <w:num w:numId="10" w16cid:durableId="1956714933">
    <w:abstractNumId w:val="28"/>
  </w:num>
  <w:num w:numId="11" w16cid:durableId="407381577">
    <w:abstractNumId w:val="26"/>
  </w:num>
  <w:num w:numId="12" w16cid:durableId="549609633">
    <w:abstractNumId w:val="25"/>
  </w:num>
  <w:num w:numId="13" w16cid:durableId="151801527">
    <w:abstractNumId w:val="4"/>
  </w:num>
  <w:num w:numId="14" w16cid:durableId="894509092">
    <w:abstractNumId w:val="14"/>
  </w:num>
  <w:num w:numId="15" w16cid:durableId="1103036672">
    <w:abstractNumId w:val="7"/>
  </w:num>
  <w:num w:numId="16" w16cid:durableId="877351127">
    <w:abstractNumId w:val="2"/>
  </w:num>
  <w:num w:numId="17" w16cid:durableId="1936010817">
    <w:abstractNumId w:val="12"/>
  </w:num>
  <w:num w:numId="18" w16cid:durableId="885138740">
    <w:abstractNumId w:val="6"/>
  </w:num>
  <w:num w:numId="19" w16cid:durableId="1641375282">
    <w:abstractNumId w:val="21"/>
  </w:num>
  <w:num w:numId="20" w16cid:durableId="1689795463">
    <w:abstractNumId w:val="18"/>
  </w:num>
  <w:num w:numId="21" w16cid:durableId="153029471">
    <w:abstractNumId w:val="27"/>
  </w:num>
  <w:num w:numId="22" w16cid:durableId="2705840">
    <w:abstractNumId w:val="8"/>
  </w:num>
  <w:num w:numId="23" w16cid:durableId="890658356">
    <w:abstractNumId w:val="10"/>
  </w:num>
  <w:num w:numId="24" w16cid:durableId="21395875">
    <w:abstractNumId w:val="20"/>
  </w:num>
  <w:num w:numId="25" w16cid:durableId="271939093">
    <w:abstractNumId w:val="30"/>
  </w:num>
  <w:num w:numId="26" w16cid:durableId="911891257">
    <w:abstractNumId w:val="24"/>
  </w:num>
  <w:num w:numId="27" w16cid:durableId="1276332622">
    <w:abstractNumId w:val="23"/>
  </w:num>
  <w:num w:numId="28" w16cid:durableId="1072004320">
    <w:abstractNumId w:val="32"/>
  </w:num>
  <w:num w:numId="29" w16cid:durableId="1795950011">
    <w:abstractNumId w:val="34"/>
  </w:num>
  <w:num w:numId="30" w16cid:durableId="1021784031">
    <w:abstractNumId w:val="22"/>
  </w:num>
  <w:num w:numId="31" w16cid:durableId="387537847">
    <w:abstractNumId w:val="15"/>
  </w:num>
  <w:num w:numId="32" w16cid:durableId="1340738878">
    <w:abstractNumId w:val="31"/>
  </w:num>
  <w:num w:numId="33" w16cid:durableId="1566838503">
    <w:abstractNumId w:val="9"/>
  </w:num>
  <w:num w:numId="34" w16cid:durableId="706179134">
    <w:abstractNumId w:val="19"/>
  </w:num>
  <w:num w:numId="35" w16cid:durableId="336469218">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9BF"/>
    <w:rsid w:val="000160E6"/>
    <w:rsid w:val="00021275"/>
    <w:rsid w:val="000362BC"/>
    <w:rsid w:val="00042773"/>
    <w:rsid w:val="000472D4"/>
    <w:rsid w:val="000524D2"/>
    <w:rsid w:val="00063608"/>
    <w:rsid w:val="00091339"/>
    <w:rsid w:val="00095FDA"/>
    <w:rsid w:val="000C1256"/>
    <w:rsid w:val="000C2DAF"/>
    <w:rsid w:val="000D0002"/>
    <w:rsid w:val="000D725C"/>
    <w:rsid w:val="000E4430"/>
    <w:rsid w:val="000E7B85"/>
    <w:rsid w:val="000F23A4"/>
    <w:rsid w:val="001039B0"/>
    <w:rsid w:val="00103B02"/>
    <w:rsid w:val="00104822"/>
    <w:rsid w:val="00106A20"/>
    <w:rsid w:val="00110446"/>
    <w:rsid w:val="00124148"/>
    <w:rsid w:val="00133BE0"/>
    <w:rsid w:val="00161C40"/>
    <w:rsid w:val="00167BD9"/>
    <w:rsid w:val="00184F69"/>
    <w:rsid w:val="001A02BB"/>
    <w:rsid w:val="001A0EA1"/>
    <w:rsid w:val="001B5B59"/>
    <w:rsid w:val="001B767B"/>
    <w:rsid w:val="001C01EC"/>
    <w:rsid w:val="001C15B8"/>
    <w:rsid w:val="001C2C88"/>
    <w:rsid w:val="001E2FA8"/>
    <w:rsid w:val="00206C9C"/>
    <w:rsid w:val="00207385"/>
    <w:rsid w:val="002140CA"/>
    <w:rsid w:val="002157E9"/>
    <w:rsid w:val="002236E4"/>
    <w:rsid w:val="0022590F"/>
    <w:rsid w:val="00243C89"/>
    <w:rsid w:val="00245AFC"/>
    <w:rsid w:val="00245F9E"/>
    <w:rsid w:val="0024722F"/>
    <w:rsid w:val="00247FF6"/>
    <w:rsid w:val="002555B1"/>
    <w:rsid w:val="00265236"/>
    <w:rsid w:val="00284A24"/>
    <w:rsid w:val="00294740"/>
    <w:rsid w:val="002D4ED1"/>
    <w:rsid w:val="00312609"/>
    <w:rsid w:val="00316A4C"/>
    <w:rsid w:val="003252EE"/>
    <w:rsid w:val="00331A3D"/>
    <w:rsid w:val="00354586"/>
    <w:rsid w:val="003578B7"/>
    <w:rsid w:val="00360240"/>
    <w:rsid w:val="00371BCD"/>
    <w:rsid w:val="00375A20"/>
    <w:rsid w:val="00380886"/>
    <w:rsid w:val="00383945"/>
    <w:rsid w:val="0039040D"/>
    <w:rsid w:val="003A2C2B"/>
    <w:rsid w:val="003B1A84"/>
    <w:rsid w:val="003C0847"/>
    <w:rsid w:val="003C20F3"/>
    <w:rsid w:val="003C3566"/>
    <w:rsid w:val="003C5EDB"/>
    <w:rsid w:val="003D3840"/>
    <w:rsid w:val="003D4193"/>
    <w:rsid w:val="003F652E"/>
    <w:rsid w:val="00406157"/>
    <w:rsid w:val="00411F23"/>
    <w:rsid w:val="00431A4A"/>
    <w:rsid w:val="00432372"/>
    <w:rsid w:val="00443508"/>
    <w:rsid w:val="00445E4B"/>
    <w:rsid w:val="00455148"/>
    <w:rsid w:val="00463CBA"/>
    <w:rsid w:val="00474F27"/>
    <w:rsid w:val="00491A29"/>
    <w:rsid w:val="004A3ACF"/>
    <w:rsid w:val="004A4D4D"/>
    <w:rsid w:val="004C060D"/>
    <w:rsid w:val="004C0E39"/>
    <w:rsid w:val="004D2725"/>
    <w:rsid w:val="004F1C33"/>
    <w:rsid w:val="004F2A4E"/>
    <w:rsid w:val="004F4E79"/>
    <w:rsid w:val="0050387B"/>
    <w:rsid w:val="005038E9"/>
    <w:rsid w:val="0050666D"/>
    <w:rsid w:val="005104A7"/>
    <w:rsid w:val="005128B4"/>
    <w:rsid w:val="00524282"/>
    <w:rsid w:val="00527765"/>
    <w:rsid w:val="005324D4"/>
    <w:rsid w:val="0053291B"/>
    <w:rsid w:val="00536DD9"/>
    <w:rsid w:val="00537608"/>
    <w:rsid w:val="0054157E"/>
    <w:rsid w:val="00543008"/>
    <w:rsid w:val="00552639"/>
    <w:rsid w:val="005712B4"/>
    <w:rsid w:val="00571453"/>
    <w:rsid w:val="00573D7F"/>
    <w:rsid w:val="005747D1"/>
    <w:rsid w:val="00575E7C"/>
    <w:rsid w:val="005A2A24"/>
    <w:rsid w:val="005C373C"/>
    <w:rsid w:val="005C5A78"/>
    <w:rsid w:val="005F04C7"/>
    <w:rsid w:val="005F08AA"/>
    <w:rsid w:val="00601413"/>
    <w:rsid w:val="00610067"/>
    <w:rsid w:val="00612132"/>
    <w:rsid w:val="006268DE"/>
    <w:rsid w:val="00627ABB"/>
    <w:rsid w:val="00631B57"/>
    <w:rsid w:val="00643A8B"/>
    <w:rsid w:val="0065130D"/>
    <w:rsid w:val="006A17B1"/>
    <w:rsid w:val="006C4F1E"/>
    <w:rsid w:val="006C70A0"/>
    <w:rsid w:val="006D7954"/>
    <w:rsid w:val="006E144B"/>
    <w:rsid w:val="006E501A"/>
    <w:rsid w:val="006F3696"/>
    <w:rsid w:val="007051A8"/>
    <w:rsid w:val="00705730"/>
    <w:rsid w:val="00724A13"/>
    <w:rsid w:val="007412D3"/>
    <w:rsid w:val="00752E2F"/>
    <w:rsid w:val="007973AF"/>
    <w:rsid w:val="007C363A"/>
    <w:rsid w:val="007D656D"/>
    <w:rsid w:val="007E0FD7"/>
    <w:rsid w:val="007F5A4D"/>
    <w:rsid w:val="0080337B"/>
    <w:rsid w:val="00820AF7"/>
    <w:rsid w:val="00833953"/>
    <w:rsid w:val="00835B32"/>
    <w:rsid w:val="008410EB"/>
    <w:rsid w:val="008413C5"/>
    <w:rsid w:val="00843048"/>
    <w:rsid w:val="0084469F"/>
    <w:rsid w:val="00846BF8"/>
    <w:rsid w:val="00850B8F"/>
    <w:rsid w:val="008518DF"/>
    <w:rsid w:val="00857710"/>
    <w:rsid w:val="008701C7"/>
    <w:rsid w:val="0087388E"/>
    <w:rsid w:val="0088569E"/>
    <w:rsid w:val="008B70F2"/>
    <w:rsid w:val="008B76F2"/>
    <w:rsid w:val="008C15FE"/>
    <w:rsid w:val="008C3DED"/>
    <w:rsid w:val="008C6969"/>
    <w:rsid w:val="008D750E"/>
    <w:rsid w:val="008F48D5"/>
    <w:rsid w:val="0090096B"/>
    <w:rsid w:val="00931FF3"/>
    <w:rsid w:val="0093771A"/>
    <w:rsid w:val="00941944"/>
    <w:rsid w:val="009427EB"/>
    <w:rsid w:val="00950EFB"/>
    <w:rsid w:val="00962854"/>
    <w:rsid w:val="009709BF"/>
    <w:rsid w:val="00971977"/>
    <w:rsid w:val="00974699"/>
    <w:rsid w:val="009959E1"/>
    <w:rsid w:val="0099716A"/>
    <w:rsid w:val="009A0B08"/>
    <w:rsid w:val="009A53EA"/>
    <w:rsid w:val="009B319F"/>
    <w:rsid w:val="009B3E42"/>
    <w:rsid w:val="009B4A7B"/>
    <w:rsid w:val="009C7324"/>
    <w:rsid w:val="009F03DE"/>
    <w:rsid w:val="00A13934"/>
    <w:rsid w:val="00A21657"/>
    <w:rsid w:val="00A31818"/>
    <w:rsid w:val="00A632D1"/>
    <w:rsid w:val="00A92BF8"/>
    <w:rsid w:val="00AA4F94"/>
    <w:rsid w:val="00AB34C9"/>
    <w:rsid w:val="00AB649A"/>
    <w:rsid w:val="00AC26B5"/>
    <w:rsid w:val="00AC3022"/>
    <w:rsid w:val="00AC6497"/>
    <w:rsid w:val="00AC7B0D"/>
    <w:rsid w:val="00AD4C8E"/>
    <w:rsid w:val="00AF1274"/>
    <w:rsid w:val="00B03440"/>
    <w:rsid w:val="00B12FD6"/>
    <w:rsid w:val="00B21014"/>
    <w:rsid w:val="00B226D6"/>
    <w:rsid w:val="00B3163A"/>
    <w:rsid w:val="00B436F8"/>
    <w:rsid w:val="00B52ECE"/>
    <w:rsid w:val="00B60468"/>
    <w:rsid w:val="00B84572"/>
    <w:rsid w:val="00B962EC"/>
    <w:rsid w:val="00B97C7D"/>
    <w:rsid w:val="00BA1469"/>
    <w:rsid w:val="00BA33DF"/>
    <w:rsid w:val="00BB3603"/>
    <w:rsid w:val="00BB4E67"/>
    <w:rsid w:val="00BB53AF"/>
    <w:rsid w:val="00BC27F8"/>
    <w:rsid w:val="00BC7F77"/>
    <w:rsid w:val="00C2006E"/>
    <w:rsid w:val="00C31E0D"/>
    <w:rsid w:val="00C37850"/>
    <w:rsid w:val="00C41BAA"/>
    <w:rsid w:val="00C42608"/>
    <w:rsid w:val="00C45D4B"/>
    <w:rsid w:val="00C76128"/>
    <w:rsid w:val="00C76237"/>
    <w:rsid w:val="00C90D3D"/>
    <w:rsid w:val="00CA2BBF"/>
    <w:rsid w:val="00CB58E7"/>
    <w:rsid w:val="00CC2E7E"/>
    <w:rsid w:val="00CE3923"/>
    <w:rsid w:val="00CF3DDE"/>
    <w:rsid w:val="00CF5B22"/>
    <w:rsid w:val="00D1071A"/>
    <w:rsid w:val="00D13D01"/>
    <w:rsid w:val="00D22661"/>
    <w:rsid w:val="00D27307"/>
    <w:rsid w:val="00D60C08"/>
    <w:rsid w:val="00D64F56"/>
    <w:rsid w:val="00D823DD"/>
    <w:rsid w:val="00D833AC"/>
    <w:rsid w:val="00D9048B"/>
    <w:rsid w:val="00DC638D"/>
    <w:rsid w:val="00DE1BA8"/>
    <w:rsid w:val="00E0412D"/>
    <w:rsid w:val="00E13FDD"/>
    <w:rsid w:val="00E3093A"/>
    <w:rsid w:val="00E4266D"/>
    <w:rsid w:val="00E430F5"/>
    <w:rsid w:val="00E47671"/>
    <w:rsid w:val="00E52672"/>
    <w:rsid w:val="00E54449"/>
    <w:rsid w:val="00E71B80"/>
    <w:rsid w:val="00E84FC0"/>
    <w:rsid w:val="00E96FB2"/>
    <w:rsid w:val="00EB1F52"/>
    <w:rsid w:val="00EB3D68"/>
    <w:rsid w:val="00EB6660"/>
    <w:rsid w:val="00EB6C6D"/>
    <w:rsid w:val="00ED4AC5"/>
    <w:rsid w:val="00EF3BB4"/>
    <w:rsid w:val="00F0683F"/>
    <w:rsid w:val="00F30FBF"/>
    <w:rsid w:val="00F5657E"/>
    <w:rsid w:val="00F57B94"/>
    <w:rsid w:val="00F64733"/>
    <w:rsid w:val="00F65D20"/>
    <w:rsid w:val="00F67433"/>
    <w:rsid w:val="00F719CA"/>
    <w:rsid w:val="00F7434F"/>
    <w:rsid w:val="00F808F1"/>
    <w:rsid w:val="00F85255"/>
    <w:rsid w:val="00F9173E"/>
    <w:rsid w:val="00F96F67"/>
    <w:rsid w:val="00F9761D"/>
    <w:rsid w:val="00FA1CF5"/>
    <w:rsid w:val="00FA54A4"/>
    <w:rsid w:val="00FA71CF"/>
    <w:rsid w:val="00FB4E7A"/>
    <w:rsid w:val="00FC28AE"/>
    <w:rsid w:val="00FC43B0"/>
    <w:rsid w:val="00FD2C88"/>
    <w:rsid w:val="00FD5278"/>
    <w:rsid w:val="00FD52CA"/>
    <w:rsid w:val="00FE4E63"/>
    <w:rsid w:val="00FF1FF9"/>
    <w:rsid w:val="00FF5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A4F7"/>
  <w15:docId w15:val="{367503F9-E6CF-3740-8DCF-0E21D05A8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footer" w:uiPriority="99"/>
    <w:lsdException w:name="Strong" w:uiPriority="22"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Tekstpodstawowy"/>
    <w:link w:val="Nagwek1Znak"/>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Tekstpodstawowy"/>
    <w:link w:val="Nagwek2Znak"/>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Tekstpodstawowy"/>
    <w:link w:val="Nagwek3Znak"/>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Tekstpodstawowy"/>
    <w:link w:val="Nagwek4Znak"/>
    <w:uiPriority w:val="9"/>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Tekstpodstawowy"/>
    <w:link w:val="Nagwek5Znak"/>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Tekstpodstawowy"/>
    <w:link w:val="Nagwek6Znak"/>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Tekstpodstawowy"/>
    <w:link w:val="Nagwek7Znak"/>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Tekstpodstawowy"/>
    <w:link w:val="Nagwek8Znak"/>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Tekstpodstawowy"/>
    <w:link w:val="Nagwek9Znak"/>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qFormat/>
    <w:pPr>
      <w:spacing w:before="180" w:after="180"/>
    </w:p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paragraph" w:styleId="Tytu">
    <w:name w:val="Title"/>
    <w:basedOn w:val="Normalny"/>
    <w:next w:val="Tekstpodstawowy"/>
    <w:link w:val="TytuZnak"/>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10FD9"/>
    <w:rPr>
      <w:rFonts w:asciiTheme="majorHAnsi" w:eastAsiaTheme="majorEastAsia" w:hAnsiTheme="majorHAnsi" w:cstheme="majorBidi"/>
      <w:spacing w:val="-10"/>
      <w:kern w:val="28"/>
      <w:sz w:val="56"/>
      <w:szCs w:val="56"/>
    </w:rPr>
  </w:style>
  <w:style w:type="paragraph" w:styleId="Podtytu">
    <w:name w:val="Subtitle"/>
    <w:basedOn w:val="Tytu"/>
    <w:next w:val="Tekstpodstawowy"/>
    <w:link w:val="PodtytuZnak"/>
    <w:uiPriority w:val="11"/>
    <w:qFormat/>
    <w:rsid w:val="00A10FD9"/>
    <w:pPr>
      <w:numPr>
        <w:ilvl w:val="1"/>
      </w:numPr>
    </w:pPr>
    <w:rPr>
      <w:spacing w:val="15"/>
      <w:sz w:val="28"/>
      <w:szCs w:val="28"/>
    </w:rPr>
  </w:style>
  <w:style w:type="character" w:customStyle="1" w:styleId="PodtytuZnak">
    <w:name w:val="Podtytuł Znak"/>
    <w:basedOn w:val="Domylnaczcionkaakapitu"/>
    <w:link w:val="Podtytu"/>
    <w:uiPriority w:val="11"/>
    <w:rsid w:val="00A10FD9"/>
    <w:rPr>
      <w:rFonts w:eastAsiaTheme="majorEastAsia" w:cstheme="majorBidi"/>
      <w:color w:val="595959" w:themeColor="text1" w:themeTint="A6"/>
      <w:spacing w:val="15"/>
      <w:sz w:val="28"/>
      <w:szCs w:val="28"/>
    </w:rPr>
  </w:style>
  <w:style w:type="paragraph" w:customStyle="1" w:styleId="Author">
    <w:name w:val="Author"/>
    <w:next w:val="Tekstpodstawowy"/>
    <w:qFormat/>
    <w:pPr>
      <w:keepNext/>
      <w:keepLines/>
      <w:jc w:val="center"/>
    </w:pPr>
  </w:style>
  <w:style w:type="paragraph" w:styleId="Data">
    <w:name w:val="Date"/>
    <w:next w:val="Tekstpodstawowy"/>
    <w:qFormat/>
    <w:pPr>
      <w:keepNext/>
      <w:keepLines/>
      <w:jc w:val="center"/>
    </w:pPr>
  </w:style>
  <w:style w:type="paragraph" w:customStyle="1" w:styleId="AbstractTitle">
    <w:name w:val="Abstract Title"/>
    <w:basedOn w:val="Normalny"/>
    <w:next w:val="Abstract"/>
    <w:qFormat/>
    <w:pPr>
      <w:keepNext/>
      <w:keepLines/>
      <w:spacing w:before="300" w:after="0"/>
      <w:jc w:val="center"/>
    </w:pPr>
    <w:rPr>
      <w:b/>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styleId="Bibliografia">
    <w:name w:val="Bibliography"/>
    <w:basedOn w:val="Normalny"/>
    <w:qFormat/>
  </w:style>
  <w:style w:type="character" w:customStyle="1" w:styleId="Nagwek1Znak">
    <w:name w:val="Nagłówek 1 Znak"/>
    <w:basedOn w:val="Domylnaczcionkaakapitu"/>
    <w:link w:val="Nagwek1"/>
    <w:uiPriority w:val="9"/>
    <w:rsid w:val="00A10F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A10F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sid w:val="00A10F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rsid w:val="00A10F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10F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10F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10F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10F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10FD9"/>
    <w:rPr>
      <w:rFonts w:eastAsiaTheme="majorEastAsia" w:cstheme="majorBidi"/>
      <w:color w:val="272727" w:themeColor="text1" w:themeTint="D8"/>
    </w:rPr>
  </w:style>
  <w:style w:type="paragraph" w:styleId="Tekstblokowy">
    <w:name w:val="Block Text"/>
    <w:basedOn w:val="Tekstpodstawowy"/>
    <w:next w:val="Tekstpodstawowy"/>
    <w:uiPriority w:val="9"/>
    <w:unhideWhenUsed/>
    <w:qFormat/>
    <w:pPr>
      <w:spacing w:before="100" w:after="100"/>
      <w:ind w:left="480" w:right="480"/>
    </w:pPr>
  </w:style>
  <w:style w:type="paragraph" w:styleId="Tekstprzypisudolnego">
    <w:name w:val="footnote text"/>
    <w:basedOn w:val="Normalny"/>
    <w:uiPriority w:val="9"/>
    <w:unhideWhenUsed/>
    <w:qFormat/>
  </w:style>
  <w:style w:type="paragraph" w:customStyle="1" w:styleId="FootnoteBlockText">
    <w:name w:val="Footnote Block Text"/>
    <w:basedOn w:val="Tekstprzypisudolnego"/>
    <w:next w:val="Tekstprzypisudolnego"/>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ny"/>
    <w:next w:val="Definition"/>
    <w:pPr>
      <w:keepNext/>
      <w:keepLines/>
      <w:spacing w:after="0"/>
    </w:pPr>
    <w:rPr>
      <w:b/>
    </w:rPr>
  </w:style>
  <w:style w:type="paragraph" w:customStyle="1" w:styleId="Definition">
    <w:name w:val="Definition"/>
    <w:basedOn w:val="Normalny"/>
  </w:style>
  <w:style w:type="paragraph" w:styleId="Legenda">
    <w:name w:val="caption"/>
    <w:basedOn w:val="Normalny"/>
    <w:link w:val="LegendaZnak"/>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ny"/>
  </w:style>
  <w:style w:type="paragraph" w:customStyle="1" w:styleId="CaptionedFigure">
    <w:name w:val="Captioned Figure"/>
    <w:basedOn w:val="Figure"/>
    <w:pPr>
      <w:keepNext/>
    </w:pPr>
  </w:style>
  <w:style w:type="character" w:customStyle="1" w:styleId="LegendaZnak">
    <w:name w:val="Legenda Znak"/>
    <w:basedOn w:val="Domylnaczcionkaakapitu"/>
    <w:link w:val="Legenda"/>
  </w:style>
  <w:style w:type="character" w:customStyle="1" w:styleId="VerbatimChar">
    <w:name w:val="Verbatim Char"/>
    <w:basedOn w:val="LegendaZnak"/>
    <w:link w:val="SourceCode"/>
    <w:rPr>
      <w:rFonts w:ascii="Consolas" w:hAnsi="Consolas"/>
      <w:sz w:val="22"/>
    </w:rPr>
  </w:style>
  <w:style w:type="character" w:customStyle="1" w:styleId="SectionNumber">
    <w:name w:val="Section Number"/>
    <w:basedOn w:val="LegendaZnak"/>
  </w:style>
  <w:style w:type="character" w:styleId="Odwoanieprzypisudolnego">
    <w:name w:val="footnote reference"/>
    <w:basedOn w:val="LegendaZnak"/>
    <w:rPr>
      <w:vertAlign w:val="superscript"/>
    </w:rPr>
  </w:style>
  <w:style w:type="character" w:styleId="Hipercze">
    <w:name w:val="Hyperlink"/>
    <w:basedOn w:val="LegendaZnak"/>
    <w:rPr>
      <w:color w:val="156082" w:themeColor="accent1"/>
    </w:rPr>
  </w:style>
  <w:style w:type="paragraph" w:styleId="Nagwekspisutreci">
    <w:name w:val="TOC Heading"/>
    <w:basedOn w:val="Nagwek1"/>
    <w:next w:val="Tekstpodstawowy"/>
    <w:uiPriority w:val="39"/>
    <w:unhideWhenUsed/>
    <w:qFormat/>
    <w:pPr>
      <w:spacing w:before="240" w:line="259" w:lineRule="auto"/>
      <w:outlineLvl w:val="9"/>
    </w:pPr>
  </w:style>
  <w:style w:type="paragraph" w:customStyle="1" w:styleId="SourceCode">
    <w:name w:val="Source Code"/>
    <w:basedOn w:val="Normalny"/>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Stopka">
    <w:name w:val="footer"/>
    <w:basedOn w:val="Normalny"/>
    <w:link w:val="StopkaZnak"/>
    <w:uiPriority w:val="99"/>
    <w:rsid w:val="00FE4E63"/>
    <w:pPr>
      <w:tabs>
        <w:tab w:val="center" w:pos="4536"/>
        <w:tab w:val="right" w:pos="9072"/>
      </w:tabs>
      <w:spacing w:after="0"/>
    </w:pPr>
  </w:style>
  <w:style w:type="character" w:customStyle="1" w:styleId="StopkaZnak">
    <w:name w:val="Stopka Znak"/>
    <w:basedOn w:val="Domylnaczcionkaakapitu"/>
    <w:link w:val="Stopka"/>
    <w:uiPriority w:val="99"/>
    <w:rsid w:val="00FE4E63"/>
  </w:style>
  <w:style w:type="character" w:styleId="Pogrubienie">
    <w:name w:val="Strong"/>
    <w:basedOn w:val="Domylnaczcionkaakapitu"/>
    <w:uiPriority w:val="22"/>
    <w:qFormat/>
    <w:rsid w:val="00AC3022"/>
    <w:rPr>
      <w:b/>
      <w:bCs/>
    </w:rPr>
  </w:style>
  <w:style w:type="paragraph" w:styleId="Akapitzlist">
    <w:name w:val="List Paragraph"/>
    <w:aliases w:val="lp1,maz_wyliczenie,opis dzialania,K-P_odwolanie,A_wyliczenie,Akapit z listą 1,List Paragraph1,T_SZ_List Paragraph,Lista PR,Numerowanie,Kolorowa lista — akcent 11,CW_Lista,L1,Akapit z listą5,normalny tekst,Akapit z listą BS,Wypunktowanie"/>
    <w:basedOn w:val="Normalny"/>
    <w:link w:val="AkapitzlistZnak"/>
    <w:uiPriority w:val="34"/>
    <w:qFormat/>
    <w:rsid w:val="00AC3022"/>
    <w:pPr>
      <w:ind w:left="720"/>
      <w:contextualSpacing/>
    </w:pPr>
  </w:style>
  <w:style w:type="paragraph" w:customStyle="1" w:styleId="Styl1">
    <w:name w:val="Styl1"/>
    <w:basedOn w:val="Akapitzlist"/>
    <w:link w:val="Styl1Znak"/>
    <w:qFormat/>
    <w:rsid w:val="0088569E"/>
    <w:pPr>
      <w:spacing w:after="120"/>
      <w:ind w:left="567" w:hanging="567"/>
    </w:pPr>
    <w:rPr>
      <w:sz w:val="22"/>
      <w:szCs w:val="22"/>
      <w:lang w:val="pl-PL"/>
    </w:rPr>
  </w:style>
  <w:style w:type="character" w:customStyle="1" w:styleId="Styl1Znak">
    <w:name w:val="Styl1 Znak"/>
    <w:basedOn w:val="Domylnaczcionkaakapitu"/>
    <w:link w:val="Styl1"/>
    <w:rsid w:val="0088569E"/>
    <w:rPr>
      <w:sz w:val="22"/>
      <w:szCs w:val="22"/>
      <w:lang w:val="pl-PL"/>
    </w:rPr>
  </w:style>
  <w:style w:type="character" w:customStyle="1" w:styleId="AkapitzlistZnak">
    <w:name w:val="Akapit z listą Znak"/>
    <w:aliases w:val="lp1 Znak,maz_wyliczenie Znak,opis dzialania Znak,K-P_odwolanie Znak,A_wyliczenie Znak,Akapit z listą 1 Znak,List Paragraph1 Znak,T_SZ_List Paragraph Znak,Lista PR Znak,Numerowanie Znak,Kolorowa lista — akcent 11 Znak,CW_Lista Znak"/>
    <w:link w:val="Akapitzlist"/>
    <w:uiPriority w:val="34"/>
    <w:qFormat/>
    <w:locked/>
    <w:rsid w:val="004F1C33"/>
  </w:style>
  <w:style w:type="character" w:styleId="Odwoaniedokomentarza">
    <w:name w:val="annotation reference"/>
    <w:basedOn w:val="Domylnaczcionkaakapitu"/>
    <w:rsid w:val="00C90D3D"/>
    <w:rPr>
      <w:sz w:val="16"/>
      <w:szCs w:val="16"/>
    </w:rPr>
  </w:style>
  <w:style w:type="paragraph" w:styleId="Tekstkomentarza">
    <w:name w:val="annotation text"/>
    <w:basedOn w:val="Normalny"/>
    <w:link w:val="TekstkomentarzaZnak"/>
    <w:rsid w:val="00C90D3D"/>
    <w:rPr>
      <w:sz w:val="20"/>
      <w:szCs w:val="20"/>
    </w:rPr>
  </w:style>
  <w:style w:type="character" w:customStyle="1" w:styleId="TekstkomentarzaZnak">
    <w:name w:val="Tekst komentarza Znak"/>
    <w:basedOn w:val="Domylnaczcionkaakapitu"/>
    <w:link w:val="Tekstkomentarza"/>
    <w:rsid w:val="00C90D3D"/>
    <w:rPr>
      <w:sz w:val="20"/>
      <w:szCs w:val="20"/>
    </w:rPr>
  </w:style>
  <w:style w:type="paragraph" w:styleId="Tematkomentarza">
    <w:name w:val="annotation subject"/>
    <w:basedOn w:val="Tekstkomentarza"/>
    <w:next w:val="Tekstkomentarza"/>
    <w:link w:val="TematkomentarzaZnak"/>
    <w:rsid w:val="00C90D3D"/>
    <w:rPr>
      <w:b/>
      <w:bCs/>
    </w:rPr>
  </w:style>
  <w:style w:type="character" w:customStyle="1" w:styleId="TematkomentarzaZnak">
    <w:name w:val="Temat komentarza Znak"/>
    <w:basedOn w:val="TekstkomentarzaZnak"/>
    <w:link w:val="Tematkomentarza"/>
    <w:rsid w:val="00C90D3D"/>
    <w:rPr>
      <w:b/>
      <w:bCs/>
      <w:sz w:val="20"/>
      <w:szCs w:val="20"/>
    </w:rPr>
  </w:style>
  <w:style w:type="paragraph" w:styleId="Nagwek">
    <w:name w:val="header"/>
    <w:basedOn w:val="Normalny"/>
    <w:link w:val="NagwekZnak"/>
    <w:rsid w:val="005A2A24"/>
    <w:pPr>
      <w:tabs>
        <w:tab w:val="center" w:pos="4536"/>
        <w:tab w:val="right" w:pos="9072"/>
      </w:tabs>
      <w:spacing w:after="0"/>
    </w:pPr>
  </w:style>
  <w:style w:type="character" w:customStyle="1" w:styleId="NagwekZnak">
    <w:name w:val="Nagłówek Znak"/>
    <w:basedOn w:val="Domylnaczcionkaakapitu"/>
    <w:link w:val="Nagwek"/>
    <w:rsid w:val="005A2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38D8F-A158-426B-ABE6-0AA6F2745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6112</Words>
  <Characters>36675</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
  <cp:lastModifiedBy>Maria Lepa</cp:lastModifiedBy>
  <cp:revision>2</cp:revision>
  <dcterms:created xsi:type="dcterms:W3CDTF">2026-10-02T12:23:00Z</dcterms:created>
  <dcterms:modified xsi:type="dcterms:W3CDTF">2026-10-02T12:23:00Z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38bae5f-504f-4d9a-95d5-b7d0d721f9de_Enabled">
    <vt:lpwstr>true</vt:lpwstr>
  </property>
  <property fmtid="{D5CDD505-2E9C-101B-9397-08002B2CF9AE}" pid="3" name="MSIP_Label_838bae5f-504f-4d9a-95d5-b7d0d721f9de_SetDate">
    <vt:lpwstr>2026-05-31T14:52:01Z</vt:lpwstr>
  </property>
  <property fmtid="{D5CDD505-2E9C-101B-9397-08002B2CF9AE}" pid="4" name="MSIP_Label_838bae5f-504f-4d9a-95d5-b7d0d721f9de_Method">
    <vt:lpwstr>Standard</vt:lpwstr>
  </property>
  <property fmtid="{D5CDD505-2E9C-101B-9397-08002B2CF9AE}" pid="5" name="MSIP_Label_838bae5f-504f-4d9a-95d5-b7d0d721f9de_Name">
    <vt:lpwstr>EN - C2-Restricted</vt:lpwstr>
  </property>
  <property fmtid="{D5CDD505-2E9C-101B-9397-08002B2CF9AE}" pid="6" name="MSIP_Label_838bae5f-504f-4d9a-95d5-b7d0d721f9de_SiteId">
    <vt:lpwstr>cae7d061-08f3-40dd-80c3-3c0b8889224a</vt:lpwstr>
  </property>
  <property fmtid="{D5CDD505-2E9C-101B-9397-08002B2CF9AE}" pid="7" name="MSIP_Label_838bae5f-504f-4d9a-95d5-b7d0d721f9de_ActionId">
    <vt:lpwstr>a149f971-347b-4dcc-95d5-c701abf06fff</vt:lpwstr>
  </property>
  <property fmtid="{D5CDD505-2E9C-101B-9397-08002B2CF9AE}" pid="8" name="MSIP_Label_838bae5f-504f-4d9a-95d5-b7d0d721f9de_ContentBits">
    <vt:lpwstr>2</vt:lpwstr>
  </property>
  <property fmtid="{D5CDD505-2E9C-101B-9397-08002B2CF9AE}" pid="9" name="MSIP_Label_838bae5f-504f-4d9a-95d5-b7d0d721f9de_Tag">
    <vt:lpwstr>50, 3, 0, 1</vt:lpwstr>
  </property>
</Properties>
</file>