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433A5" w:rsidRPr="00C433A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433A5" w:rsidRPr="00C433A5">
        <w:rPr>
          <w:rFonts w:ascii="Calibri" w:hAnsi="Calibri"/>
          <w:b/>
          <w:bCs/>
          <w:i/>
        </w:rPr>
        <w:t>CRZP/195/2026/AZP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433A5" w:rsidRPr="00C433A5">
        <w:rPr>
          <w:rFonts w:ascii="Calibri" w:hAnsi="Calibri"/>
          <w:b/>
          <w:bCs/>
          <w:i/>
        </w:rPr>
        <w:t>Znakowane gadżety- promocja projektu pt. "Morska Akademia Nauki- od Bałtyku po góry"- 3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433A5" w:rsidRPr="00C433A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433A5" w:rsidRPr="00C433A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433A5" w:rsidRPr="00C433A5">
        <w:rPr>
          <w:rFonts w:ascii="Calibri" w:hAnsi="Calibri" w:cs="Tahoma"/>
          <w:b/>
          <w:sz w:val="22"/>
          <w:szCs w:val="22"/>
        </w:rPr>
        <w:t>Znakowane gadżety- promocja projektu pt. "Morska Akademia Nauki- od Bałtyku po góry"- 3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571784" w:rsidRDefault="00571784" w:rsidP="0057178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71784" w:rsidRDefault="00571784" w:rsidP="0057178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71784" w:rsidRDefault="00571784" w:rsidP="0057178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71784" w:rsidRDefault="00571784" w:rsidP="0057178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71784" w:rsidRDefault="00571784" w:rsidP="00571784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W tym :</w:t>
            </w:r>
          </w:p>
          <w:p w:rsidR="00571784" w:rsidRDefault="00571784" w:rsidP="00571784">
            <w:pPr>
              <w:spacing w:line="360" w:lineRule="auto"/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Tahoma"/>
                <w:b/>
              </w:rPr>
              <w:t>Cena za 1 kg cukierków krówek</w:t>
            </w:r>
          </w:p>
          <w:p w:rsidR="00571784" w:rsidRDefault="00571784" w:rsidP="00571784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brutto………………....................zł</w:t>
            </w:r>
          </w:p>
          <w:p w:rsidR="00571784" w:rsidRDefault="00571784" w:rsidP="00571784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(słownie: ………………………………………………………………………………..…………….)</w:t>
            </w:r>
          </w:p>
          <w:p w:rsidR="00571784" w:rsidRDefault="00571784" w:rsidP="0057178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każdej dostawy: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 od zgłoszenia </w:t>
            </w:r>
            <w:r>
              <w:rPr>
                <w:rFonts w:ascii="Calibri" w:hAnsi="Calibri" w:cs="Tahoma"/>
                <w:i/>
              </w:rPr>
              <w:t>(</w:t>
            </w:r>
            <w:r>
              <w:rPr>
                <w:rFonts w:ascii="Aptos" w:hAnsi="Aptos"/>
                <w:i/>
                <w:color w:val="000000"/>
              </w:rPr>
              <w:t xml:space="preserve">maksymalnie 10 </w:t>
            </w:r>
            <w:r>
              <w:rPr>
                <w:rFonts w:ascii="Calibri" w:hAnsi="Calibri" w:cs="Tahoma"/>
                <w:i/>
              </w:rPr>
              <w:t>dni roboczych)</w:t>
            </w:r>
          </w:p>
          <w:p w:rsidR="00571784" w:rsidRDefault="00571784" w:rsidP="00571784">
            <w:pPr>
              <w:jc w:val="both"/>
              <w:rPr>
                <w:rFonts w:ascii="Calibri" w:hAnsi="Calibri" w:cs="Tahoma"/>
                <w:i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……………… </w:t>
            </w:r>
            <w:r>
              <w:rPr>
                <w:rFonts w:ascii="Calibri" w:hAnsi="Calibri" w:cs="Tahoma"/>
                <w:i/>
              </w:rPr>
              <w:t>(</w:t>
            </w:r>
            <w:r>
              <w:rPr>
                <w:rFonts w:ascii="Aptos" w:hAnsi="Aptos"/>
                <w:i/>
                <w:color w:val="000000"/>
              </w:rPr>
              <w:t xml:space="preserve">maksymalnie 30 </w:t>
            </w:r>
            <w:r>
              <w:rPr>
                <w:rFonts w:ascii="Calibri" w:hAnsi="Calibri" w:cs="Tahoma"/>
                <w:i/>
              </w:rPr>
              <w:t>dni kalendarzowych)</w:t>
            </w:r>
          </w:p>
          <w:p w:rsidR="00571784" w:rsidRDefault="00571784" w:rsidP="00571784">
            <w:pPr>
              <w:jc w:val="both"/>
              <w:rPr>
                <w:rFonts w:ascii="Calibri" w:hAnsi="Calibri" w:cs="Tahoma"/>
                <w:i/>
              </w:rPr>
            </w:pPr>
          </w:p>
          <w:p w:rsidR="00C709DE" w:rsidRDefault="00571784" w:rsidP="00571784">
            <w:pPr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color w:val="FF0000"/>
                <w:sz w:val="22"/>
                <w:szCs w:val="22"/>
              </w:rPr>
              <w:t>Wymagana karta katalogowa</w:t>
            </w:r>
          </w:p>
          <w:p w:rsidR="00571784" w:rsidRPr="006F75D7" w:rsidRDefault="00571784" w:rsidP="0057178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571784" w:rsidRDefault="00AE009B" w:rsidP="0057178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571784" w:rsidRDefault="003B019C" w:rsidP="0057178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  <w:bookmarkStart w:id="0" w:name="_GoBack"/>
      <w:bookmarkEnd w:id="0"/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0C7" w:rsidRDefault="008510C7">
      <w:r>
        <w:separator/>
      </w:r>
    </w:p>
  </w:endnote>
  <w:endnote w:type="continuationSeparator" w:id="0">
    <w:p w:rsidR="008510C7" w:rsidRDefault="00851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3A5" w:rsidRDefault="00C433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3A5" w:rsidRDefault="00C433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0C7" w:rsidRDefault="008510C7">
      <w:r>
        <w:separator/>
      </w:r>
    </w:p>
  </w:footnote>
  <w:footnote w:type="continuationSeparator" w:id="0">
    <w:p w:rsidR="008510C7" w:rsidRDefault="008510C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433A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gadżety- promocja projektu pt. "Morska Akademia Nauki- od Bałtyku po góry"- 3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71784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510C7"/>
    <w:rsid w:val="0087245F"/>
    <w:rsid w:val="009546C8"/>
    <w:rsid w:val="009E1AE4"/>
    <w:rsid w:val="00A24049"/>
    <w:rsid w:val="00A87492"/>
    <w:rsid w:val="00AE009B"/>
    <w:rsid w:val="00BE5D8E"/>
    <w:rsid w:val="00C26709"/>
    <w:rsid w:val="00C433A5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BE154E1"/>
  <w15:chartTrackingRefBased/>
  <w15:docId w15:val="{BDF03468-ADD4-4007-85E3-239D8AAB2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FD3C2-0E40-4353-AEB2-949024CC9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571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2026-09-28T10:29:00Z</cp:lastPrinted>
  <dcterms:created xsi:type="dcterms:W3CDTF">2026-09-28T10:29:00Z</dcterms:created>
  <dcterms:modified xsi:type="dcterms:W3CDTF">2026-09-28T10:29:00Z</dcterms:modified>
</cp:coreProperties>
</file>