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D514D5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86ED9" w:rsidRPr="00786ED9">
        <w:rPr>
          <w:rFonts w:eastAsia="Times New Roman" w:cs="Calibri"/>
          <w:b/>
          <w:sz w:val="20"/>
          <w:szCs w:val="20"/>
          <w:lang w:eastAsia="pl-PL"/>
        </w:rPr>
        <w:t>CRZP/176/2026/AZP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D514D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</w:p>
    <w:p w:rsidR="006A461B" w:rsidRPr="00D514D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D514D5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D514D5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D514D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D514D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786ED9" w:rsidRPr="00D514D5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786ED9" w:rsidRPr="00D514D5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D514D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D514D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D514D5">
        <w:rPr>
          <w:rFonts w:eastAsia="Times New Roman" w:cs="Calibri"/>
          <w:b/>
          <w:sz w:val="20"/>
          <w:szCs w:val="20"/>
          <w:lang w:eastAsia="pl-PL"/>
        </w:rPr>
        <w:t>„</w:t>
      </w:r>
      <w:r w:rsidR="00786ED9" w:rsidRPr="00D514D5">
        <w:rPr>
          <w:rFonts w:eastAsia="Times New Roman" w:cs="Calibri"/>
          <w:b/>
          <w:sz w:val="20"/>
          <w:szCs w:val="20"/>
          <w:lang w:eastAsia="pl-PL"/>
        </w:rPr>
        <w:t>Meble laboratoryjne do pomieszczenia C148</w:t>
      </w:r>
      <w:r w:rsidRPr="00D514D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D514D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D514D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D514D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D514D5">
        <w:rPr>
          <w:rFonts w:eastAsia="Times New Roman" w:cs="Calibri"/>
          <w:sz w:val="20"/>
          <w:szCs w:val="20"/>
          <w:lang w:eastAsia="pl-PL"/>
        </w:rPr>
        <w:t>e</w:t>
      </w:r>
      <w:r w:rsidR="005E443B" w:rsidRPr="00D514D5">
        <w:rPr>
          <w:rFonts w:eastAsia="Times New Roman" w:cs="Calibri"/>
          <w:sz w:val="20"/>
          <w:szCs w:val="20"/>
          <w:lang w:eastAsia="pl-PL"/>
        </w:rPr>
        <w:t>,</w:t>
      </w:r>
      <w:r w:rsidR="00C16AA2" w:rsidRPr="00D514D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D514D5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D514D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D514D5" w:rsidRPr="00D514D5" w:rsidTr="00991432">
        <w:tc>
          <w:tcPr>
            <w:tcW w:w="532" w:type="dxa"/>
          </w:tcPr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514D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514D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D514D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514D5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 </w:t>
            </w:r>
            <w:r w:rsidR="0060457E" w:rsidRPr="00D514D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D514D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514D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514D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D514D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D514D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C86" w:rsidRDefault="009F1C86">
      <w:pPr>
        <w:spacing w:after="0" w:line="240" w:lineRule="auto"/>
      </w:pPr>
      <w:r>
        <w:separator/>
      </w:r>
    </w:p>
  </w:endnote>
  <w:endnote w:type="continuationSeparator" w:id="0">
    <w:p w:rsidR="009F1C86" w:rsidRDefault="009F1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D514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514D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D514D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C86" w:rsidRDefault="009F1C86">
      <w:pPr>
        <w:spacing w:after="0" w:line="240" w:lineRule="auto"/>
      </w:pPr>
      <w:r>
        <w:separator/>
      </w:r>
    </w:p>
  </w:footnote>
  <w:footnote w:type="continuationSeparator" w:id="0">
    <w:p w:rsidR="009F1C86" w:rsidRDefault="009F1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514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D514D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786ED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laboratoryjne do pomieszczenia C148</w:t>
    </w:r>
  </w:p>
  <w:p w:rsidR="004E7E0E" w:rsidRPr="004E7E0E" w:rsidRDefault="00D514D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D514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D514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F1C86"/>
    <w:rsid w:val="00084773"/>
    <w:rsid w:val="001079FB"/>
    <w:rsid w:val="002C16B6"/>
    <w:rsid w:val="00581849"/>
    <w:rsid w:val="005E443B"/>
    <w:rsid w:val="0060457E"/>
    <w:rsid w:val="006666A6"/>
    <w:rsid w:val="006A461B"/>
    <w:rsid w:val="00786ED9"/>
    <w:rsid w:val="00787E3E"/>
    <w:rsid w:val="009F1C86"/>
    <w:rsid w:val="00A2662E"/>
    <w:rsid w:val="00BC5BCC"/>
    <w:rsid w:val="00BC677E"/>
    <w:rsid w:val="00C050AA"/>
    <w:rsid w:val="00C16AA2"/>
    <w:rsid w:val="00D514D5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27B8A45"/>
  <w15:docId w15:val="{4D008236-F2CD-43EB-BBAB-8A2C9C3D6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D51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4D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2026-09-08T08:16:00Z</cp:lastPrinted>
  <dcterms:created xsi:type="dcterms:W3CDTF">2026-09-08T08:16:00Z</dcterms:created>
  <dcterms:modified xsi:type="dcterms:W3CDTF">2026-09-08T08:16:00Z</dcterms:modified>
</cp:coreProperties>
</file>