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B8655C" w:rsidRPr="00B8655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B8655C" w:rsidRPr="00B8655C">
        <w:rPr>
          <w:rFonts w:ascii="Calibri" w:hAnsi="Calibri"/>
          <w:b/>
          <w:bCs/>
          <w:i/>
        </w:rPr>
        <w:t>CRZP/147/2026/AZP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B8655C" w:rsidRPr="00B8655C">
        <w:rPr>
          <w:rFonts w:ascii="Calibri" w:hAnsi="Calibri"/>
          <w:b/>
          <w:bCs/>
          <w:i/>
        </w:rPr>
        <w:t>Meble do dziekanatu Wydziału Nawigacyjnego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B8655C" w:rsidRPr="00B8655C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B8655C" w:rsidRPr="00B8655C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B8655C" w:rsidRPr="00B8655C">
        <w:rPr>
          <w:rFonts w:ascii="Calibri" w:hAnsi="Calibri" w:cs="Tahoma"/>
          <w:b/>
          <w:sz w:val="22"/>
          <w:szCs w:val="22"/>
        </w:rPr>
        <w:t>Meble do dziekanatu Wydziału Nawigacyjnego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7946D8" w:rsidTr="007946D8">
        <w:trPr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7946D8" w:rsidRDefault="007946D8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7946D8" w:rsidTr="007946D8">
        <w:trPr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6D8" w:rsidRDefault="007946D8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Cena za całość zamówienia: </w:t>
            </w:r>
          </w:p>
          <w:p w:rsidR="007946D8" w:rsidRDefault="007946D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7946D8" w:rsidRDefault="007946D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7946D8" w:rsidRDefault="007946D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7946D8" w:rsidRDefault="007946D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7946D8" w:rsidRDefault="007946D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realizacji</w:t>
            </w:r>
            <w:r>
              <w:rPr>
                <w:rFonts w:ascii="Calibri" w:hAnsi="Calibri" w:cs="Tahoma"/>
                <w:sz w:val="22"/>
                <w:szCs w:val="22"/>
              </w:rPr>
              <w:t>…………………….(</w:t>
            </w:r>
            <w:r>
              <w:rPr>
                <w:rFonts w:ascii="Calibri" w:hAnsi="Calibri" w:cs="Tahoma"/>
                <w:sz w:val="22"/>
                <w:szCs w:val="22"/>
              </w:rPr>
              <w:t>14</w:t>
            </w:r>
            <w:r>
              <w:rPr>
                <w:rFonts w:ascii="Calibri" w:hAnsi="Calibri" w:cs="Tahoma"/>
                <w:sz w:val="22"/>
                <w:szCs w:val="22"/>
              </w:rPr>
              <w:t>/</w:t>
            </w:r>
            <w:r>
              <w:rPr>
                <w:rFonts w:ascii="Calibri" w:hAnsi="Calibri" w:cs="Tahoma"/>
                <w:sz w:val="22"/>
                <w:szCs w:val="22"/>
              </w:rPr>
              <w:t>18</w:t>
            </w:r>
            <w:r>
              <w:rPr>
                <w:rFonts w:ascii="Calibri" w:hAnsi="Calibri" w:cs="Tahoma"/>
                <w:sz w:val="22"/>
                <w:szCs w:val="22"/>
              </w:rPr>
              <w:t>/</w:t>
            </w:r>
            <w:r>
              <w:rPr>
                <w:rFonts w:ascii="Calibri" w:hAnsi="Calibri" w:cs="Tahoma"/>
                <w:sz w:val="22"/>
                <w:szCs w:val="22"/>
              </w:rPr>
              <w:t>21</w:t>
            </w:r>
            <w:r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7946D8" w:rsidRDefault="007946D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>
              <w:rPr>
                <w:rFonts w:ascii="Calibri" w:hAnsi="Calibri" w:cs="Tahoma"/>
                <w:sz w:val="22"/>
                <w:szCs w:val="22"/>
              </w:rPr>
              <w:t>……………………………..(24/36) m-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</w:p>
          <w:p w:rsidR="007946D8" w:rsidRDefault="007946D8">
            <w:pPr>
              <w:spacing w:line="360" w:lineRule="auto"/>
              <w:jc w:val="both"/>
              <w:rPr>
                <w:rFonts w:ascii="Calibri" w:hAnsi="Calibri" w:cs="Tahoma"/>
                <w:color w:val="000000" w:themeColor="text1"/>
                <w:u w:val="single"/>
              </w:rPr>
            </w:pPr>
            <w:r w:rsidRPr="007946D8">
              <w:rPr>
                <w:rFonts w:ascii="Calibri" w:hAnsi="Calibri" w:cs="Tahoma"/>
                <w:color w:val="000000" w:themeColor="text1"/>
                <w:u w:val="single"/>
              </w:rPr>
              <w:t xml:space="preserve">Maksymalny termin realizacji zamówienia wynosi </w:t>
            </w:r>
            <w:r w:rsidRPr="007946D8">
              <w:rPr>
                <w:rFonts w:ascii="Calibri" w:hAnsi="Calibri" w:cs="Tahoma"/>
                <w:color w:val="000000" w:themeColor="text1"/>
                <w:u w:val="single"/>
              </w:rPr>
              <w:t>21</w:t>
            </w:r>
            <w:r w:rsidRPr="007946D8">
              <w:rPr>
                <w:rFonts w:ascii="Calibri" w:hAnsi="Calibri" w:cs="Tahoma"/>
                <w:color w:val="000000" w:themeColor="text1"/>
                <w:u w:val="single"/>
              </w:rPr>
              <w:t xml:space="preserve"> dni. </w:t>
            </w:r>
          </w:p>
          <w:p w:rsidR="007946D8" w:rsidRPr="007946D8" w:rsidRDefault="007946D8">
            <w:pPr>
              <w:spacing w:line="360" w:lineRule="auto"/>
              <w:jc w:val="both"/>
              <w:rPr>
                <w:rFonts w:ascii="Calibri" w:hAnsi="Calibri" w:cs="Tahoma"/>
                <w:color w:val="000000" w:themeColor="text1"/>
                <w:u w:val="single"/>
              </w:rPr>
            </w:pPr>
            <w:r>
              <w:rPr>
                <w:rFonts w:ascii="Calibri" w:hAnsi="Calibri" w:cs="Tahoma"/>
                <w:color w:val="000000" w:themeColor="text1"/>
                <w:u w:val="single"/>
              </w:rPr>
              <w:t xml:space="preserve">Minimalna wymagana gwarancja wynosi 24 miesiące. </w:t>
            </w:r>
          </w:p>
          <w:p w:rsidR="007946D8" w:rsidRDefault="007946D8">
            <w:pPr>
              <w:jc w:val="both"/>
              <w:rPr>
                <w:rFonts w:ascii="Calibri" w:hAnsi="Calibri" w:cs="Tahoma"/>
                <w:b/>
                <w:color w:val="FF0000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u w:val="single"/>
              </w:rPr>
              <w:t xml:space="preserve">Obowiązkowo do oferty należy załączyć uzupełnioną kalkulację ceny stanowiącą załącznik nr 2 do SWZ. Kalkulacja ceny stanowi część oferty, nie podlega uzupełnieniu. Oferty bez podpisanej elektronicznie kalkulacji zostaną odrzucone. </w:t>
            </w:r>
          </w:p>
          <w:p w:rsidR="007946D8" w:rsidRDefault="007946D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</w:t>
      </w:r>
      <w:r w:rsidRPr="007946D8">
        <w:rPr>
          <w:rFonts w:ascii="Calibri" w:hAnsi="Calibri" w:cs="Tahoma"/>
          <w:sz w:val="22"/>
          <w:szCs w:val="22"/>
        </w:rPr>
        <w:t xml:space="preserve">wynosi do </w:t>
      </w:r>
      <w:r w:rsidR="00110C43" w:rsidRPr="007946D8">
        <w:rPr>
          <w:rFonts w:ascii="Calibri" w:hAnsi="Calibri" w:cs="Tahoma"/>
          <w:b/>
          <w:sz w:val="22"/>
          <w:szCs w:val="22"/>
        </w:rPr>
        <w:t>30</w:t>
      </w:r>
      <w:r w:rsidRPr="007946D8">
        <w:rPr>
          <w:rFonts w:ascii="Calibri" w:hAnsi="Calibri" w:cs="Tahoma"/>
          <w:b/>
          <w:sz w:val="22"/>
          <w:szCs w:val="22"/>
        </w:rPr>
        <w:t xml:space="preserve"> dni</w:t>
      </w:r>
      <w:r w:rsidRPr="00CA123E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7946D8" w:rsidRDefault="00AE009B" w:rsidP="007946D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7946D8" w:rsidRDefault="003B019C" w:rsidP="007946D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  <w:bookmarkStart w:id="0" w:name="_GoBack"/>
      <w:bookmarkEnd w:id="0"/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</w:t>
      </w:r>
      <w:r w:rsidR="005A2546">
        <w:rPr>
          <w:rFonts w:ascii="Calibri" w:hAnsi="Calibri"/>
          <w:i/>
          <w:iCs/>
          <w:sz w:val="22"/>
          <w:szCs w:val="24"/>
        </w:rPr>
        <w:t>elektroniczny</w:t>
      </w:r>
      <w:r w:rsidR="005A2546" w:rsidRPr="00725C64">
        <w:rPr>
          <w:rFonts w:ascii="Calibri" w:hAnsi="Calibri"/>
          <w:i/>
          <w:iCs/>
          <w:sz w:val="22"/>
          <w:szCs w:val="24"/>
        </w:rPr>
        <w:t xml:space="preserve"> </w:t>
      </w:r>
      <w:r w:rsidR="00C26709" w:rsidRPr="00725C64">
        <w:rPr>
          <w:rFonts w:ascii="Calibri" w:hAnsi="Calibri"/>
          <w:i/>
          <w:iCs/>
          <w:sz w:val="22"/>
          <w:szCs w:val="24"/>
        </w:rPr>
        <w:t>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6EB9" w:rsidRDefault="006B6EB9">
      <w:r>
        <w:separator/>
      </w:r>
    </w:p>
  </w:endnote>
  <w:endnote w:type="continuationSeparator" w:id="0">
    <w:p w:rsidR="006B6EB9" w:rsidRDefault="006B6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55C" w:rsidRDefault="00B865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55C" w:rsidRDefault="00B865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6EB9" w:rsidRDefault="006B6EB9">
      <w:r>
        <w:separator/>
      </w:r>
    </w:p>
  </w:footnote>
  <w:footnote w:type="continuationSeparator" w:id="0">
    <w:p w:rsidR="006B6EB9" w:rsidRDefault="006B6EB9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B8655C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Meble do dziekanatu Wydziału Nawigacyjnego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savePreviewPicture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A2546"/>
    <w:rsid w:val="005C41BA"/>
    <w:rsid w:val="005C61A7"/>
    <w:rsid w:val="005D1CA4"/>
    <w:rsid w:val="005F32EB"/>
    <w:rsid w:val="005F5875"/>
    <w:rsid w:val="00655CBB"/>
    <w:rsid w:val="0068113F"/>
    <w:rsid w:val="0069118F"/>
    <w:rsid w:val="006B6EB9"/>
    <w:rsid w:val="006F75D7"/>
    <w:rsid w:val="00717EDE"/>
    <w:rsid w:val="00725C64"/>
    <w:rsid w:val="00731C75"/>
    <w:rsid w:val="00777D99"/>
    <w:rsid w:val="007946D8"/>
    <w:rsid w:val="008157E1"/>
    <w:rsid w:val="00837D71"/>
    <w:rsid w:val="0087245F"/>
    <w:rsid w:val="009546C8"/>
    <w:rsid w:val="009E1AE4"/>
    <w:rsid w:val="00A24049"/>
    <w:rsid w:val="00A87492"/>
    <w:rsid w:val="00AE009B"/>
    <w:rsid w:val="00B8655C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A4A68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414A621"/>
  <w15:chartTrackingRefBased/>
  <w15:docId w15:val="{31DD45A0-15B9-4FCA-ACD1-5C6BA12FA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7946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282A5E-49A8-46F9-9707-03591259C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596</Words>
  <Characters>4826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2026-07-30T06:49:00Z</cp:lastPrinted>
  <dcterms:created xsi:type="dcterms:W3CDTF">2026-07-30T06:49:00Z</dcterms:created>
  <dcterms:modified xsi:type="dcterms:W3CDTF">2026-07-30T06:49:00Z</dcterms:modified>
</cp:coreProperties>
</file>