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93C79" w:rsidRPr="00893C7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93C79" w:rsidRPr="00893C79">
        <w:rPr>
          <w:rFonts w:ascii="Calibri" w:hAnsi="Calibri"/>
          <w:b/>
          <w:bCs/>
          <w:i/>
        </w:rPr>
        <w:t>CRZP/142/2026/AZP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93C79" w:rsidRPr="00893C79">
        <w:rPr>
          <w:rFonts w:ascii="Calibri" w:hAnsi="Calibri"/>
          <w:b/>
          <w:bCs/>
          <w:i/>
        </w:rPr>
        <w:t>Napraw</w:t>
      </w:r>
      <w:r w:rsidR="00C95F2C">
        <w:rPr>
          <w:rFonts w:ascii="Calibri" w:hAnsi="Calibri"/>
          <w:b/>
          <w:bCs/>
          <w:i/>
        </w:rPr>
        <w:t>ę</w:t>
      </w:r>
      <w:r w:rsidR="00893C79" w:rsidRPr="00893C79">
        <w:rPr>
          <w:rFonts w:ascii="Calibri" w:hAnsi="Calibri"/>
          <w:b/>
          <w:bCs/>
          <w:i/>
        </w:rPr>
        <w:t xml:space="preserve"> płatów śruby na statku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93C79" w:rsidRPr="00893C79">
        <w:rPr>
          <w:rFonts w:ascii="Calibri" w:hAnsi="Calibri" w:cs="Tahoma"/>
          <w:b/>
          <w:sz w:val="22"/>
          <w:szCs w:val="22"/>
        </w:rPr>
        <w:t>podstawowy</w:t>
      </w:r>
      <w:r w:rsidR="00C95F2C">
        <w:rPr>
          <w:rFonts w:ascii="Calibri" w:hAnsi="Calibri" w:cs="Tahoma"/>
          <w:b/>
          <w:sz w:val="22"/>
          <w:szCs w:val="22"/>
        </w:rPr>
        <w:t>m</w:t>
      </w:r>
      <w:r w:rsidR="00893C79" w:rsidRPr="00893C79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93C79" w:rsidRPr="00893C79">
        <w:rPr>
          <w:rFonts w:ascii="Calibri" w:hAnsi="Calibri" w:cs="Tahoma"/>
          <w:b/>
          <w:sz w:val="22"/>
          <w:szCs w:val="22"/>
        </w:rPr>
        <w:t>Naprawa płatów śruby na statku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C95F2C" w:rsidRPr="00CA123E" w:rsidTr="00C709DE">
        <w:trPr>
          <w:jc w:val="center"/>
        </w:trPr>
        <w:tc>
          <w:tcPr>
            <w:tcW w:w="7357" w:type="dxa"/>
          </w:tcPr>
          <w:p w:rsidR="00C95F2C" w:rsidRDefault="00C95F2C" w:rsidP="00C95F2C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…………….. miesięcy (minimum 12 m-cy)</w:t>
            </w:r>
          </w:p>
        </w:tc>
      </w:tr>
      <w:tr w:rsidR="00C95F2C" w:rsidRPr="00CA123E" w:rsidTr="00C709DE">
        <w:trPr>
          <w:jc w:val="center"/>
        </w:trPr>
        <w:tc>
          <w:tcPr>
            <w:tcW w:w="7357" w:type="dxa"/>
          </w:tcPr>
          <w:p w:rsidR="00C95F2C" w:rsidRDefault="00C95F2C" w:rsidP="00C95F2C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 …………….. dni roboczych  (maksimum 10</w:t>
            </w:r>
            <w:bookmarkStart w:id="0" w:name="_GoBack"/>
            <w:bookmarkEnd w:id="0"/>
            <w:r w:rsidR="002F44FC">
              <w:rPr>
                <w:rFonts w:ascii="Calibri" w:hAnsi="Calibri" w:cs="Tahoma"/>
                <w:sz w:val="22"/>
                <w:szCs w:val="22"/>
              </w:rPr>
              <w:t xml:space="preserve"> dni roboczych</w:t>
            </w:r>
            <w:r>
              <w:rPr>
                <w:rFonts w:ascii="Calibri" w:hAnsi="Calibri" w:cs="Tahoma"/>
                <w:sz w:val="22"/>
                <w:szCs w:val="22"/>
              </w:rPr>
              <w:t xml:space="preserve">)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C95F2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</w:t>
      </w:r>
      <w:r w:rsidR="00110C43" w:rsidRPr="00C95F2C">
        <w:rPr>
          <w:rFonts w:ascii="Calibri" w:hAnsi="Calibri" w:cs="Calibri"/>
          <w:sz w:val="22"/>
          <w:szCs w:val="22"/>
        </w:rPr>
        <w:t>*</w:t>
      </w:r>
      <w:r w:rsidR="00110C43" w:rsidRPr="00C95F2C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C95F2C">
        <w:rPr>
          <w:rFonts w:ascii="Calibri" w:hAnsi="Calibri" w:cs="Calibri"/>
          <w:sz w:val="22"/>
          <w:szCs w:val="22"/>
        </w:rPr>
        <w:t xml:space="preserve"> Specyfikacji i</w:t>
      </w:r>
      <w:r w:rsidRPr="00C95F2C">
        <w:rPr>
          <w:rFonts w:ascii="Calibri" w:hAnsi="Calibri" w:cs="Calibri"/>
          <w:sz w:val="22"/>
          <w:szCs w:val="22"/>
        </w:rPr>
        <w:t xml:space="preserve"> </w:t>
      </w:r>
      <w:r w:rsidR="00110C43" w:rsidRPr="00C95F2C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C95F2C">
        <w:rPr>
          <w:rFonts w:ascii="Calibri" w:hAnsi="Calibri" w:cs="Calibri"/>
          <w:sz w:val="22"/>
          <w:szCs w:val="22"/>
        </w:rPr>
        <w:t>.</w:t>
      </w:r>
      <w:r w:rsidR="00110C43" w:rsidRPr="00C95F2C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95F2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95F2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C95F2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95F2C">
        <w:rPr>
          <w:rFonts w:ascii="Calibri" w:hAnsi="Calibri" w:cs="Tahoma"/>
          <w:b/>
          <w:sz w:val="22"/>
          <w:szCs w:val="22"/>
        </w:rPr>
        <w:t xml:space="preserve"> </w:t>
      </w:r>
      <w:r w:rsidR="002F44FC">
        <w:rPr>
          <w:rFonts w:ascii="Calibri" w:hAnsi="Calibri" w:cs="Tahoma"/>
          <w:b/>
          <w:sz w:val="22"/>
          <w:szCs w:val="22"/>
        </w:rPr>
        <w:t xml:space="preserve">planowana </w:t>
      </w:r>
      <w:r w:rsidR="00893C79" w:rsidRPr="00C95F2C">
        <w:rPr>
          <w:rFonts w:ascii="Calibri" w:hAnsi="Calibri" w:cs="Tahoma"/>
          <w:b/>
          <w:sz w:val="22"/>
          <w:szCs w:val="22"/>
        </w:rPr>
        <w:t>data zakończenia: 2026-08-27</w:t>
      </w:r>
      <w:r w:rsidRPr="00C95F2C">
        <w:rPr>
          <w:rFonts w:ascii="Calibri" w:hAnsi="Calibri" w:cs="Tahoma"/>
          <w:b/>
          <w:sz w:val="22"/>
          <w:szCs w:val="22"/>
        </w:rPr>
        <w:t>.</w:t>
      </w:r>
    </w:p>
    <w:p w:rsidR="00CE57E9" w:rsidRPr="00C95F2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95F2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95F2C">
        <w:rPr>
          <w:rFonts w:ascii="Calibri" w:hAnsi="Calibri" w:cs="Tahoma"/>
          <w:b/>
          <w:sz w:val="22"/>
          <w:szCs w:val="22"/>
        </w:rPr>
        <w:t>30</w:t>
      </w:r>
      <w:r w:rsidRPr="00C95F2C">
        <w:rPr>
          <w:rFonts w:ascii="Calibri" w:hAnsi="Calibri" w:cs="Tahoma"/>
          <w:b/>
          <w:sz w:val="22"/>
          <w:szCs w:val="22"/>
        </w:rPr>
        <w:t xml:space="preserve"> dni</w:t>
      </w:r>
      <w:r w:rsidRPr="00C95F2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C95F2C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95F2C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C95F2C">
        <w:rPr>
          <w:rFonts w:ascii="Calibri" w:hAnsi="Calibri" w:cs="Tahoma"/>
          <w:sz w:val="22"/>
          <w:szCs w:val="22"/>
        </w:rPr>
        <w:t>czas wykazany w SWZ</w:t>
      </w:r>
      <w:r w:rsidRPr="00C95F2C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95F2C">
        <w:rPr>
          <w:rFonts w:ascii="Calibri" w:hAnsi="Calibri" w:cs="Tahoma"/>
          <w:sz w:val="22"/>
          <w:szCs w:val="22"/>
        </w:rPr>
        <w:t>Oświadczamy, że wybór naszej oferty</w:t>
      </w:r>
      <w:r w:rsidRPr="00C95F2C">
        <w:rPr>
          <w:sz w:val="22"/>
          <w:szCs w:val="22"/>
        </w:rPr>
        <w:t xml:space="preserve"> </w:t>
      </w:r>
      <w:r w:rsidRPr="00C95F2C">
        <w:rPr>
          <w:rFonts w:ascii="Calibri" w:hAnsi="Calibri" w:cs="Tahoma"/>
          <w:sz w:val="22"/>
          <w:szCs w:val="22"/>
        </w:rPr>
        <w:t>nie będzie*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C95F2C" w:rsidRDefault="00C95F2C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EE8" w:rsidRDefault="00467EE8">
      <w:r>
        <w:separator/>
      </w:r>
    </w:p>
  </w:endnote>
  <w:endnote w:type="continuationSeparator" w:id="0">
    <w:p w:rsidR="00467EE8" w:rsidRDefault="0046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C79" w:rsidRDefault="00893C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C79" w:rsidRDefault="00893C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EE8" w:rsidRDefault="00467EE8">
      <w:r>
        <w:separator/>
      </w:r>
    </w:p>
  </w:footnote>
  <w:footnote w:type="continuationSeparator" w:id="0">
    <w:p w:rsidR="00467EE8" w:rsidRDefault="00467EE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61D0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93C7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Naprawa płatów śruby na statku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61D00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61D0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2F44FC"/>
    <w:rsid w:val="00303819"/>
    <w:rsid w:val="00331B53"/>
    <w:rsid w:val="00361D00"/>
    <w:rsid w:val="003B019C"/>
    <w:rsid w:val="003C1DD3"/>
    <w:rsid w:val="003D3821"/>
    <w:rsid w:val="003F027E"/>
    <w:rsid w:val="003F3272"/>
    <w:rsid w:val="00467EE8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93C79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95F2C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B2D801A"/>
  <w15:chartTrackingRefBased/>
  <w15:docId w15:val="{52A3F427-5904-418E-B5E3-75D0A2273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09286-F9A0-49DA-96E4-8A4763E42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574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2026-07-22T08:10:00Z</cp:lastPrinted>
  <dcterms:created xsi:type="dcterms:W3CDTF">2026-07-22T08:10:00Z</dcterms:created>
  <dcterms:modified xsi:type="dcterms:W3CDTF">2026-07-22T08:10:00Z</dcterms:modified>
</cp:coreProperties>
</file>