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4ECD" w:rsidRDefault="00784ECD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</w:p>
    <w:p w:rsidR="00784ECD" w:rsidRDefault="00784ECD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1" w:name="_GoBack"/>
      <w:bookmarkEnd w:id="1"/>
      <w:r w:rsidRPr="00275C9C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7" o:spid="_x0000_i1025" type="#_x0000_t75" style="width:453.75pt;height:62.25pt;visibility:visible;mso-wrap-style:square">
            <v:imagedata r:id="rId7" o:title=""/>
          </v:shape>
        </w:pict>
      </w:r>
    </w:p>
    <w:p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BC455A" w:rsidRPr="00BC455A">
        <w:rPr>
          <w:rFonts w:ascii="Arial" w:hAnsi="Arial" w:cs="Arial"/>
          <w:bCs/>
          <w:i w:val="0"/>
          <w:szCs w:val="24"/>
        </w:rPr>
        <w:t>2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:rsidTr="004F10A0">
        <w:tc>
          <w:tcPr>
            <w:tcW w:w="2269" w:type="dxa"/>
            <w:shd w:val="clear" w:color="auto" w:fill="auto"/>
          </w:tcPr>
          <w:p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A137C9" w:rsidRPr="00A2540E" w:rsidRDefault="00BC455A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C455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Szkolenie dla pilotów bezzałogowych statków powietrznych (BSP)  w kategorii otwartej (podkategorie A1, A2, A3) oraz kategorii szczególnej (europejskie scenariusze standardowe STS-01 i STS-02), zakończone egzaminem końcowym.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BC455A" w:rsidRPr="00A2540E" w:rsidTr="00327CCD">
        <w:tc>
          <w:tcPr>
            <w:tcW w:w="2269" w:type="dxa"/>
            <w:shd w:val="clear" w:color="auto" w:fill="auto"/>
          </w:tcPr>
          <w:p w:rsidR="00BC455A" w:rsidRPr="00A2540E" w:rsidRDefault="00BC455A" w:rsidP="00327CC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C455A" w:rsidRPr="00A2540E" w:rsidRDefault="00BC455A" w:rsidP="00327CC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C455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K-2.381/17/2026</w:t>
            </w:r>
          </w:p>
        </w:tc>
      </w:tr>
    </w:tbl>
    <w:p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BC455A" w:rsidRPr="00BC455A">
        <w:rPr>
          <w:rFonts w:ascii="Arial" w:hAnsi="Arial" w:cs="Arial"/>
          <w:b/>
          <w:sz w:val="24"/>
          <w:szCs w:val="24"/>
        </w:rPr>
        <w:t>Akademia Kultury Fizycznej  im Bronisława Czecha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BC455A" w:rsidRPr="00BC455A">
        <w:rPr>
          <w:rFonts w:ascii="Arial" w:hAnsi="Arial" w:cs="Arial"/>
          <w:sz w:val="24"/>
          <w:szCs w:val="24"/>
        </w:rPr>
        <w:t>(</w:t>
      </w:r>
      <w:proofErr w:type="spellStart"/>
      <w:r w:rsidR="00BC455A" w:rsidRPr="00BC455A">
        <w:rPr>
          <w:rFonts w:ascii="Arial" w:hAnsi="Arial" w:cs="Arial"/>
          <w:sz w:val="24"/>
          <w:szCs w:val="24"/>
        </w:rPr>
        <w:t>t.j</w:t>
      </w:r>
      <w:proofErr w:type="spellEnd"/>
      <w:r w:rsidR="00BC455A" w:rsidRPr="00BC455A">
        <w:rPr>
          <w:rFonts w:ascii="Arial" w:hAnsi="Arial" w:cs="Arial"/>
          <w:sz w:val="24"/>
          <w:szCs w:val="24"/>
        </w:rPr>
        <w:t>. Dz. U. z 2026 r. poz. 793)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:rsidTr="004F10A0">
        <w:tc>
          <w:tcPr>
            <w:tcW w:w="2660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A137C9" w:rsidRPr="008B745A" w:rsidRDefault="00A137C9" w:rsidP="00BC455A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455A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345D" w:rsidRDefault="00AB345D" w:rsidP="00025386">
      <w:pPr>
        <w:spacing w:after="0" w:line="240" w:lineRule="auto"/>
      </w:pPr>
      <w:r>
        <w:separator/>
      </w:r>
    </w:p>
  </w:endnote>
  <w:endnote w:type="continuationSeparator" w:id="0">
    <w:p w:rsidR="00AB345D" w:rsidRDefault="00AB345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455A" w:rsidRDefault="00BC455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4ECD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4ECD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455A" w:rsidRDefault="00BC455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345D" w:rsidRDefault="00AB345D" w:rsidP="00025386">
      <w:pPr>
        <w:spacing w:after="0" w:line="240" w:lineRule="auto"/>
      </w:pPr>
      <w:r>
        <w:separator/>
      </w:r>
    </w:p>
  </w:footnote>
  <w:footnote w:type="continuationSeparator" w:id="0">
    <w:p w:rsidR="00AB345D" w:rsidRDefault="00AB345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455A" w:rsidRDefault="00BC455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455A" w:rsidRPr="00784ECD" w:rsidRDefault="00BC455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455A" w:rsidRDefault="00BC455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B345D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84ECD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B345D"/>
    <w:rsid w:val="00AF4E90"/>
    <w:rsid w:val="00AF7375"/>
    <w:rsid w:val="00B641BE"/>
    <w:rsid w:val="00B77707"/>
    <w:rsid w:val="00BC455A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413C04D7"/>
  <w15:chartTrackingRefBased/>
  <w15:docId w15:val="{4A4EA80E-B793-4F96-8E48-FBC7025F4B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.DE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223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Tadeusz Józefczyk</dc:creator>
  <cp:keywords/>
  <dc:description/>
  <cp:lastModifiedBy>Tadeusz Józefczyk</cp:lastModifiedBy>
  <cp:revision>3</cp:revision>
  <dcterms:created xsi:type="dcterms:W3CDTF">2026-07-21T08:17:00Z</dcterms:created>
  <dcterms:modified xsi:type="dcterms:W3CDTF">2026-07-21T08:18:00Z</dcterms:modified>
</cp:coreProperties>
</file>