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17799" w:rsidRPr="00717799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17799" w:rsidRPr="00717799">
        <w:rPr>
          <w:rFonts w:ascii="Calibri" w:hAnsi="Calibri" w:cs="Calibri"/>
          <w:b/>
        </w:rPr>
        <w:t>CRZP/133/2026/AZP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17799" w:rsidRPr="00717799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17799" w:rsidRPr="00717799">
        <w:rPr>
          <w:rFonts w:ascii="Calibri" w:hAnsi="Calibri" w:cs="Calibri"/>
          <w:b/>
        </w:rPr>
        <w:t>Remont korytarza na poziomie 0 budynku C-2 i C-3 przy ul. Morskiej 81-87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8B6" w:rsidRDefault="00C938B6">
      <w:r>
        <w:separator/>
      </w:r>
    </w:p>
  </w:endnote>
  <w:endnote w:type="continuationSeparator" w:id="0">
    <w:p w:rsidR="00C938B6" w:rsidRDefault="00C93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7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7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8B6" w:rsidRDefault="00C938B6">
      <w:r>
        <w:separator/>
      </w:r>
    </w:p>
  </w:footnote>
  <w:footnote w:type="continuationSeparator" w:id="0">
    <w:p w:rsidR="00C938B6" w:rsidRDefault="00C93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99" w:rsidRDefault="007177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1779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korytarza na poziomie 0 budynku C-2 i C-3 przy ul. Morskiej 81-87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799" w:rsidRDefault="007177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5B710B"/>
    <w:rsid w:val="006109AE"/>
    <w:rsid w:val="00676462"/>
    <w:rsid w:val="006D4B69"/>
    <w:rsid w:val="006D6766"/>
    <w:rsid w:val="00717799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C938B6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F506739B-0557-4301-A628-DF573C08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2026-07-09T07:14:00Z</dcterms:created>
  <dcterms:modified xsi:type="dcterms:W3CDTF">2026-07-09T07:14:00Z</dcterms:modified>
</cp:coreProperties>
</file>