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14E03" w:rsidRPr="00D14E0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14E03" w:rsidRPr="00D14E03">
        <w:rPr>
          <w:rFonts w:ascii="Calibri" w:hAnsi="Calibri"/>
          <w:b/>
          <w:bCs/>
          <w:i/>
        </w:rPr>
        <w:t>CRZP/125/2026/AZP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14E03" w:rsidRPr="00D14E03">
        <w:rPr>
          <w:rFonts w:ascii="Calibri" w:hAnsi="Calibri"/>
          <w:b/>
          <w:bCs/>
          <w:i/>
        </w:rPr>
        <w:t>Dostawa znakowanych gadżetów promocyjnych na Pomorską Noc Naukowców-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14E03" w:rsidRPr="00D14E0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14E03" w:rsidRPr="00D14E0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14E03" w:rsidRPr="00D14E03">
        <w:rPr>
          <w:rFonts w:ascii="Calibri" w:hAnsi="Calibri" w:cs="Tahoma"/>
          <w:b/>
          <w:sz w:val="22"/>
          <w:szCs w:val="22"/>
        </w:rPr>
        <w:t>Dostawa znakowanych gadżetów promocyjnych na Pomorską Noc Naukowców-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7E3BDE" w:rsidRPr="00CA123E" w:rsidTr="00C24AB5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7E3BDE" w:rsidRPr="00CA123E" w:rsidRDefault="007E3BDE" w:rsidP="00C24AB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7E3BDE" w:rsidRPr="00CA123E" w:rsidTr="00C24AB5">
        <w:trPr>
          <w:jc w:val="center"/>
        </w:trPr>
        <w:tc>
          <w:tcPr>
            <w:tcW w:w="7357" w:type="dxa"/>
          </w:tcPr>
          <w:p w:rsidR="007E3BDE" w:rsidRPr="00645FF5" w:rsidRDefault="007E3BDE" w:rsidP="00C24AB5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7E3BDE" w:rsidRDefault="007E3BDE" w:rsidP="00C24A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E3BDE" w:rsidRDefault="007E3BDE" w:rsidP="00C24A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E3BDE" w:rsidRDefault="007E3BDE" w:rsidP="00C24AB5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(10/14/18) dni roboczych</w:t>
            </w:r>
          </w:p>
          <w:p w:rsidR="007E3BDE" w:rsidRDefault="007E3BDE" w:rsidP="00C24AB5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7E3BDE" w:rsidRDefault="007E3BDE" w:rsidP="00C24AB5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E3BDE" w:rsidRDefault="007E3BDE" w:rsidP="00C24AB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próbka w postaci kart katalogowych.</w:t>
            </w:r>
          </w:p>
          <w:p w:rsidR="007E3BDE" w:rsidRPr="006F75D7" w:rsidRDefault="007E3BDE" w:rsidP="00C24AB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E57E9">
        <w:rPr>
          <w:rFonts w:ascii="Calibri" w:hAnsi="Calibri" w:cs="Tahoma"/>
          <w:sz w:val="22"/>
          <w:szCs w:val="22"/>
        </w:rPr>
        <w:t xml:space="preserve">Okres </w:t>
      </w:r>
      <w:r w:rsidRPr="007E3BDE">
        <w:rPr>
          <w:rFonts w:ascii="Calibri" w:hAnsi="Calibri" w:cs="Tahoma"/>
          <w:sz w:val="22"/>
          <w:szCs w:val="22"/>
        </w:rPr>
        <w:t xml:space="preserve">gwarancji zwanej gwarancją jakości </w:t>
      </w:r>
      <w:r w:rsidR="002301EC" w:rsidRPr="007E3BDE">
        <w:rPr>
          <w:rFonts w:ascii="Calibri" w:hAnsi="Calibri" w:cs="Tahoma"/>
          <w:sz w:val="22"/>
          <w:szCs w:val="22"/>
        </w:rPr>
        <w:t>dla wykonanych usług</w:t>
      </w:r>
      <w:r w:rsidR="002307F7" w:rsidRPr="007E3BDE">
        <w:rPr>
          <w:rFonts w:ascii="Calibri" w:hAnsi="Calibri" w:cs="Tahoma"/>
          <w:sz w:val="22"/>
          <w:szCs w:val="22"/>
        </w:rPr>
        <w:t xml:space="preserve"> lub dostaw</w:t>
      </w:r>
      <w:r w:rsidR="002301EC" w:rsidRPr="007E3BDE">
        <w:rPr>
          <w:rFonts w:ascii="Calibri" w:hAnsi="Calibri" w:cs="Tahoma"/>
          <w:sz w:val="22"/>
          <w:szCs w:val="22"/>
        </w:rPr>
        <w:t xml:space="preserve"> wynosi </w:t>
      </w:r>
      <w:r w:rsidR="007E3BDE" w:rsidRPr="007E3BDE">
        <w:rPr>
          <w:rFonts w:ascii="Calibri" w:hAnsi="Calibri" w:cs="Tahoma"/>
          <w:b/>
          <w:sz w:val="22"/>
          <w:szCs w:val="22"/>
        </w:rPr>
        <w:t>12</w:t>
      </w:r>
      <w:r w:rsidR="00CE57E9" w:rsidRPr="007E3BDE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7E3BDE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7E3BDE">
        <w:rPr>
          <w:rFonts w:ascii="Calibri" w:hAnsi="Calibri" w:cs="Tahoma"/>
          <w:sz w:val="22"/>
          <w:szCs w:val="22"/>
        </w:rPr>
        <w:t xml:space="preserve"> </w:t>
      </w:r>
      <w:r w:rsidR="002301EC" w:rsidRPr="007E3BDE">
        <w:rPr>
          <w:rFonts w:ascii="Calibri" w:hAnsi="Calibri" w:cs="Tahoma"/>
          <w:sz w:val="22"/>
          <w:szCs w:val="22"/>
        </w:rPr>
        <w:t xml:space="preserve"> </w:t>
      </w:r>
      <w:r w:rsidR="00CE57E9" w:rsidRPr="007E3BDE">
        <w:rPr>
          <w:rFonts w:ascii="Calibri" w:hAnsi="Calibri" w:cs="Tahoma"/>
          <w:sz w:val="22"/>
          <w:szCs w:val="22"/>
        </w:rPr>
        <w:t xml:space="preserve">licząc od daty </w:t>
      </w:r>
      <w:r w:rsidRPr="007E3BDE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7E3BDE" w:rsidRDefault="00AE009B" w:rsidP="007E3BD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7E3BDE" w:rsidRDefault="003B019C" w:rsidP="007E3BD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7E93" w:rsidRDefault="008A7E93">
      <w:r>
        <w:separator/>
      </w:r>
    </w:p>
  </w:endnote>
  <w:endnote w:type="continuationSeparator" w:id="0">
    <w:p w:rsidR="008A7E93" w:rsidRDefault="008A7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E03" w:rsidRDefault="00D14E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E03" w:rsidRDefault="00D14E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7E93" w:rsidRDefault="008A7E93">
      <w:r>
        <w:separator/>
      </w:r>
    </w:p>
  </w:footnote>
  <w:footnote w:type="continuationSeparator" w:id="0">
    <w:p w:rsidR="008A7E93" w:rsidRDefault="008A7E9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352B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14E0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znakowanych gadżetów promocyjnych na Pomorską Noc Naukowców-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1352B8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352B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352B8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E3BDE"/>
    <w:rsid w:val="008157E1"/>
    <w:rsid w:val="00837D71"/>
    <w:rsid w:val="0087245F"/>
    <w:rsid w:val="008A7E93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14E03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33EBF58"/>
  <w15:chartTrackingRefBased/>
  <w15:docId w15:val="{AF86831A-BED2-4AFB-BA59-BE7A457B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E3B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D85FB-A8F1-4667-B983-8A1042ED1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569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2026-06-29T10:17:00Z</cp:lastPrinted>
  <dcterms:created xsi:type="dcterms:W3CDTF">2026-06-29T12:41:00Z</dcterms:created>
  <dcterms:modified xsi:type="dcterms:W3CDTF">2026-06-29T12:41:00Z</dcterms:modified>
</cp:coreProperties>
</file>