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7F43" w:rsidRPr="00C97F43" w:rsidRDefault="00C97F43" w:rsidP="00C97F43">
      <w:pPr>
        <w:tabs>
          <w:tab w:val="left" w:pos="1740"/>
        </w:tabs>
        <w:spacing w:line="360" w:lineRule="auto"/>
        <w:jc w:val="right"/>
        <w:rPr>
          <w:iCs/>
        </w:rPr>
      </w:pPr>
      <w:r w:rsidRPr="00C97F43">
        <w:rPr>
          <w:iCs/>
        </w:rPr>
        <w:t>Załącznik nr ……. do SWZ</w:t>
      </w:r>
    </w:p>
    <w:p w:rsidR="00C97F43" w:rsidRPr="00C97F43" w:rsidRDefault="00C97F43" w:rsidP="00C97F43">
      <w:pPr>
        <w:shd w:val="clear" w:color="auto" w:fill="FFFFFF"/>
        <w:spacing w:before="220" w:beforeAutospacing="1" w:after="320"/>
        <w:ind w:right="24"/>
        <w:jc w:val="center"/>
      </w:pPr>
      <w:r w:rsidRPr="00C97F43">
        <w:rPr>
          <w:b/>
          <w:bCs/>
        </w:rPr>
        <w:tab/>
        <w:t>UMOWA   NR:  FER.272.     .2026</w:t>
      </w:r>
    </w:p>
    <w:p w:rsidR="00C97F43" w:rsidRPr="00C97F43" w:rsidRDefault="00C97F43" w:rsidP="00C97F43">
      <w:pPr>
        <w:pStyle w:val="Bezodstpw"/>
        <w:spacing w:before="220" w:after="320"/>
        <w:jc w:val="both"/>
        <w:rPr>
          <w:rFonts w:ascii="Times New Roman" w:hAnsi="Times New Roman"/>
          <w:sz w:val="24"/>
          <w:szCs w:val="24"/>
        </w:rPr>
      </w:pPr>
      <w:r w:rsidRPr="00C97F43">
        <w:rPr>
          <w:rFonts w:ascii="Times New Roman" w:hAnsi="Times New Roman"/>
          <w:sz w:val="24"/>
          <w:szCs w:val="24"/>
        </w:rPr>
        <w:t xml:space="preserve">Zawarta w dniu </w:t>
      </w:r>
      <w:r w:rsidRPr="00C97F43">
        <w:rPr>
          <w:rFonts w:ascii="Times New Roman" w:hAnsi="Times New Roman"/>
          <w:sz w:val="24"/>
          <w:szCs w:val="24"/>
          <w:highlight w:val="yellow"/>
        </w:rPr>
        <w:t>……………………….. r.</w:t>
      </w:r>
      <w:r w:rsidRPr="00C97F43">
        <w:rPr>
          <w:rFonts w:ascii="Times New Roman" w:hAnsi="Times New Roman"/>
          <w:sz w:val="24"/>
          <w:szCs w:val="24"/>
        </w:rPr>
        <w:t xml:space="preserve"> w Szerzynach. pomiędzy:</w:t>
      </w:r>
    </w:p>
    <w:p w:rsidR="00C97F43" w:rsidRPr="00C97F43" w:rsidRDefault="00C97F43" w:rsidP="00C97F43">
      <w:pPr>
        <w:pStyle w:val="Bezodstpw"/>
        <w:spacing w:before="220" w:after="320"/>
        <w:jc w:val="both"/>
        <w:rPr>
          <w:rFonts w:ascii="Times New Roman" w:hAnsi="Times New Roman"/>
          <w:sz w:val="24"/>
          <w:szCs w:val="24"/>
        </w:rPr>
      </w:pPr>
      <w:r w:rsidRPr="00C97F43">
        <w:rPr>
          <w:rFonts w:ascii="Times New Roman" w:hAnsi="Times New Roman"/>
          <w:b/>
          <w:bCs/>
          <w:sz w:val="24"/>
          <w:szCs w:val="24"/>
        </w:rPr>
        <w:t xml:space="preserve">GMINĄ   SZERZYNY  </w:t>
      </w:r>
      <w:r w:rsidRPr="00C97F43">
        <w:rPr>
          <w:rFonts w:ascii="Times New Roman" w:hAnsi="Times New Roman"/>
          <w:sz w:val="24"/>
          <w:szCs w:val="24"/>
        </w:rPr>
        <w:t>z siedzibą w Szerzynach nr 521, 38-246 Szerzyny. Nip: 993-033-71-93 , zwanym dalej „</w:t>
      </w:r>
      <w:r w:rsidRPr="00C97F43">
        <w:rPr>
          <w:rFonts w:ascii="Times New Roman" w:hAnsi="Times New Roman"/>
          <w:b/>
          <w:bCs/>
          <w:sz w:val="24"/>
          <w:szCs w:val="24"/>
        </w:rPr>
        <w:t>Zamawiającym</w:t>
      </w:r>
      <w:r w:rsidRPr="00C97F43">
        <w:rPr>
          <w:rFonts w:ascii="Times New Roman" w:hAnsi="Times New Roman"/>
          <w:sz w:val="24"/>
          <w:szCs w:val="24"/>
        </w:rPr>
        <w:t>"  reprezentowanym przez: Pana Grzegorza Gotfryda – Wójta Gminy, przy kontrasygnacie Skarbnika Gminy – Pana Andrzeja Sarny</w:t>
      </w:r>
    </w:p>
    <w:p w:rsidR="00C97F43" w:rsidRPr="00C97F43" w:rsidRDefault="00C97F43" w:rsidP="00C97F43">
      <w:pPr>
        <w:shd w:val="clear" w:color="auto" w:fill="FFFFFF"/>
        <w:spacing w:before="220" w:beforeAutospacing="1" w:after="320"/>
        <w:ind w:left="24"/>
        <w:jc w:val="both"/>
      </w:pPr>
      <w:r w:rsidRPr="00C97F43">
        <w:t xml:space="preserve">a  </w:t>
      </w:r>
    </w:p>
    <w:p w:rsidR="00C97F43" w:rsidRPr="00C97F43" w:rsidRDefault="00C97F43" w:rsidP="00C97F43">
      <w:pPr>
        <w:shd w:val="clear" w:color="auto" w:fill="FFFFFF"/>
        <w:spacing w:before="220" w:beforeAutospacing="1" w:after="320"/>
        <w:ind w:left="24"/>
        <w:jc w:val="both"/>
        <w:rPr>
          <w:b/>
        </w:rPr>
      </w:pPr>
      <w:r w:rsidRPr="00C97F43">
        <w:rPr>
          <w:b/>
        </w:rPr>
        <w:t xml:space="preserve">PRZEDSIĘBIORSTWEM </w:t>
      </w:r>
      <w:r w:rsidRPr="00C97F43">
        <w:rPr>
          <w:b/>
          <w:highlight w:val="yellow"/>
        </w:rPr>
        <w:t>/ FIRMĄ  ………...</w:t>
      </w:r>
      <w:r w:rsidRPr="00C97F43">
        <w:t>zwanym dalej: "</w:t>
      </w:r>
      <w:r w:rsidRPr="00C97F43">
        <w:rPr>
          <w:b/>
          <w:bCs/>
        </w:rPr>
        <w:t>Wykonawcą</w:t>
      </w:r>
      <w:r w:rsidRPr="00C97F43">
        <w:t xml:space="preserve">" reprezentowanym przez </w:t>
      </w:r>
    </w:p>
    <w:p w:rsidR="00C97F43" w:rsidRPr="00C97F43" w:rsidRDefault="00C97F43" w:rsidP="00C97F43">
      <w:pPr>
        <w:tabs>
          <w:tab w:val="center" w:pos="4677"/>
          <w:tab w:val="left" w:pos="7725"/>
        </w:tabs>
        <w:spacing w:line="360" w:lineRule="auto"/>
      </w:pPr>
    </w:p>
    <w:p w:rsidR="00C97F43" w:rsidRPr="00C97F43" w:rsidRDefault="00C97F43" w:rsidP="00C97F43">
      <w:pPr>
        <w:jc w:val="center"/>
        <w:rPr>
          <w:b/>
        </w:rPr>
      </w:pPr>
      <w:r w:rsidRPr="00C97F43">
        <w:rPr>
          <w:b/>
        </w:rPr>
        <w:t xml:space="preserve">§ 1 </w:t>
      </w:r>
    </w:p>
    <w:p w:rsidR="00C97F43" w:rsidRPr="00C97F43" w:rsidRDefault="00C97F43" w:rsidP="00C97F43">
      <w:pPr>
        <w:jc w:val="center"/>
        <w:rPr>
          <w:b/>
        </w:rPr>
      </w:pPr>
      <w:r w:rsidRPr="00C97F43">
        <w:rPr>
          <w:b/>
        </w:rPr>
        <w:t>Podstawa prawna</w:t>
      </w:r>
    </w:p>
    <w:p w:rsidR="00C97F43" w:rsidRPr="00C97F43" w:rsidRDefault="00C97F43" w:rsidP="00C97F43">
      <w:pPr>
        <w:jc w:val="both"/>
      </w:pPr>
    </w:p>
    <w:p w:rsidR="00C97F43" w:rsidRPr="00C97F43" w:rsidRDefault="00C97F43" w:rsidP="00C97F43">
      <w:pPr>
        <w:jc w:val="both"/>
      </w:pPr>
      <w:r w:rsidRPr="00C97F43">
        <w:t xml:space="preserve">Umowa została zawarta w wyniku rozstrzygnięcia postępowania prowadzonego w </w:t>
      </w:r>
      <w:r w:rsidRPr="00C97F43">
        <w:rPr>
          <w:b/>
          <w:u w:val="single"/>
        </w:rPr>
        <w:t>trybie podstawowym</w:t>
      </w:r>
      <w:r w:rsidRPr="00C97F43">
        <w:t xml:space="preserve"> na podstawie art. 275 ust. 1 ustawy z dnia 11 września 2019 roku Prawo zamówień publicznych </w:t>
      </w:r>
      <w:bookmarkStart w:id="0" w:name="_Toc342976347"/>
      <w:r w:rsidRPr="00C97F43">
        <w:t>(Dz. U. z 2024 r. poz.  1320)  zwanej w dalszej części umowy PZP).</w:t>
      </w:r>
    </w:p>
    <w:p w:rsidR="00C97F43" w:rsidRPr="00C97F43" w:rsidRDefault="00C97F43" w:rsidP="00C97F43">
      <w:pPr>
        <w:jc w:val="both"/>
      </w:pPr>
    </w:p>
    <w:p w:rsidR="00C97F43" w:rsidRPr="00C97F43" w:rsidRDefault="00C97F43" w:rsidP="00C97F43">
      <w:pPr>
        <w:pStyle w:val="Nagwek1"/>
        <w:spacing w:before="120" w:after="0"/>
        <w:jc w:val="center"/>
        <w:rPr>
          <w:rFonts w:ascii="Times New Roman" w:hAnsi="Times New Roman"/>
          <w:sz w:val="24"/>
          <w:szCs w:val="24"/>
        </w:rPr>
      </w:pPr>
      <w:bookmarkStart w:id="1" w:name="_Toc342976348"/>
      <w:bookmarkEnd w:id="0"/>
      <w:r w:rsidRPr="00C97F43">
        <w:rPr>
          <w:rFonts w:ascii="Times New Roman" w:hAnsi="Times New Roman"/>
          <w:sz w:val="24"/>
          <w:szCs w:val="24"/>
        </w:rPr>
        <w:t xml:space="preserve">§ </w:t>
      </w:r>
      <w:bookmarkEnd w:id="1"/>
      <w:r w:rsidRPr="00C97F43">
        <w:rPr>
          <w:rFonts w:ascii="Times New Roman" w:hAnsi="Times New Roman"/>
          <w:sz w:val="24"/>
          <w:szCs w:val="24"/>
        </w:rPr>
        <w:t>2</w:t>
      </w:r>
    </w:p>
    <w:p w:rsidR="00C97F43" w:rsidRPr="00C97F43" w:rsidRDefault="00C97F43" w:rsidP="00C97F43">
      <w:pPr>
        <w:pStyle w:val="Nagwek1"/>
        <w:spacing w:before="120" w:after="0"/>
        <w:jc w:val="center"/>
        <w:rPr>
          <w:rFonts w:ascii="Times New Roman" w:hAnsi="Times New Roman"/>
          <w:sz w:val="24"/>
          <w:szCs w:val="24"/>
        </w:rPr>
      </w:pPr>
      <w:bookmarkStart w:id="2" w:name="_Toc342976349"/>
      <w:r w:rsidRPr="00C97F43">
        <w:rPr>
          <w:rFonts w:ascii="Times New Roman" w:hAnsi="Times New Roman"/>
          <w:sz w:val="24"/>
          <w:szCs w:val="24"/>
        </w:rPr>
        <w:t>Przedmiot Umowy</w:t>
      </w:r>
      <w:bookmarkEnd w:id="2"/>
    </w:p>
    <w:p w:rsidR="00C97F43" w:rsidRPr="00C97F43" w:rsidRDefault="00C97F43" w:rsidP="00C97F43"/>
    <w:p w:rsidR="00C97F43" w:rsidRPr="00C97F43" w:rsidRDefault="00C97F43" w:rsidP="00C97F43">
      <w:pPr>
        <w:pStyle w:val="Nagwek2"/>
        <w:keepNext w:val="0"/>
        <w:numPr>
          <w:ilvl w:val="0"/>
          <w:numId w:val="20"/>
        </w:numPr>
        <w:tabs>
          <w:tab w:val="left" w:pos="360"/>
        </w:tabs>
        <w:overflowPunct/>
        <w:autoSpaceDE/>
        <w:autoSpaceDN/>
        <w:adjustRightInd/>
        <w:spacing w:before="120" w:after="0"/>
        <w:ind w:left="357" w:hanging="357"/>
        <w:jc w:val="both"/>
        <w:textAlignment w:val="auto"/>
        <w:rPr>
          <w:rFonts w:ascii="Times New Roman" w:hAnsi="Times New Roman"/>
          <w:i w:val="0"/>
          <w:sz w:val="24"/>
          <w:szCs w:val="24"/>
        </w:rPr>
      </w:pPr>
      <w:r w:rsidRPr="00C97F43">
        <w:rPr>
          <w:rFonts w:ascii="Times New Roman" w:hAnsi="Times New Roman"/>
          <w:b w:val="0"/>
          <w:i w:val="0"/>
          <w:sz w:val="24"/>
          <w:szCs w:val="24"/>
        </w:rPr>
        <w:t xml:space="preserve">Zamawiający zleca wykonanie, a Wykonawca – zgodnie z ofertą sporządzoną na podstawie SWZ i wynikiem przeprowadzonego postępowania (znak sprawy: FER.271.10.2026), zobowiązuje się do wykonania zamówienie publiczne  pn. </w:t>
      </w:r>
      <w:r w:rsidRPr="00C97F43">
        <w:rPr>
          <w:rFonts w:ascii="Times New Roman" w:hAnsi="Times New Roman"/>
          <w:i w:val="0"/>
          <w:sz w:val="24"/>
          <w:szCs w:val="24"/>
        </w:rPr>
        <w:t>„</w:t>
      </w:r>
      <w:r w:rsidRPr="00C97F43">
        <w:rPr>
          <w:rFonts w:ascii="Times New Roman" w:hAnsi="Times New Roman"/>
          <w:iCs w:val="0"/>
          <w:sz w:val="24"/>
          <w:szCs w:val="24"/>
        </w:rPr>
        <w:t>Zakup i montaż przydomowych oczyszczalni ścieków poza aglomeracją Szerzyny w Gminie Szerzyny</w:t>
      </w:r>
      <w:r w:rsidRPr="00C97F43">
        <w:rPr>
          <w:rFonts w:ascii="Times New Roman" w:hAnsi="Times New Roman"/>
          <w:i w:val="0"/>
          <w:sz w:val="24"/>
          <w:szCs w:val="24"/>
        </w:rPr>
        <w:t>”</w:t>
      </w:r>
    </w:p>
    <w:p w:rsidR="00C97F43" w:rsidRPr="00C97F43" w:rsidRDefault="00C97F43" w:rsidP="00C97F43">
      <w:pPr>
        <w:pStyle w:val="Nagwek2"/>
        <w:keepNext w:val="0"/>
        <w:numPr>
          <w:ilvl w:val="0"/>
          <w:numId w:val="20"/>
        </w:numPr>
        <w:tabs>
          <w:tab w:val="left" w:pos="360"/>
        </w:tabs>
        <w:overflowPunct/>
        <w:autoSpaceDE/>
        <w:autoSpaceDN/>
        <w:adjustRightInd/>
        <w:spacing w:before="120" w:after="0"/>
        <w:ind w:left="357" w:hanging="357"/>
        <w:jc w:val="both"/>
        <w:textAlignment w:val="auto"/>
        <w:rPr>
          <w:rFonts w:ascii="Times New Roman" w:hAnsi="Times New Roman"/>
          <w:bCs w:val="0"/>
          <w:i w:val="0"/>
          <w:sz w:val="24"/>
          <w:szCs w:val="24"/>
        </w:rPr>
      </w:pPr>
      <w:r w:rsidRPr="00C97F43">
        <w:rPr>
          <w:rFonts w:ascii="Times New Roman" w:hAnsi="Times New Roman"/>
          <w:bCs w:val="0"/>
          <w:i w:val="0"/>
          <w:sz w:val="24"/>
          <w:szCs w:val="24"/>
        </w:rPr>
        <w:t>Przedmiotem zamówienia są roboty budowlane i projektowe polegające na zaprojektowaniu, dostawie, montażu i uruchomieniu przydomowych oczyszczalni ścieków przy domach prywatnych na terenie Gminy Szerzyny.</w:t>
      </w:r>
    </w:p>
    <w:p w:rsidR="00C97F43" w:rsidRPr="00C97F43" w:rsidRDefault="00C97F43" w:rsidP="00C97F43">
      <w:pPr>
        <w:pStyle w:val="Nagwek2"/>
        <w:keepNext w:val="0"/>
        <w:numPr>
          <w:ilvl w:val="0"/>
          <w:numId w:val="20"/>
        </w:numPr>
        <w:tabs>
          <w:tab w:val="left" w:pos="360"/>
        </w:tabs>
        <w:overflowPunct/>
        <w:autoSpaceDE/>
        <w:autoSpaceDN/>
        <w:adjustRightInd/>
        <w:spacing w:before="120" w:after="0"/>
        <w:ind w:left="357" w:hanging="357"/>
        <w:jc w:val="both"/>
        <w:textAlignment w:val="auto"/>
        <w:rPr>
          <w:rFonts w:ascii="Times New Roman" w:hAnsi="Times New Roman"/>
          <w:b w:val="0"/>
          <w:i w:val="0"/>
          <w:sz w:val="24"/>
          <w:szCs w:val="24"/>
        </w:rPr>
      </w:pPr>
      <w:r w:rsidRPr="00C97F43">
        <w:rPr>
          <w:rFonts w:ascii="Times New Roman" w:hAnsi="Times New Roman"/>
          <w:b w:val="0"/>
          <w:i w:val="0"/>
          <w:sz w:val="24"/>
          <w:szCs w:val="24"/>
        </w:rPr>
        <w:t>Przedmiot zamówienia będzie realizowany na terenie Gminy Szerzyny w ilości 22 sztuk przydomowych oczyszczalni ścieków.</w:t>
      </w:r>
    </w:p>
    <w:p w:rsidR="00C97F43" w:rsidRPr="00C97F43" w:rsidRDefault="00C97F43" w:rsidP="00C97F43">
      <w:pPr>
        <w:pStyle w:val="Nagwek2"/>
        <w:keepNext w:val="0"/>
        <w:tabs>
          <w:tab w:val="left" w:pos="360"/>
        </w:tabs>
        <w:overflowPunct/>
        <w:autoSpaceDE/>
        <w:autoSpaceDN/>
        <w:adjustRightInd/>
        <w:spacing w:before="120" w:after="0"/>
        <w:ind w:left="357"/>
        <w:jc w:val="both"/>
        <w:textAlignment w:val="auto"/>
        <w:rPr>
          <w:rFonts w:ascii="Times New Roman" w:hAnsi="Times New Roman"/>
          <w:b w:val="0"/>
          <w:i w:val="0"/>
          <w:sz w:val="24"/>
          <w:szCs w:val="24"/>
        </w:rPr>
      </w:pPr>
      <w:r w:rsidRPr="00C97F43">
        <w:rPr>
          <w:rFonts w:ascii="Times New Roman" w:hAnsi="Times New Roman"/>
          <w:b w:val="0"/>
          <w:i w:val="0"/>
          <w:sz w:val="24"/>
          <w:szCs w:val="24"/>
        </w:rPr>
        <w:t>Adresy budynków zostaną dostarczone Wykonawcy po zakończeniu postępowania przetargowego i podpisaniu Umowy.</w:t>
      </w:r>
    </w:p>
    <w:p w:rsidR="00C97F43" w:rsidRPr="00C97F43" w:rsidRDefault="00C97F43" w:rsidP="00C97F43">
      <w:pPr>
        <w:pStyle w:val="Nagwek2"/>
        <w:keepNext w:val="0"/>
        <w:numPr>
          <w:ilvl w:val="0"/>
          <w:numId w:val="20"/>
        </w:numPr>
        <w:tabs>
          <w:tab w:val="left" w:pos="360"/>
        </w:tabs>
        <w:overflowPunct/>
        <w:autoSpaceDE/>
        <w:autoSpaceDN/>
        <w:adjustRightInd/>
        <w:spacing w:before="120" w:after="0"/>
        <w:ind w:left="357" w:hanging="357"/>
        <w:jc w:val="both"/>
        <w:textAlignment w:val="auto"/>
        <w:rPr>
          <w:rFonts w:ascii="Times New Roman" w:hAnsi="Times New Roman"/>
          <w:b w:val="0"/>
          <w:i w:val="0"/>
          <w:sz w:val="24"/>
          <w:szCs w:val="24"/>
        </w:rPr>
      </w:pPr>
      <w:r w:rsidRPr="00C97F43">
        <w:rPr>
          <w:rFonts w:ascii="Times New Roman" w:hAnsi="Times New Roman"/>
          <w:b w:val="0"/>
          <w:i w:val="0"/>
          <w:sz w:val="24"/>
          <w:szCs w:val="24"/>
        </w:rPr>
        <w:t>Inwestycja będzie realizowana zgodnie z Harmonogramem Rzeczowo-Finansowym obejmującym wykonanie Zestawów.</w:t>
      </w:r>
    </w:p>
    <w:p w:rsidR="00C97F43" w:rsidRPr="00C97F43" w:rsidRDefault="00C97F43" w:rsidP="00C97F43">
      <w:pPr>
        <w:pStyle w:val="Nagwek2"/>
        <w:keepNext w:val="0"/>
        <w:numPr>
          <w:ilvl w:val="0"/>
          <w:numId w:val="20"/>
        </w:numPr>
        <w:tabs>
          <w:tab w:val="left" w:pos="360"/>
        </w:tabs>
        <w:overflowPunct/>
        <w:autoSpaceDE/>
        <w:autoSpaceDN/>
        <w:adjustRightInd/>
        <w:spacing w:before="120" w:after="0"/>
        <w:ind w:left="357" w:hanging="357"/>
        <w:jc w:val="both"/>
        <w:textAlignment w:val="auto"/>
        <w:rPr>
          <w:rFonts w:ascii="Times New Roman" w:hAnsi="Times New Roman"/>
          <w:b w:val="0"/>
          <w:i w:val="0"/>
          <w:sz w:val="24"/>
          <w:szCs w:val="24"/>
        </w:rPr>
      </w:pPr>
      <w:r w:rsidRPr="00C97F43">
        <w:rPr>
          <w:rFonts w:ascii="Times New Roman" w:hAnsi="Times New Roman"/>
          <w:b w:val="0"/>
          <w:i w:val="0"/>
          <w:sz w:val="24"/>
          <w:szCs w:val="24"/>
        </w:rPr>
        <w:t>Szczegółowy opis przedmiotu Zamówienia określa PFU. Do podstawowych zadań Wykonawcy należy (przedmiot Umowy):</w:t>
      </w:r>
    </w:p>
    <w:p w:rsidR="00C97F43" w:rsidRPr="00C97F43" w:rsidRDefault="00C97F43" w:rsidP="00C97F43">
      <w:pPr>
        <w:pStyle w:val="Tekstpodstawowy"/>
        <w:numPr>
          <w:ilvl w:val="0"/>
          <w:numId w:val="21"/>
        </w:numPr>
        <w:overflowPunct/>
        <w:autoSpaceDE/>
        <w:autoSpaceDN/>
        <w:adjustRightInd/>
        <w:spacing w:before="120" w:line="240" w:lineRule="auto"/>
        <w:ind w:left="714" w:hanging="357"/>
        <w:jc w:val="left"/>
        <w:textAlignment w:val="auto"/>
        <w:rPr>
          <w:rFonts w:eastAsia="Times New Roman"/>
          <w:bCs/>
        </w:rPr>
      </w:pPr>
      <w:r w:rsidRPr="00C97F43">
        <w:rPr>
          <w:rFonts w:eastAsia="Times New Roman"/>
          <w:bCs/>
        </w:rPr>
        <w:lastRenderedPageBreak/>
        <w:t xml:space="preserve">Opracowanie kompletnej dokumentacji projektowej dla każdej oczyszczalni, szczegółowego kosztorysu odpowiadającego wartością robót skalkulowanych przez Wykonawcę w złożonej ofercie </w:t>
      </w:r>
    </w:p>
    <w:p w:rsidR="00C97F43" w:rsidRPr="00C97F43" w:rsidRDefault="00C97F43" w:rsidP="00C97F43">
      <w:pPr>
        <w:pStyle w:val="Tekstpodstawowy"/>
        <w:numPr>
          <w:ilvl w:val="0"/>
          <w:numId w:val="21"/>
        </w:numPr>
        <w:overflowPunct/>
        <w:autoSpaceDE/>
        <w:autoSpaceDN/>
        <w:adjustRightInd/>
        <w:spacing w:before="120" w:line="240" w:lineRule="auto"/>
        <w:ind w:left="714" w:hanging="357"/>
        <w:jc w:val="left"/>
        <w:textAlignment w:val="auto"/>
        <w:rPr>
          <w:rFonts w:eastAsia="Times New Roman"/>
          <w:bCs/>
        </w:rPr>
      </w:pPr>
      <w:r w:rsidRPr="00C97F43">
        <w:rPr>
          <w:rFonts w:eastAsia="Times New Roman"/>
          <w:bCs/>
        </w:rPr>
        <w:t>dostawa urządzeń i zapewnienie materiałów niezbędnych dla realizacji Inwestycji,</w:t>
      </w:r>
    </w:p>
    <w:p w:rsidR="00C97F43" w:rsidRPr="00C97F43" w:rsidRDefault="00C97F43" w:rsidP="00C97F43">
      <w:pPr>
        <w:pStyle w:val="Tekstpodstawowy"/>
        <w:numPr>
          <w:ilvl w:val="0"/>
          <w:numId w:val="21"/>
        </w:numPr>
        <w:overflowPunct/>
        <w:autoSpaceDE/>
        <w:autoSpaceDN/>
        <w:adjustRightInd/>
        <w:spacing w:before="120" w:line="240" w:lineRule="auto"/>
        <w:ind w:left="714" w:hanging="357"/>
        <w:jc w:val="left"/>
        <w:textAlignment w:val="auto"/>
        <w:rPr>
          <w:rFonts w:eastAsia="Times New Roman"/>
          <w:bCs/>
        </w:rPr>
      </w:pPr>
      <w:r w:rsidRPr="00C97F43">
        <w:rPr>
          <w:rFonts w:eastAsia="Times New Roman"/>
          <w:bCs/>
        </w:rPr>
        <w:t>pełnienie funkcji Wykonawcy Inwestycji,</w:t>
      </w:r>
    </w:p>
    <w:p w:rsidR="00C97F43" w:rsidRPr="00C97F43" w:rsidRDefault="00C97F43" w:rsidP="00C97F43">
      <w:pPr>
        <w:pStyle w:val="Tekstpodstawowy"/>
        <w:numPr>
          <w:ilvl w:val="0"/>
          <w:numId w:val="21"/>
        </w:numPr>
        <w:overflowPunct/>
        <w:autoSpaceDE/>
        <w:autoSpaceDN/>
        <w:adjustRightInd/>
        <w:spacing w:before="120" w:line="240" w:lineRule="auto"/>
        <w:ind w:left="714" w:hanging="357"/>
        <w:jc w:val="left"/>
        <w:textAlignment w:val="auto"/>
        <w:rPr>
          <w:rFonts w:eastAsia="Times New Roman"/>
          <w:bCs/>
        </w:rPr>
      </w:pPr>
      <w:r w:rsidRPr="00C97F43">
        <w:rPr>
          <w:rFonts w:eastAsia="Times New Roman"/>
          <w:bCs/>
        </w:rPr>
        <w:t>zrealizowanie Inwestycji,</w:t>
      </w:r>
    </w:p>
    <w:p w:rsidR="00C97F43" w:rsidRPr="00C97F43" w:rsidRDefault="00C97F43" w:rsidP="00C97F43">
      <w:pPr>
        <w:pStyle w:val="Tekstpodstawowy"/>
        <w:numPr>
          <w:ilvl w:val="0"/>
          <w:numId w:val="21"/>
        </w:numPr>
        <w:overflowPunct/>
        <w:autoSpaceDE/>
        <w:autoSpaceDN/>
        <w:adjustRightInd/>
        <w:spacing w:before="120" w:line="240" w:lineRule="auto"/>
        <w:ind w:left="714" w:hanging="357"/>
        <w:jc w:val="left"/>
        <w:textAlignment w:val="auto"/>
        <w:rPr>
          <w:rFonts w:eastAsia="Times New Roman"/>
          <w:bCs/>
        </w:rPr>
      </w:pPr>
      <w:r w:rsidRPr="00C97F43">
        <w:rPr>
          <w:rFonts w:eastAsia="Times New Roman"/>
          <w:bCs/>
        </w:rPr>
        <w:t xml:space="preserve">wykonanie inwentaryzacji powykonawczej, </w:t>
      </w:r>
    </w:p>
    <w:p w:rsidR="00C97F43" w:rsidRPr="00C97F43" w:rsidRDefault="00C97F43" w:rsidP="00C97F43">
      <w:pPr>
        <w:pStyle w:val="Tekstpodstawowy"/>
        <w:numPr>
          <w:ilvl w:val="0"/>
          <w:numId w:val="21"/>
        </w:numPr>
        <w:overflowPunct/>
        <w:autoSpaceDE/>
        <w:autoSpaceDN/>
        <w:adjustRightInd/>
        <w:spacing w:before="120" w:line="240" w:lineRule="auto"/>
        <w:ind w:left="714" w:hanging="357"/>
        <w:textAlignment w:val="auto"/>
        <w:rPr>
          <w:rFonts w:eastAsia="Times New Roman"/>
          <w:bCs/>
        </w:rPr>
      </w:pPr>
      <w:r w:rsidRPr="00C97F43">
        <w:rPr>
          <w:rFonts w:eastAsia="Times New Roman"/>
          <w:bCs/>
        </w:rPr>
        <w:t>indywidualne przeszkolenie Mieszkańców w ich Lokalizacji.</w:t>
      </w:r>
    </w:p>
    <w:p w:rsidR="00C97F43" w:rsidRPr="00C97F43" w:rsidRDefault="00C97F43" w:rsidP="00C97F43">
      <w:pPr>
        <w:pStyle w:val="Nagwek2"/>
        <w:keepNext w:val="0"/>
        <w:numPr>
          <w:ilvl w:val="0"/>
          <w:numId w:val="20"/>
        </w:numPr>
        <w:tabs>
          <w:tab w:val="left" w:pos="360"/>
        </w:tabs>
        <w:overflowPunct/>
        <w:autoSpaceDE/>
        <w:autoSpaceDN/>
        <w:adjustRightInd/>
        <w:spacing w:before="120" w:after="0"/>
        <w:ind w:left="357" w:hanging="357"/>
        <w:jc w:val="both"/>
        <w:textAlignment w:val="auto"/>
        <w:rPr>
          <w:rFonts w:ascii="Times New Roman" w:hAnsi="Times New Roman"/>
          <w:b w:val="0"/>
          <w:i w:val="0"/>
          <w:sz w:val="24"/>
          <w:szCs w:val="24"/>
        </w:rPr>
      </w:pPr>
      <w:r w:rsidRPr="00C97F43">
        <w:rPr>
          <w:rFonts w:ascii="Times New Roman" w:hAnsi="Times New Roman"/>
          <w:b w:val="0"/>
          <w:i w:val="0"/>
          <w:sz w:val="24"/>
          <w:szCs w:val="24"/>
        </w:rPr>
        <w:t>Inspektor Nadzoru, w ramach nadzoru nad realizacją Inwestycji, ma uprawnienia nadzorcze w zakresie badania aspektów technicznych Inwestycji, zgodności realizacji zadań Wykonawcy z ofertą, jakości urządzeń, materiałów, sprzętu i narzędzi, dochowania terminów i dyscypliny wykonywania Zestawów, a Wykonawca zobowiązany jest do poddania się pod nadzór Inspektora Nadzoru. Inspektor Nadzoru w szczególności zobowiązany jest wobec Zamawiającego, a uprawniony wobec Wykonawcy:</w:t>
      </w:r>
    </w:p>
    <w:p w:rsidR="00C97F43" w:rsidRPr="00C97F43" w:rsidRDefault="00C97F43" w:rsidP="00C97F43">
      <w:pPr>
        <w:pStyle w:val="Akapitzlist1"/>
        <w:numPr>
          <w:ilvl w:val="0"/>
          <w:numId w:val="23"/>
        </w:numPr>
        <w:suppressAutoHyphens/>
        <w:overflowPunct/>
        <w:autoSpaceDE/>
        <w:autoSpaceDN/>
        <w:adjustRightInd/>
        <w:spacing w:before="120"/>
        <w:ind w:left="714" w:right="143" w:hanging="357"/>
        <w:jc w:val="both"/>
        <w:textAlignment w:val="auto"/>
      </w:pPr>
      <w:r w:rsidRPr="00C97F43">
        <w:t>sprawdzać czy wykorzystywane przez Wykonawcę urządzenia, materiały, sprzęt i narzędzia posiadają odpowiednie świadectwa i certyfikaty wymagane Umową, a także czy są zgodne z ofertą,</w:t>
      </w:r>
    </w:p>
    <w:p w:rsidR="00C97F43" w:rsidRPr="00C97F43" w:rsidRDefault="00C97F43" w:rsidP="00C97F43">
      <w:pPr>
        <w:pStyle w:val="Akapitzlist1"/>
        <w:numPr>
          <w:ilvl w:val="0"/>
          <w:numId w:val="23"/>
        </w:numPr>
        <w:suppressAutoHyphens/>
        <w:overflowPunct/>
        <w:autoSpaceDE/>
        <w:autoSpaceDN/>
        <w:adjustRightInd/>
        <w:spacing w:before="120"/>
        <w:ind w:left="714" w:right="143" w:hanging="357"/>
        <w:jc w:val="both"/>
        <w:textAlignment w:val="auto"/>
      </w:pPr>
      <w:r w:rsidRPr="00C97F43">
        <w:t>sprawdzać jakość wykonanych prac oraz dostarczonego Zestawu,</w:t>
      </w:r>
    </w:p>
    <w:p w:rsidR="00C97F43" w:rsidRPr="00C97F43" w:rsidRDefault="00C97F43" w:rsidP="00C97F43">
      <w:pPr>
        <w:pStyle w:val="Akapitzlist1"/>
        <w:numPr>
          <w:ilvl w:val="0"/>
          <w:numId w:val="23"/>
        </w:numPr>
        <w:suppressAutoHyphens/>
        <w:overflowPunct/>
        <w:autoSpaceDE/>
        <w:autoSpaceDN/>
        <w:adjustRightInd/>
        <w:spacing w:before="120"/>
        <w:ind w:left="714" w:right="143" w:hanging="357"/>
        <w:jc w:val="both"/>
        <w:textAlignment w:val="auto"/>
      </w:pPr>
      <w:r w:rsidRPr="00C97F43">
        <w:t>prowadzić odbiory poszczególnych Zestawów i odbiór końcowy Inwestycji,</w:t>
      </w:r>
    </w:p>
    <w:p w:rsidR="00C97F43" w:rsidRPr="00C97F43" w:rsidRDefault="00C97F43" w:rsidP="00C97F43">
      <w:pPr>
        <w:pStyle w:val="Akapitzlist1"/>
        <w:numPr>
          <w:ilvl w:val="0"/>
          <w:numId w:val="23"/>
        </w:numPr>
        <w:suppressAutoHyphens/>
        <w:overflowPunct/>
        <w:autoSpaceDE/>
        <w:autoSpaceDN/>
        <w:adjustRightInd/>
        <w:spacing w:before="120"/>
        <w:ind w:left="714" w:right="143" w:hanging="357"/>
        <w:jc w:val="both"/>
        <w:textAlignment w:val="auto"/>
      </w:pPr>
      <w:r w:rsidRPr="00C97F43">
        <w:t>wydawać Kierownikowi Inwestycji polecenia dotyczące w szczególności: wykonania sprawdzeń, wymagających odkrycia prac lub elementów zakrytych, zawieszenia prac w przypadku gdyby ich kontynuacja mogła zagrozić życiu lub zdrowiu bądź spowodować znaczne straty materialne,</w:t>
      </w:r>
    </w:p>
    <w:p w:rsidR="00C97F43" w:rsidRPr="00C97F43" w:rsidRDefault="00C97F43" w:rsidP="00C97F43">
      <w:pPr>
        <w:pStyle w:val="Akapitzlist1"/>
        <w:numPr>
          <w:ilvl w:val="0"/>
          <w:numId w:val="23"/>
        </w:numPr>
        <w:suppressAutoHyphens/>
        <w:overflowPunct/>
        <w:autoSpaceDE/>
        <w:autoSpaceDN/>
        <w:adjustRightInd/>
        <w:spacing w:before="120"/>
        <w:ind w:left="714" w:right="143" w:hanging="357"/>
        <w:jc w:val="both"/>
        <w:textAlignment w:val="auto"/>
      </w:pPr>
      <w:r w:rsidRPr="00C97F43">
        <w:t>uzgadniać z Wykonawcą, a następnie sprawdzać wymaganą dokumentację powykonawczą.</w:t>
      </w:r>
    </w:p>
    <w:p w:rsidR="00C97F43" w:rsidRPr="00C97F43" w:rsidRDefault="00C97F43" w:rsidP="00C97F43">
      <w:pPr>
        <w:pStyle w:val="Nagwek2"/>
        <w:keepNext w:val="0"/>
        <w:numPr>
          <w:ilvl w:val="0"/>
          <w:numId w:val="20"/>
        </w:numPr>
        <w:tabs>
          <w:tab w:val="left" w:pos="360"/>
        </w:tabs>
        <w:overflowPunct/>
        <w:autoSpaceDE/>
        <w:autoSpaceDN/>
        <w:adjustRightInd/>
        <w:spacing w:before="120" w:after="0"/>
        <w:ind w:left="357" w:hanging="357"/>
        <w:jc w:val="both"/>
        <w:textAlignment w:val="auto"/>
        <w:rPr>
          <w:rFonts w:ascii="Times New Roman" w:hAnsi="Times New Roman"/>
          <w:b w:val="0"/>
          <w:bCs w:val="0"/>
          <w:i w:val="0"/>
          <w:iCs w:val="0"/>
          <w:sz w:val="24"/>
          <w:szCs w:val="24"/>
        </w:rPr>
      </w:pPr>
      <w:r w:rsidRPr="00C97F43">
        <w:rPr>
          <w:rFonts w:ascii="Times New Roman" w:hAnsi="Times New Roman"/>
          <w:b w:val="0"/>
          <w:bCs w:val="0"/>
          <w:i w:val="0"/>
          <w:iCs w:val="0"/>
          <w:sz w:val="24"/>
          <w:szCs w:val="24"/>
        </w:rPr>
        <w:t xml:space="preserve">Wszelka korespondencja dotycząca realizacji przedmiotu Umowy powinna być kierowana przez Wykonawcę do Inspektora Nadzoru i Zamawiającego. </w:t>
      </w:r>
    </w:p>
    <w:p w:rsidR="00C97F43" w:rsidRPr="00C97F43" w:rsidRDefault="00C97F43" w:rsidP="00C97F43">
      <w:pPr>
        <w:numPr>
          <w:ilvl w:val="0"/>
          <w:numId w:val="20"/>
        </w:numPr>
        <w:overflowPunct w:val="0"/>
        <w:autoSpaceDE w:val="0"/>
        <w:autoSpaceDN w:val="0"/>
        <w:adjustRightInd w:val="0"/>
        <w:spacing w:before="120"/>
        <w:textAlignment w:val="baseline"/>
      </w:pPr>
      <w:r w:rsidRPr="00C97F43">
        <w:t>Wykonawca zobowiązany jest do zachowania najwyższej staranności przy wykonywaniu przedmiotu Umowy.</w:t>
      </w:r>
    </w:p>
    <w:p w:rsidR="00C97F43" w:rsidRPr="00C97F43" w:rsidRDefault="00C97F43" w:rsidP="00C97F43">
      <w:pPr>
        <w:pStyle w:val="Tekstpodstawowy"/>
        <w:spacing w:before="0" w:line="240" w:lineRule="auto"/>
        <w:ind w:left="357"/>
      </w:pPr>
    </w:p>
    <w:p w:rsidR="00C97F43" w:rsidRPr="00C97F43" w:rsidRDefault="00C97F43" w:rsidP="00C97F43">
      <w:pPr>
        <w:pStyle w:val="Nagwek1"/>
        <w:tabs>
          <w:tab w:val="left" w:pos="0"/>
        </w:tabs>
        <w:spacing w:before="120" w:after="0"/>
        <w:jc w:val="center"/>
        <w:rPr>
          <w:rFonts w:ascii="Times New Roman" w:hAnsi="Times New Roman"/>
          <w:sz w:val="24"/>
          <w:szCs w:val="24"/>
        </w:rPr>
      </w:pPr>
      <w:bookmarkStart w:id="3" w:name="_Toc342976350"/>
      <w:r w:rsidRPr="00C97F43">
        <w:rPr>
          <w:rFonts w:ascii="Times New Roman" w:hAnsi="Times New Roman"/>
          <w:sz w:val="24"/>
          <w:szCs w:val="24"/>
        </w:rPr>
        <w:t xml:space="preserve">§ </w:t>
      </w:r>
      <w:bookmarkEnd w:id="3"/>
      <w:r w:rsidRPr="00C97F43">
        <w:rPr>
          <w:rFonts w:ascii="Times New Roman" w:hAnsi="Times New Roman"/>
          <w:sz w:val="24"/>
          <w:szCs w:val="24"/>
        </w:rPr>
        <w:t>3</w:t>
      </w:r>
    </w:p>
    <w:p w:rsidR="00C97F43" w:rsidRPr="00C97F43" w:rsidRDefault="00C97F43" w:rsidP="00C97F43">
      <w:pPr>
        <w:pStyle w:val="Nagwek1"/>
        <w:tabs>
          <w:tab w:val="left" w:pos="0"/>
        </w:tabs>
        <w:spacing w:before="120" w:after="0"/>
        <w:jc w:val="center"/>
        <w:rPr>
          <w:rFonts w:ascii="Times New Roman" w:hAnsi="Times New Roman"/>
          <w:sz w:val="24"/>
          <w:szCs w:val="24"/>
        </w:rPr>
      </w:pPr>
      <w:bookmarkStart w:id="4" w:name="_Toc342976351"/>
      <w:r w:rsidRPr="00C97F43">
        <w:rPr>
          <w:rFonts w:ascii="Times New Roman" w:hAnsi="Times New Roman"/>
          <w:sz w:val="24"/>
          <w:szCs w:val="24"/>
        </w:rPr>
        <w:t>Oświadczenia Wykonawcy</w:t>
      </w:r>
      <w:bookmarkEnd w:id="4"/>
    </w:p>
    <w:p w:rsidR="00C97F43" w:rsidRPr="00C97F43" w:rsidRDefault="00C97F43" w:rsidP="00C97F43"/>
    <w:p w:rsidR="00C97F43" w:rsidRPr="00C97F43" w:rsidRDefault="00C97F43" w:rsidP="00C97F43">
      <w:pPr>
        <w:pStyle w:val="Tekstpodstawowy"/>
        <w:spacing w:before="120" w:line="240" w:lineRule="auto"/>
        <w:ind w:left="-1418" w:firstLine="1418"/>
      </w:pPr>
      <w:r w:rsidRPr="00C97F43">
        <w:t xml:space="preserve">Wykonawca oświadcza, że: </w:t>
      </w:r>
    </w:p>
    <w:p w:rsidR="00C97F43" w:rsidRPr="00C97F43" w:rsidRDefault="00C97F43" w:rsidP="00C97F43">
      <w:pPr>
        <w:pStyle w:val="Akapitzlist1"/>
        <w:numPr>
          <w:ilvl w:val="2"/>
          <w:numId w:val="12"/>
        </w:numPr>
        <w:overflowPunct/>
        <w:spacing w:before="120"/>
        <w:ind w:left="714" w:hanging="357"/>
        <w:jc w:val="both"/>
        <w:textAlignment w:val="auto"/>
      </w:pPr>
      <w:r w:rsidRPr="00C97F43">
        <w:t>dysponuje wiedzą, doświadczeniem, środkami finansowymi i technicznymi oraz potencjałem niezbędnym do wykonania całości Inwestycji oraz wszystkich obowiązków wynikających z Umowy oraz oświadcza, że znany jest mu cel Inwestycji, zapoznał się z wszelkimi uwarunkowaniami formalno-prawnymi związanymi z realizacją Inwestycji oraz spełnia wszystkie warunki określone w SWZ,</w:t>
      </w:r>
    </w:p>
    <w:p w:rsidR="00C97F43" w:rsidRPr="00C97F43" w:rsidRDefault="00C97F43" w:rsidP="00C97F43">
      <w:pPr>
        <w:pStyle w:val="Akapitzlist1"/>
        <w:numPr>
          <w:ilvl w:val="2"/>
          <w:numId w:val="12"/>
        </w:numPr>
        <w:tabs>
          <w:tab w:val="left" w:pos="720"/>
        </w:tabs>
        <w:overflowPunct/>
        <w:spacing w:before="120"/>
        <w:ind w:left="720" w:hanging="360"/>
        <w:jc w:val="both"/>
        <w:textAlignment w:val="auto"/>
      </w:pPr>
      <w:r w:rsidRPr="00C97F43">
        <w:lastRenderedPageBreak/>
        <w:t>przy realizacji Umowy zachowa najwyższą staranność wynikającą z zawodowego charakteru wykonywanych prac,</w:t>
      </w:r>
    </w:p>
    <w:p w:rsidR="00C97F43" w:rsidRPr="00C97F43" w:rsidRDefault="00C97F43" w:rsidP="00C97F43">
      <w:pPr>
        <w:pStyle w:val="Akapitzlist1"/>
        <w:numPr>
          <w:ilvl w:val="2"/>
          <w:numId w:val="12"/>
        </w:numPr>
        <w:overflowPunct/>
        <w:spacing w:before="120"/>
        <w:ind w:left="714" w:hanging="357"/>
        <w:jc w:val="both"/>
        <w:textAlignment w:val="auto"/>
      </w:pPr>
      <w:r w:rsidRPr="00C97F43">
        <w:t xml:space="preserve">użyte do realizacji przedmiotu Umowy urządzenia i materiały będą fabrycznie nowe i nie będą pochodziły z serii wycofanych lub wycofywanych z produkcji, </w:t>
      </w:r>
    </w:p>
    <w:p w:rsidR="00C97F43" w:rsidRPr="00C97F43" w:rsidRDefault="00C97F43" w:rsidP="00C97F43">
      <w:pPr>
        <w:pStyle w:val="Akapitzlist1"/>
        <w:numPr>
          <w:ilvl w:val="2"/>
          <w:numId w:val="12"/>
        </w:numPr>
        <w:overflowPunct/>
        <w:spacing w:before="120"/>
        <w:ind w:left="714" w:hanging="357"/>
        <w:jc w:val="both"/>
        <w:textAlignment w:val="auto"/>
      </w:pPr>
      <w:r w:rsidRPr="00C97F43">
        <w:t>przed zawarciem Umowy uwzględnił wszelkie okoliczności mogące mieć wpływ na należyte wykonanie przedmiotu Umowy, w tym na ustalenie wysokości wynagrodzenia, a nadto oświadcza, że zapoznał się (i w całości je akceptuje) ze wszystkimi dokumentami oraz warunkami, które są niezbędne i konieczne do wykonania przez niego Umowy bez konieczności uzupełnień i ponoszenia przez Zamawiającego jakichkolwiek dodatkowych kosztów, w tym z SWZ oraz załącznikami do niej.</w:t>
      </w:r>
    </w:p>
    <w:p w:rsidR="00C97F43" w:rsidRPr="00C97F43" w:rsidRDefault="00C97F43" w:rsidP="00C97F43">
      <w:pPr>
        <w:pStyle w:val="Akapitzlist1"/>
        <w:numPr>
          <w:ilvl w:val="2"/>
          <w:numId w:val="12"/>
        </w:numPr>
        <w:overflowPunct/>
        <w:spacing w:before="120"/>
        <w:ind w:left="720" w:hanging="360"/>
        <w:jc w:val="both"/>
        <w:textAlignment w:val="auto"/>
      </w:pPr>
      <w:r w:rsidRPr="00C97F43">
        <w:t>na każde żądanie Zamawiającego czy Inspektora Nadzoru Wykonawca zobowiązuje się udostępnić lub wydać wszelkie dokumenty związane z wykonywaniem Umowy; w tym celu Wykonawca zezwoli osobie upoważnionej przez Zamawiającego czy Inspektora Nadzoru na skontrolowanie lub zbadanie dokumentacji dotyczącej wykonywania Umowy oraz na sporządzenie jej kopii, zarówno podczas, jak i po wykonaniu Umowy,</w:t>
      </w:r>
    </w:p>
    <w:p w:rsidR="00C97F43" w:rsidRPr="00C97F43" w:rsidRDefault="00C97F43" w:rsidP="00C97F43">
      <w:pPr>
        <w:pStyle w:val="Akapitzlist1"/>
        <w:numPr>
          <w:ilvl w:val="2"/>
          <w:numId w:val="12"/>
        </w:numPr>
        <w:overflowPunct/>
        <w:spacing w:before="120"/>
        <w:ind w:left="720" w:hanging="360"/>
        <w:jc w:val="both"/>
        <w:textAlignment w:val="auto"/>
      </w:pPr>
      <w:r w:rsidRPr="00C97F43">
        <w:t xml:space="preserve">wszelkie dokumenty i informacje otrzymane przez Wykonawcę w związku z wykonywaniem Umowy nie będą, za wyjątkiem przypadków, gdy będzie to konieczne w celu wykonania Umowy, publikowane lub ujawniane przez Wykonawcę bez uprzedniej pisemnej zgody Zamawiającego, </w:t>
      </w:r>
    </w:p>
    <w:p w:rsidR="00C97F43" w:rsidRPr="00C97F43" w:rsidRDefault="00C97F43" w:rsidP="00C97F43">
      <w:pPr>
        <w:pStyle w:val="Akapitzlist1"/>
        <w:numPr>
          <w:ilvl w:val="2"/>
          <w:numId w:val="12"/>
        </w:numPr>
        <w:overflowPunct/>
        <w:spacing w:before="120"/>
        <w:ind w:left="720" w:hanging="360"/>
        <w:jc w:val="both"/>
        <w:textAlignment w:val="auto"/>
      </w:pPr>
      <w:r w:rsidRPr="00C97F43">
        <w:t>Wykonawca oraz jego personel zobowiązuje się zachować tajemnicę zawodową przez okres trwania Umowy oraz po jej zakończeniu. W związku z tym zarówno Wykonawca, jak i zatrudniony lub zaangażowany przez niego personel, nie będzie przekazywać ani rozpowszechniać osobom trzecim informacji uzyskanych w związku z wykonywaniem Umowy, chyba że uzyska na to uprzednią pisemną zgodę Zamawiającego. Ponadto nie będą oni wykorzystywać żadnych przekazanych im informacji oraz wyników opracowań, prób i badań przeprowadzonych w trakcie i w celu wykonania Umowy w innym celu niż wykonanie Umowy.</w:t>
      </w:r>
    </w:p>
    <w:p w:rsidR="00C97F43" w:rsidRPr="00C97F43" w:rsidRDefault="00C97F43" w:rsidP="00C97F43">
      <w:pPr>
        <w:jc w:val="both"/>
      </w:pPr>
    </w:p>
    <w:p w:rsidR="00C97F43" w:rsidRPr="00C97F43" w:rsidRDefault="00C97F43" w:rsidP="00C97F43">
      <w:pPr>
        <w:pStyle w:val="Nagwek1"/>
        <w:spacing w:before="120" w:after="0"/>
        <w:jc w:val="center"/>
        <w:rPr>
          <w:rFonts w:ascii="Times New Roman" w:hAnsi="Times New Roman"/>
          <w:sz w:val="24"/>
          <w:szCs w:val="24"/>
        </w:rPr>
      </w:pPr>
      <w:bookmarkStart w:id="5" w:name="_Toc342976352"/>
      <w:r w:rsidRPr="00C97F43">
        <w:rPr>
          <w:rFonts w:ascii="Times New Roman" w:hAnsi="Times New Roman"/>
          <w:sz w:val="24"/>
          <w:szCs w:val="24"/>
        </w:rPr>
        <w:t xml:space="preserve">§ </w:t>
      </w:r>
      <w:bookmarkStart w:id="6" w:name="_Toc342976353"/>
      <w:bookmarkEnd w:id="5"/>
      <w:r w:rsidRPr="00C97F43">
        <w:rPr>
          <w:rFonts w:ascii="Times New Roman" w:hAnsi="Times New Roman"/>
          <w:sz w:val="24"/>
          <w:szCs w:val="24"/>
        </w:rPr>
        <w:t>4</w:t>
      </w:r>
    </w:p>
    <w:p w:rsidR="00C97F43" w:rsidRPr="00C97F43" w:rsidRDefault="00C97F43" w:rsidP="00C97F43">
      <w:pPr>
        <w:pStyle w:val="Nagwek1"/>
        <w:spacing w:before="120" w:after="0"/>
        <w:jc w:val="center"/>
        <w:rPr>
          <w:rFonts w:ascii="Times New Roman" w:hAnsi="Times New Roman"/>
          <w:sz w:val="24"/>
          <w:szCs w:val="24"/>
        </w:rPr>
      </w:pPr>
      <w:r w:rsidRPr="00C97F43">
        <w:rPr>
          <w:rFonts w:ascii="Times New Roman" w:hAnsi="Times New Roman"/>
          <w:sz w:val="24"/>
          <w:szCs w:val="24"/>
        </w:rPr>
        <w:t xml:space="preserve">Obowiązki związane z przygotowaniem Inwestycji </w:t>
      </w:r>
      <w:bookmarkEnd w:id="6"/>
    </w:p>
    <w:p w:rsidR="00C97F43" w:rsidRPr="00C97F43" w:rsidRDefault="00C97F43" w:rsidP="00C97F43"/>
    <w:p w:rsidR="00C97F43" w:rsidRPr="00C97F43" w:rsidRDefault="00C97F43" w:rsidP="00C97F43">
      <w:pPr>
        <w:pStyle w:val="Akapitzlist1"/>
        <w:numPr>
          <w:ilvl w:val="0"/>
          <w:numId w:val="1"/>
        </w:numPr>
        <w:spacing w:before="120"/>
        <w:jc w:val="both"/>
      </w:pPr>
      <w:r w:rsidRPr="00C97F43">
        <w:t xml:space="preserve">Wykonawca w terminie 14 dni od podpisania umowy zobowiązany jest przedłożyć do zatwierdzenia przez Inspektora Nadzoru wnioski materiałowe dla najważniejszych urządzeń i materiałów wchodzących w skład Zestawów oraz podłoża. </w:t>
      </w:r>
    </w:p>
    <w:p w:rsidR="00C97F43" w:rsidRPr="00C97F43" w:rsidRDefault="00C97F43" w:rsidP="00C97F43">
      <w:pPr>
        <w:pStyle w:val="Akapitzlist1"/>
        <w:numPr>
          <w:ilvl w:val="0"/>
          <w:numId w:val="1"/>
        </w:numPr>
        <w:spacing w:before="120"/>
        <w:jc w:val="both"/>
      </w:pPr>
      <w:r w:rsidRPr="00C97F43">
        <w:t>Wykonawca zobowiązany jest wykonać schematy rozwiązań podłączenia Zestawów w każdej z Lokalizacji. Wykonawca jest zobowiązany skompletować wszelkie dokumenty i informacje niezbędne do przygotowania schematów na swój koszt oraz uwzględnić zalecenia producenta urządzeń i materiałów niezbędnych do realizacji Inwestycji. Inspektor Nadzoru sprawdzi je pod kątem zgodności z wymogami Zamawiającego, objętymi SWZ oraz załącznikami do niej, a także zgodności z przepisami prawa i przedstawi Wykonawcy listę wad i usterek lub akceptację schematów.</w:t>
      </w:r>
    </w:p>
    <w:p w:rsidR="00C97F43" w:rsidRPr="00C97F43" w:rsidRDefault="00C97F43" w:rsidP="00C97F43">
      <w:pPr>
        <w:pStyle w:val="Akapitzlist1"/>
        <w:spacing w:before="120"/>
        <w:ind w:left="357"/>
        <w:jc w:val="both"/>
      </w:pPr>
      <w:r w:rsidRPr="00C97F43">
        <w:lastRenderedPageBreak/>
        <w:t>Wykonawca zobowiązuje się do usunięcia wad i usterek w terminie 2 dni od daty przekazania uwag Inspektora Nadzoru i do przekazania poprawionych schematów Inspektorowi Nadzoru.</w:t>
      </w:r>
    </w:p>
    <w:p w:rsidR="00C97F43" w:rsidRPr="00C97F43" w:rsidRDefault="00C97F43" w:rsidP="00C97F43">
      <w:pPr>
        <w:pStyle w:val="Akapitzlist1"/>
        <w:spacing w:before="120"/>
        <w:ind w:left="357"/>
        <w:jc w:val="both"/>
      </w:pPr>
      <w:r w:rsidRPr="00C97F43">
        <w:t xml:space="preserve">Odbiór i akceptacja schematów przez Inspektora Nadzoru nie zwalnia Wykonawcy z odpowiedzialności za wady, których przyczyną jest wadliwa dokumentacja.  </w:t>
      </w:r>
    </w:p>
    <w:p w:rsidR="00C97F43" w:rsidRPr="00C97F43" w:rsidRDefault="00C97F43" w:rsidP="00C97F43">
      <w:pPr>
        <w:pStyle w:val="Akapitzlist1"/>
        <w:numPr>
          <w:ilvl w:val="0"/>
          <w:numId w:val="25"/>
        </w:numPr>
        <w:spacing w:before="120"/>
        <w:ind w:left="357"/>
        <w:jc w:val="both"/>
      </w:pPr>
      <w:r w:rsidRPr="00C97F43">
        <w:t>Z chwilą przekazania egzemplarzy schematów oraz dokumentacji powykonawczej, Wykonawca przenosi na Mieszkańców i Zamawiającego autorskie prawa majątkowe do dokumentacji, sporządzonej na podstawie Umowy oraz prawo do dalszego przenoszenia tych praw, bez ograniczeń czasowych i terytorialnych, na następujących polach eksploatacji:</w:t>
      </w:r>
    </w:p>
    <w:p w:rsidR="00C97F43" w:rsidRPr="00C97F43" w:rsidRDefault="00C97F43" w:rsidP="00C97F43">
      <w:pPr>
        <w:pStyle w:val="Akapitzlist1"/>
        <w:spacing w:before="120"/>
        <w:ind w:left="714" w:hanging="357"/>
        <w:jc w:val="both"/>
      </w:pPr>
      <w:r w:rsidRPr="00C97F43">
        <w:t>a)</w:t>
      </w:r>
      <w:r w:rsidRPr="00C97F43">
        <w:tab/>
        <w:t>utrwalenie i zwielokrotnienie w całości lub w części dowolną techniką, w tym ręcznie, technikami informatycznymi, w tym cyfrowymi, magnetycznymi, optycznymi, optyczno-magnetycznymi, poligraficznymi, fotograficznymi na wszelkich nośnikach w nieograniczonej liczbie egzemplarzy oraz wprowadzanie tak zwielokrotnionych egzemplarzy do obrotu,</w:t>
      </w:r>
    </w:p>
    <w:p w:rsidR="00C97F43" w:rsidRPr="00C97F43" w:rsidRDefault="00C97F43" w:rsidP="00C97F43">
      <w:pPr>
        <w:pStyle w:val="Akapitzlist1"/>
        <w:spacing w:before="120"/>
        <w:ind w:left="720" w:hanging="360"/>
        <w:jc w:val="both"/>
      </w:pPr>
      <w:r w:rsidRPr="00C97F43">
        <w:t>b)</w:t>
      </w:r>
      <w:r w:rsidRPr="00C97F43">
        <w:tab/>
        <w:t>w zakresie obrotu oryginałami oraz egzemplarzami, na których utrwalono dokumentację – wprowadzanie do obrotu: najem, użyczenie, dzierżawa i wypożyczanie oryginału albo egzemplarzy,</w:t>
      </w:r>
    </w:p>
    <w:p w:rsidR="00C97F43" w:rsidRPr="00C97F43" w:rsidRDefault="00C97F43" w:rsidP="00C97F43">
      <w:pPr>
        <w:pStyle w:val="Akapitzlist1"/>
        <w:spacing w:before="120"/>
        <w:ind w:left="720" w:hanging="360"/>
        <w:jc w:val="both"/>
      </w:pPr>
      <w:r w:rsidRPr="00C97F43">
        <w:t>c)</w:t>
      </w:r>
      <w:r w:rsidRPr="00C97F43">
        <w:tab/>
        <w:t>wprowadzanie do pamięci komputerów i serwerów sieci komputerowych, w tym sieci ogólnie dostępnych (np. Internet) i ich udostępnianie użytkownikom tych sieci oraz przesyłanie tak zapisanych projektów pomiędzy serwerami i użytkownikami sieci wszelkimi środkami przekazu i transmisji,</w:t>
      </w:r>
    </w:p>
    <w:p w:rsidR="00C97F43" w:rsidRPr="00C97F43" w:rsidRDefault="00C97F43" w:rsidP="00C97F43">
      <w:pPr>
        <w:pStyle w:val="Akapitzlist1"/>
        <w:spacing w:before="120"/>
        <w:ind w:left="720" w:hanging="360"/>
        <w:jc w:val="both"/>
      </w:pPr>
      <w:r w:rsidRPr="00C97F43">
        <w:t>d)</w:t>
      </w:r>
      <w:r w:rsidRPr="00C97F43">
        <w:tab/>
        <w:t>zezwalanie na wykonywanie zależnego prawa autorskiego, w tym na opracowanie dokumentacji lub jej części oraz rozpowszechnianie i korzystanie z tych opracowań oraz ich realizacja, jak również opracowywanie innych projektów na podstawie dokumentacji i korzystanie z nich na wszystkich wymienionych w niniejszym ustępie polach eksploatacji,</w:t>
      </w:r>
    </w:p>
    <w:p w:rsidR="00C97F43" w:rsidRPr="00C97F43" w:rsidRDefault="00C97F43" w:rsidP="00C97F43">
      <w:pPr>
        <w:pStyle w:val="Akapitzlist1"/>
        <w:spacing w:before="120"/>
        <w:ind w:left="720" w:hanging="360"/>
        <w:jc w:val="both"/>
      </w:pPr>
      <w:r w:rsidRPr="00C97F43">
        <w:t>e)</w:t>
      </w:r>
      <w:r w:rsidRPr="00C97F43">
        <w:tab/>
        <w:t>publiczne wystawienie lub wyświetlenie dokumentacji w taki sposób, aby każdy mógł mieć do niej dostęp w miejscu i w czasie przez siebie wybranym,</w:t>
      </w:r>
    </w:p>
    <w:p w:rsidR="00C97F43" w:rsidRPr="00C97F43" w:rsidRDefault="00C97F43" w:rsidP="00C97F43">
      <w:pPr>
        <w:pStyle w:val="Akapitzlist1"/>
        <w:spacing w:before="120"/>
        <w:ind w:left="720" w:hanging="360"/>
        <w:jc w:val="both"/>
      </w:pPr>
      <w:r w:rsidRPr="00C97F43">
        <w:t>f)</w:t>
      </w:r>
      <w:r w:rsidRPr="00C97F43">
        <w:tab/>
        <w:t>publikowanie zwielokrotnionej dokumentacji w całości lub w części, w tym w wydawnictwach książkowych, prasie oraz na plakatach, w tym dla celów informacji, promocji lub reklamy (także reklamy zewnętrznej, prasowej i telewizyjnej),</w:t>
      </w:r>
    </w:p>
    <w:p w:rsidR="00C97F43" w:rsidRPr="00C97F43" w:rsidRDefault="00C97F43" w:rsidP="00C97F43">
      <w:pPr>
        <w:pStyle w:val="Akapitzlist1"/>
        <w:spacing w:before="120"/>
        <w:ind w:left="720" w:hanging="360"/>
        <w:jc w:val="both"/>
      </w:pPr>
      <w:r w:rsidRPr="00C97F43">
        <w:t>g)</w:t>
      </w:r>
      <w:r w:rsidRPr="00C97F43">
        <w:tab/>
        <w:t>zastosowanie dokumentacji do realizacji inwestycji.</w:t>
      </w:r>
    </w:p>
    <w:p w:rsidR="00C97F43" w:rsidRPr="00C97F43" w:rsidRDefault="00C97F43" w:rsidP="00C97F43">
      <w:pPr>
        <w:pStyle w:val="Akapitzlist1"/>
        <w:numPr>
          <w:ilvl w:val="0"/>
          <w:numId w:val="25"/>
        </w:numPr>
        <w:spacing w:before="120"/>
        <w:ind w:left="357"/>
        <w:jc w:val="both"/>
      </w:pPr>
      <w:r w:rsidRPr="00C97F43">
        <w:t>Wynagrodzenie wskazane w § 8 ust.1 Umowy obejmuje również wynagrodzenie za przeniesienie praw autorskich i egzemplarzy dokumentacji.</w:t>
      </w:r>
    </w:p>
    <w:p w:rsidR="00C97F43" w:rsidRPr="00C97F43" w:rsidRDefault="00C97F43" w:rsidP="00C97F43">
      <w:pPr>
        <w:pStyle w:val="Akapitzlist1"/>
        <w:numPr>
          <w:ilvl w:val="0"/>
          <w:numId w:val="25"/>
        </w:numPr>
        <w:spacing w:before="120"/>
        <w:ind w:left="351" w:hanging="357"/>
        <w:jc w:val="both"/>
      </w:pPr>
      <w:r w:rsidRPr="00C97F43">
        <w:t xml:space="preserve">Wykonawca może część lub całość prac z zakresu opracowania schematów oraz dokumentacji powykonawczych objętych Umową przekazać do opracowania specjalistycznym podmiotom, jednakże ponosi za ich działanie lub zaniechanie odpowiedzialność jak za własne działanie i zaniechanie. Ponadto Wykonawca przy odbiorze każdej części prac, w wykonaniu których posłużył się podwykonawcą, przekaże do Gminy oświadczenie podwykonawcy o przeniesieniu na Wykonawcę praw autorskich do wykonanego opracowania z prawem ich dalszego przenoszenia, w zakresie nie mniejszym niż opisany w ust. 3. </w:t>
      </w:r>
    </w:p>
    <w:p w:rsidR="00C97F43" w:rsidRPr="00C97F43" w:rsidRDefault="00C97F43" w:rsidP="00C97F43">
      <w:pPr>
        <w:pStyle w:val="Akapitzlist1"/>
        <w:numPr>
          <w:ilvl w:val="0"/>
          <w:numId w:val="25"/>
        </w:numPr>
        <w:spacing w:before="120"/>
        <w:jc w:val="both"/>
        <w:rPr>
          <w:b/>
          <w:bCs/>
        </w:rPr>
      </w:pPr>
      <w:r w:rsidRPr="00C97F43">
        <w:lastRenderedPageBreak/>
        <w:t>Wykonawca zobowiązany jest do skompletowania całości dokumentacji, w celu wykonania przedmiotu Umowy.</w:t>
      </w:r>
    </w:p>
    <w:p w:rsidR="00C97F43" w:rsidRPr="00C97F43" w:rsidRDefault="00C97F43" w:rsidP="00C97F43">
      <w:pPr>
        <w:tabs>
          <w:tab w:val="left" w:pos="368"/>
        </w:tabs>
        <w:spacing w:before="120"/>
        <w:ind w:left="360"/>
        <w:jc w:val="both"/>
      </w:pPr>
      <w:r w:rsidRPr="00C97F43">
        <w:t>Szczegółowe określenie miejsca lokalizacji elementów wchodzących w skład Zestawu oraz sposób ich montażu, zostaną określone w sporządzonym w tym celu protokole uzgodnień, podpisanym przez Mieszkańca.</w:t>
      </w:r>
    </w:p>
    <w:p w:rsidR="00C97F43" w:rsidRPr="00C97F43" w:rsidRDefault="00C97F43" w:rsidP="00C97F43">
      <w:pPr>
        <w:pStyle w:val="Akapitzlist1"/>
        <w:numPr>
          <w:ilvl w:val="0"/>
          <w:numId w:val="25"/>
        </w:numPr>
        <w:spacing w:before="120"/>
        <w:ind w:left="357" w:hanging="357"/>
        <w:jc w:val="both"/>
      </w:pPr>
      <w:r w:rsidRPr="00C97F43">
        <w:t>Wykonawca zobowiązany jest ustalić z Zamawiającym terminy realizacji poszczególnych etapów Inwestycji.</w:t>
      </w:r>
    </w:p>
    <w:p w:rsidR="00C97F43" w:rsidRPr="00C97F43" w:rsidRDefault="00C97F43" w:rsidP="00C97F43">
      <w:pPr>
        <w:pStyle w:val="Akapitzlist1"/>
        <w:numPr>
          <w:ilvl w:val="0"/>
          <w:numId w:val="25"/>
        </w:numPr>
        <w:spacing w:before="120"/>
        <w:ind w:left="357" w:hanging="357"/>
        <w:jc w:val="both"/>
      </w:pPr>
      <w:r w:rsidRPr="00C97F43">
        <w:t>Wykonawca opracuje i przekaże Zamawiającemu przed podpisaniem umowy Harmonogram Rzeczowo-Finansowy (HRF) i Plan Płatności w formie drukowanej i elektronicznej:</w:t>
      </w:r>
    </w:p>
    <w:p w:rsidR="00C97F43" w:rsidRPr="00C97F43" w:rsidRDefault="00C97F43" w:rsidP="00C97F43">
      <w:pPr>
        <w:pStyle w:val="Akapitzlist1"/>
        <w:numPr>
          <w:ilvl w:val="0"/>
          <w:numId w:val="22"/>
        </w:numPr>
        <w:spacing w:before="120"/>
        <w:jc w:val="both"/>
      </w:pPr>
      <w:r w:rsidRPr="00C97F43">
        <w:t>HRF przedstawia plan realizacji przedmiotu Umowy, wyrażony ilością i wartością wykonywanych Zestawów, w czasie przeznaczonym na ich wykonanie. Wykonanie wszystkich Zestawów objętych przedmiotem Zamówienia ma zostać zaplanowane w rozbiciu na miesiące.</w:t>
      </w:r>
    </w:p>
    <w:p w:rsidR="00C97F43" w:rsidRPr="00C97F43" w:rsidRDefault="00C97F43" w:rsidP="00C97F43">
      <w:pPr>
        <w:pStyle w:val="Akapitzlist1"/>
        <w:numPr>
          <w:ilvl w:val="0"/>
          <w:numId w:val="22"/>
        </w:numPr>
        <w:spacing w:before="120"/>
        <w:jc w:val="both"/>
      </w:pPr>
      <w:r w:rsidRPr="00C97F43">
        <w:t>Plan Płatności przedstawia planowany terminarz zapłaty za wykonany zakres przedmiotu Umowy. Plan Płatności ma być oparty o Harmonogram Rzeczowo-Finansowy oraz uwzględniać terminy i warunki płatności, o których mowa w §8 ust.6 – 12 Umowy. Szczegółowość Planu Płatności – miesięczna.</w:t>
      </w:r>
    </w:p>
    <w:p w:rsidR="00C97F43" w:rsidRPr="00C97F43" w:rsidRDefault="00C97F43" w:rsidP="00C97F43">
      <w:pPr>
        <w:pStyle w:val="Akapitzlist1"/>
        <w:numPr>
          <w:ilvl w:val="0"/>
          <w:numId w:val="25"/>
        </w:numPr>
        <w:spacing w:before="120"/>
        <w:jc w:val="both"/>
      </w:pPr>
      <w:r w:rsidRPr="00C97F43">
        <w:t>Harmonogram Rzeczowo-Finansowy i Plan Płatności podlega aktualizacji.</w:t>
      </w:r>
    </w:p>
    <w:p w:rsidR="00C97F43" w:rsidRPr="00C97F43" w:rsidRDefault="00C97F43" w:rsidP="00C97F43">
      <w:pPr>
        <w:pStyle w:val="Akapitzlist1"/>
        <w:numPr>
          <w:ilvl w:val="0"/>
          <w:numId w:val="25"/>
        </w:numPr>
        <w:spacing w:before="120"/>
        <w:jc w:val="both"/>
      </w:pPr>
      <w:r w:rsidRPr="00C97F43">
        <w:t>W uzasadnionych przypadkach Wykonawca uprawniony jest do wnioskowania o zmianę zatwierdzonego Harmonogramu Rzeczowo-Finansowego i Planu Płatności.</w:t>
      </w:r>
    </w:p>
    <w:p w:rsidR="00C97F43" w:rsidRPr="00C97F43" w:rsidRDefault="00C97F43" w:rsidP="00C97F43">
      <w:pPr>
        <w:widowControl w:val="0"/>
        <w:shd w:val="clear" w:color="auto" w:fill="FFFFFF"/>
        <w:jc w:val="both"/>
      </w:pPr>
    </w:p>
    <w:p w:rsidR="00C97F43" w:rsidRPr="00C97F43" w:rsidRDefault="00C97F43" w:rsidP="00C97F43">
      <w:pPr>
        <w:widowControl w:val="0"/>
        <w:shd w:val="clear" w:color="auto" w:fill="FFFFFF"/>
        <w:spacing w:before="120"/>
        <w:jc w:val="center"/>
        <w:rPr>
          <w:b/>
          <w:bCs/>
        </w:rPr>
      </w:pPr>
      <w:r w:rsidRPr="00C97F43">
        <w:rPr>
          <w:b/>
          <w:bCs/>
        </w:rPr>
        <w:t>§ 5</w:t>
      </w:r>
    </w:p>
    <w:p w:rsidR="00C97F43" w:rsidRPr="00C97F43" w:rsidRDefault="00C97F43" w:rsidP="00C97F43">
      <w:pPr>
        <w:widowControl w:val="0"/>
        <w:shd w:val="clear" w:color="auto" w:fill="FFFFFF"/>
        <w:spacing w:before="120"/>
        <w:jc w:val="center"/>
        <w:rPr>
          <w:b/>
          <w:bCs/>
        </w:rPr>
      </w:pPr>
      <w:r w:rsidRPr="00C97F43">
        <w:rPr>
          <w:b/>
          <w:bCs/>
        </w:rPr>
        <w:t>Realizacja Inwestycji</w:t>
      </w:r>
    </w:p>
    <w:p w:rsidR="00C97F43" w:rsidRPr="00C97F43" w:rsidRDefault="00C97F43" w:rsidP="00C97F43">
      <w:pPr>
        <w:widowControl w:val="0"/>
        <w:shd w:val="clear" w:color="auto" w:fill="FFFFFF"/>
        <w:jc w:val="center"/>
        <w:rPr>
          <w:b/>
          <w:bCs/>
        </w:rPr>
      </w:pPr>
    </w:p>
    <w:p w:rsidR="00C97F43" w:rsidRPr="00C97F43" w:rsidRDefault="00C97F43" w:rsidP="00C97F43">
      <w:pPr>
        <w:pStyle w:val="Akapitzlist1"/>
        <w:numPr>
          <w:ilvl w:val="0"/>
          <w:numId w:val="2"/>
        </w:numPr>
        <w:spacing w:before="120"/>
        <w:ind w:left="357"/>
        <w:jc w:val="both"/>
      </w:pPr>
      <w:r w:rsidRPr="00C97F43">
        <w:t>Wykonawca zobowiązany jest pełnić funkcję Wykonawcy Inwestycji zgodnie z postanowieniami Umowy, obowiązującymi przepisami prawa.</w:t>
      </w:r>
    </w:p>
    <w:p w:rsidR="00C97F43" w:rsidRPr="00C97F43" w:rsidRDefault="00C97F43" w:rsidP="00C97F43">
      <w:pPr>
        <w:pStyle w:val="Akapitzlist1"/>
        <w:numPr>
          <w:ilvl w:val="0"/>
          <w:numId w:val="2"/>
        </w:numPr>
        <w:spacing w:before="120"/>
        <w:ind w:left="351" w:hanging="357"/>
        <w:jc w:val="both"/>
      </w:pPr>
      <w:r w:rsidRPr="00C97F43">
        <w:t>Wykonawca dostarczy urządzenia oraz zapewni wszystkie potrzebne materiały, sprzęt i narzędzia, transport oraz usługi wymagane do ukończenia Inwestycji, niezależnie od tego, czy powyższe pozycje są bezpośrednio wskazane w SWZ.</w:t>
      </w:r>
    </w:p>
    <w:p w:rsidR="00C97F43" w:rsidRPr="00C97F43" w:rsidRDefault="00C97F43" w:rsidP="00C97F43">
      <w:pPr>
        <w:pStyle w:val="Akapitzlist1"/>
        <w:numPr>
          <w:ilvl w:val="0"/>
          <w:numId w:val="2"/>
        </w:numPr>
        <w:spacing w:before="120"/>
        <w:ind w:left="351" w:hanging="357"/>
        <w:jc w:val="both"/>
      </w:pPr>
      <w:r w:rsidRPr="00C97F43">
        <w:t xml:space="preserve">Wykonawca zobowiązany jest zrealizować Inwestycję zgodnie z zatwierdzonym Harmonogramem Rzeczowo-Finansowym. </w:t>
      </w:r>
    </w:p>
    <w:p w:rsidR="00C97F43" w:rsidRPr="00C97F43" w:rsidRDefault="00C97F43" w:rsidP="00C97F43">
      <w:pPr>
        <w:pStyle w:val="Akapitzlist1"/>
        <w:numPr>
          <w:ilvl w:val="0"/>
          <w:numId w:val="2"/>
        </w:numPr>
        <w:spacing w:before="120"/>
        <w:ind w:left="351" w:hanging="357"/>
        <w:jc w:val="both"/>
      </w:pPr>
      <w:r w:rsidRPr="00C97F43">
        <w:t>Wykonawca zobowiązany jest współpracować z przedstawicielami Zamawiającego i Inspektora Nadzoru w zakresie niezbędnym dla niezakłóconej realizacji przedmiotu Umowy.</w:t>
      </w:r>
    </w:p>
    <w:p w:rsidR="00C97F43" w:rsidRPr="00C97F43" w:rsidRDefault="00C97F43" w:rsidP="00C97F43">
      <w:pPr>
        <w:pStyle w:val="Akapitzlist1"/>
        <w:numPr>
          <w:ilvl w:val="0"/>
          <w:numId w:val="2"/>
        </w:numPr>
        <w:spacing w:before="120"/>
        <w:ind w:left="357"/>
        <w:jc w:val="both"/>
      </w:pPr>
      <w:r w:rsidRPr="00C97F43">
        <w:t>Wykonawca odpowiada za koordynację prac realizowanych przez podwykonawców oraz terminowe rozliczenie się z podwykonawcami.</w:t>
      </w:r>
    </w:p>
    <w:p w:rsidR="00C97F43" w:rsidRPr="00C97F43" w:rsidRDefault="00C97F43" w:rsidP="00C97F43">
      <w:pPr>
        <w:pStyle w:val="Akapitzlist1"/>
        <w:numPr>
          <w:ilvl w:val="0"/>
          <w:numId w:val="2"/>
        </w:numPr>
        <w:spacing w:before="120"/>
        <w:ind w:left="357"/>
        <w:jc w:val="both"/>
      </w:pPr>
      <w:r w:rsidRPr="00C97F43">
        <w:t>Wykonawca przygotuje Zestawy i wymagane dokumenty, łącznie z dokumentacją powykonawczą, instrukcją eksploatacji wykonanych Zestawów, do dokonania odbioru.</w:t>
      </w:r>
    </w:p>
    <w:p w:rsidR="00C97F43" w:rsidRPr="00C97F43" w:rsidRDefault="00C97F43" w:rsidP="00C97F43">
      <w:pPr>
        <w:pStyle w:val="Akapitzlist1"/>
        <w:numPr>
          <w:ilvl w:val="0"/>
          <w:numId w:val="2"/>
        </w:numPr>
        <w:spacing w:before="120"/>
        <w:ind w:left="357"/>
        <w:jc w:val="both"/>
      </w:pPr>
      <w:r w:rsidRPr="00C97F43">
        <w:t>Wykonawca jest zobowiązany do zgłaszania Zestawów do odbioru niezwłocznie po ich wykonaniu.</w:t>
      </w:r>
    </w:p>
    <w:p w:rsidR="00C97F43" w:rsidRPr="00C97F43" w:rsidRDefault="00C97F43" w:rsidP="00C97F43">
      <w:pPr>
        <w:pStyle w:val="Akapitzlist1"/>
        <w:numPr>
          <w:ilvl w:val="0"/>
          <w:numId w:val="2"/>
        </w:numPr>
        <w:spacing w:before="120"/>
        <w:ind w:left="357"/>
        <w:jc w:val="both"/>
      </w:pPr>
      <w:r w:rsidRPr="00C97F43">
        <w:lastRenderedPageBreak/>
        <w:t>Podczas realizacji Inwestycji Wykonawca zobowiązany jest do przestrzegania przepisów BHP i przeciwpożarowych, w tym do zachowania należytego bezpieczeństwa osób postronnych w miejscu wykonywania prac.</w:t>
      </w:r>
    </w:p>
    <w:p w:rsidR="00C97F43" w:rsidRPr="00C97F43" w:rsidRDefault="00C97F43" w:rsidP="00C97F43">
      <w:pPr>
        <w:pStyle w:val="Akapitzlist1"/>
        <w:numPr>
          <w:ilvl w:val="0"/>
          <w:numId w:val="2"/>
        </w:numPr>
        <w:spacing w:before="120"/>
        <w:ind w:left="357"/>
        <w:jc w:val="both"/>
      </w:pPr>
      <w:r w:rsidRPr="00C97F43">
        <w:t>Wykonawca zobowiązany jest do utrzymania ładu i porządku na terenie prowadzenia prac, a po ich zakończeniu pozostawienie terenu czystego i nadającego się do użytkowania.</w:t>
      </w:r>
    </w:p>
    <w:p w:rsidR="00C97F43" w:rsidRPr="00C97F43" w:rsidRDefault="00C97F43" w:rsidP="00C97F43">
      <w:pPr>
        <w:pStyle w:val="Akapitzlist1"/>
        <w:numPr>
          <w:ilvl w:val="0"/>
          <w:numId w:val="2"/>
        </w:numPr>
        <w:spacing w:before="120"/>
        <w:ind w:left="357"/>
        <w:jc w:val="both"/>
      </w:pPr>
      <w:r w:rsidRPr="00C97F43">
        <w:t>Wykonawca zobowiązany jest do naprawienia na własny koszt szkód lub zniszczeń mienia, które Wykonawca wyrządził Zarządcy lub osobie trzeciej w związku lub przy realizacji Zestawu.</w:t>
      </w:r>
    </w:p>
    <w:p w:rsidR="00C97F43" w:rsidRPr="00C97F43" w:rsidRDefault="00C97F43" w:rsidP="00C97F43">
      <w:pPr>
        <w:spacing w:before="120"/>
        <w:jc w:val="center"/>
        <w:rPr>
          <w:b/>
          <w:bCs/>
        </w:rPr>
      </w:pPr>
      <w:r w:rsidRPr="00C97F43">
        <w:rPr>
          <w:b/>
          <w:bCs/>
        </w:rPr>
        <w:t>§ 6</w:t>
      </w:r>
    </w:p>
    <w:p w:rsidR="00C97F43" w:rsidRPr="00C97F43" w:rsidRDefault="00C97F43" w:rsidP="00C97F43">
      <w:pPr>
        <w:pStyle w:val="Nagwek1"/>
        <w:spacing w:before="120" w:after="0"/>
        <w:jc w:val="center"/>
        <w:rPr>
          <w:rFonts w:ascii="Times New Roman" w:hAnsi="Times New Roman"/>
          <w:sz w:val="24"/>
          <w:szCs w:val="24"/>
        </w:rPr>
      </w:pPr>
      <w:bookmarkStart w:id="7" w:name="_Toc342976361"/>
      <w:r w:rsidRPr="00C97F43">
        <w:rPr>
          <w:rFonts w:ascii="Times New Roman" w:hAnsi="Times New Roman"/>
          <w:sz w:val="24"/>
          <w:szCs w:val="24"/>
        </w:rPr>
        <w:t>Terminy realizacji Inwestycji</w:t>
      </w:r>
      <w:bookmarkEnd w:id="7"/>
    </w:p>
    <w:p w:rsidR="00C97F43" w:rsidRPr="00C97F43" w:rsidRDefault="00C97F43" w:rsidP="00C97F43"/>
    <w:p w:rsidR="00C97F43" w:rsidRPr="00C97F43" w:rsidRDefault="00C97F43" w:rsidP="00C97F43">
      <w:pPr>
        <w:pStyle w:val="Akapitzlist1"/>
        <w:numPr>
          <w:ilvl w:val="0"/>
          <w:numId w:val="15"/>
        </w:numPr>
        <w:spacing w:before="120"/>
        <w:ind w:left="357"/>
        <w:jc w:val="both"/>
      </w:pPr>
      <w:r w:rsidRPr="00C97F43">
        <w:t xml:space="preserve">Wykonawca rozpocznie realizację Inwestycji wraz z podpisaniem Umowy. </w:t>
      </w:r>
    </w:p>
    <w:p w:rsidR="00C97F43" w:rsidRPr="00C97F43" w:rsidRDefault="00C97F43" w:rsidP="00C97F43">
      <w:pPr>
        <w:pStyle w:val="Akapitzlist1"/>
        <w:numPr>
          <w:ilvl w:val="0"/>
          <w:numId w:val="15"/>
        </w:numPr>
        <w:tabs>
          <w:tab w:val="left" w:pos="-426"/>
        </w:tabs>
        <w:spacing w:before="120"/>
        <w:ind w:left="360"/>
        <w:jc w:val="both"/>
        <w:rPr>
          <w:b/>
          <w:bCs/>
        </w:rPr>
      </w:pPr>
      <w:bookmarkStart w:id="8" w:name="_Toc342976362"/>
      <w:r w:rsidRPr="00C97F43">
        <w:rPr>
          <w:b/>
          <w:bCs/>
        </w:rPr>
        <w:t xml:space="preserve">Wykonawca jest zobowiązany zakończyć realizację Inwestycji w terminie 12 </w:t>
      </w:r>
      <w:r w:rsidRPr="00C97F43">
        <w:rPr>
          <w:b/>
          <w:bCs/>
          <w:highlight w:val="yellow"/>
        </w:rPr>
        <w:t>miesięcy</w:t>
      </w:r>
      <w:r w:rsidRPr="00C97F43">
        <w:rPr>
          <w:b/>
          <w:bCs/>
        </w:rPr>
        <w:t xml:space="preserve"> od momentu podpisania umowy. Przez zakończenie realizacji Inwestycji Strony rozumieją zgłoszenie gotowości Inwestycji do odbioru wraz z przedłożeniem kompletnej dokumentacji odbiorowej.</w:t>
      </w:r>
    </w:p>
    <w:p w:rsidR="00C97F43" w:rsidRPr="00C97F43" w:rsidRDefault="00C97F43" w:rsidP="00C97F43">
      <w:pPr>
        <w:pStyle w:val="Akapitzlist1"/>
        <w:numPr>
          <w:ilvl w:val="0"/>
          <w:numId w:val="15"/>
        </w:numPr>
        <w:tabs>
          <w:tab w:val="left" w:pos="-426"/>
        </w:tabs>
        <w:spacing w:before="120"/>
        <w:ind w:left="360"/>
        <w:jc w:val="both"/>
      </w:pPr>
      <w:r w:rsidRPr="00C97F43">
        <w:t>Wykonawca zobowiązany jest zawiadomić Zamawiającego i Inspektora Nadzoru, telefonicznie, pocztą elektroniczną lub na piśmie o każdym przypadku wstrzymania prac, w dniu ich wstrzymania, wraz z podaniem jego przyczyn.</w:t>
      </w:r>
    </w:p>
    <w:p w:rsidR="00C97F43" w:rsidRPr="00C97F43" w:rsidRDefault="00C97F43" w:rsidP="00C97F43">
      <w:pPr>
        <w:pStyle w:val="Akapitzlist1"/>
        <w:numPr>
          <w:ilvl w:val="0"/>
          <w:numId w:val="15"/>
        </w:numPr>
        <w:tabs>
          <w:tab w:val="left" w:pos="-426"/>
        </w:tabs>
        <w:spacing w:before="120"/>
        <w:ind w:left="360"/>
        <w:jc w:val="both"/>
      </w:pPr>
      <w:r w:rsidRPr="00C97F43">
        <w:t xml:space="preserve">W przypadku, gdy w ocenie Inspektora Nadzoru lub Zamawiającego tempo realizacji przedmiotu Umowy jest niewystarczające, Wykonawca zobowiązany jest na żądanie Inspektora Nadzoru lub Zamawiającego do zwiększenia ilości zaangażowanych w tę realizację pracowników, podwykonawców oraz sprzętu, oraz podjęcia innych niezbędnych działań w celu przyśpieszenia tempa realizacji Inwestycji.  </w:t>
      </w:r>
    </w:p>
    <w:p w:rsidR="00C97F43" w:rsidRPr="00C97F43" w:rsidRDefault="00C97F43" w:rsidP="00C97F43">
      <w:pPr>
        <w:pStyle w:val="Akapitzlist1"/>
        <w:tabs>
          <w:tab w:val="left" w:pos="-3240"/>
        </w:tabs>
        <w:spacing w:before="120"/>
        <w:ind w:left="0"/>
        <w:jc w:val="center"/>
        <w:rPr>
          <w:b/>
        </w:rPr>
      </w:pPr>
      <w:r w:rsidRPr="00C97F43">
        <w:rPr>
          <w:b/>
        </w:rPr>
        <w:t xml:space="preserve">§ </w:t>
      </w:r>
      <w:bookmarkEnd w:id="8"/>
      <w:r w:rsidRPr="00C97F43">
        <w:rPr>
          <w:b/>
        </w:rPr>
        <w:t>7</w:t>
      </w:r>
    </w:p>
    <w:p w:rsidR="00C97F43" w:rsidRPr="00C97F43" w:rsidRDefault="00C97F43" w:rsidP="00C97F43">
      <w:pPr>
        <w:pStyle w:val="Nagwek1"/>
        <w:spacing w:before="120" w:after="0"/>
        <w:jc w:val="center"/>
        <w:rPr>
          <w:rFonts w:ascii="Times New Roman" w:hAnsi="Times New Roman"/>
          <w:sz w:val="24"/>
          <w:szCs w:val="24"/>
        </w:rPr>
      </w:pPr>
      <w:bookmarkStart w:id="9" w:name="_Toc342976363"/>
      <w:r w:rsidRPr="00C97F43">
        <w:rPr>
          <w:rFonts w:ascii="Times New Roman" w:hAnsi="Times New Roman"/>
          <w:sz w:val="24"/>
          <w:szCs w:val="24"/>
        </w:rPr>
        <w:t>Odbiór przedmiotu Umowy</w:t>
      </w:r>
      <w:bookmarkEnd w:id="9"/>
    </w:p>
    <w:p w:rsidR="00C97F43" w:rsidRPr="00C97F43" w:rsidRDefault="00C97F43" w:rsidP="00C97F43"/>
    <w:p w:rsidR="00C97F43" w:rsidRPr="00C97F43" w:rsidRDefault="00C97F43" w:rsidP="00C97F43">
      <w:pPr>
        <w:pStyle w:val="Akapitzlist1"/>
        <w:widowControl w:val="0"/>
        <w:numPr>
          <w:ilvl w:val="0"/>
          <w:numId w:val="5"/>
        </w:numPr>
        <w:tabs>
          <w:tab w:val="left" w:pos="-426"/>
        </w:tabs>
        <w:spacing w:before="120"/>
        <w:ind w:left="357" w:hanging="357"/>
        <w:jc w:val="both"/>
      </w:pPr>
      <w:r w:rsidRPr="00C97F43">
        <w:t>Każdy Zestaw wykonany w ramach Inwestycji będzie podlegał odbiorowi i rozliczeniu.</w:t>
      </w:r>
    </w:p>
    <w:p w:rsidR="00C97F43" w:rsidRPr="00C97F43" w:rsidRDefault="00C97F43" w:rsidP="00C97F43">
      <w:pPr>
        <w:pStyle w:val="Akapitzlist1"/>
        <w:widowControl w:val="0"/>
        <w:numPr>
          <w:ilvl w:val="0"/>
          <w:numId w:val="5"/>
        </w:numPr>
        <w:tabs>
          <w:tab w:val="left" w:pos="-426"/>
        </w:tabs>
        <w:spacing w:before="120"/>
        <w:ind w:left="357" w:hanging="357"/>
        <w:jc w:val="both"/>
      </w:pPr>
      <w:r w:rsidRPr="00C97F43">
        <w:t xml:space="preserve">Odbiory będą dokonywane po wykonaniu kompletnych Zestawów w poszczególnych Lokalizacjach. Częstotliwość odbiorów wynika z Harmonogramu Rzeczowo-Finansowego. Wykonawca będzie zgłaszał wykonane kompletne Zestawy każdorazowo Inspektorowi Nadzoru i Zamawiającemu, a Inspektor Nadzoru dokona odbioru bezzwłocznie, tak aby nie spowodować przerw w realizacji przedmiotu Umowy. Przy odbiorze Zamawiający wymaga obecności Wykonawcy, Inspektora Nadzoru i Zarządcy. Zamawiający zastrzegają sobie prawo do uczestnictwa w odbiorach. </w:t>
      </w:r>
    </w:p>
    <w:p w:rsidR="00C97F43" w:rsidRPr="00C97F43" w:rsidRDefault="00C97F43" w:rsidP="00C97F43">
      <w:pPr>
        <w:pStyle w:val="Tekstpodstawowy"/>
        <w:widowControl w:val="0"/>
        <w:numPr>
          <w:ilvl w:val="0"/>
          <w:numId w:val="5"/>
        </w:numPr>
        <w:tabs>
          <w:tab w:val="left" w:pos="-426"/>
        </w:tabs>
        <w:spacing w:before="120" w:line="240" w:lineRule="auto"/>
        <w:ind w:left="357" w:hanging="357"/>
      </w:pPr>
      <w:r w:rsidRPr="00C97F43">
        <w:t xml:space="preserve">Odbiory poszczególnych Zestawów będą dokumentowane protokołami odbioru Zestawu, sporządzanymi pod rygorem nieważności w formie pisemnej. Protokół odbioru Zestawu będzie zawierał wszelkie ustalenia dokonane w toku odbioru oraz podpisy Stron uczestniczących w odbiorze. Odbiorowi podlegają także dokumenty, o których mowa w ust. 13. </w:t>
      </w:r>
    </w:p>
    <w:p w:rsidR="00C97F43" w:rsidRPr="00C97F43" w:rsidRDefault="00C97F43" w:rsidP="00C97F43">
      <w:pPr>
        <w:pStyle w:val="Tekstpodstawowy"/>
        <w:widowControl w:val="0"/>
        <w:numPr>
          <w:ilvl w:val="0"/>
          <w:numId w:val="5"/>
        </w:numPr>
        <w:spacing w:before="120" w:line="240" w:lineRule="auto"/>
        <w:ind w:left="357" w:hanging="357"/>
      </w:pPr>
      <w:r w:rsidRPr="00C97F43">
        <w:lastRenderedPageBreak/>
        <w:t>W dniu odbioru na Zamawiającego przechodzi własność Zestawu podlegającego odbiorowi.</w:t>
      </w:r>
    </w:p>
    <w:p w:rsidR="00C97F43" w:rsidRPr="00C97F43" w:rsidRDefault="00C97F43" w:rsidP="00C97F43">
      <w:pPr>
        <w:pStyle w:val="Tekstpodstawowy"/>
        <w:widowControl w:val="0"/>
        <w:numPr>
          <w:ilvl w:val="0"/>
          <w:numId w:val="5"/>
        </w:numPr>
        <w:tabs>
          <w:tab w:val="left" w:pos="-426"/>
        </w:tabs>
        <w:spacing w:before="120" w:line="240" w:lineRule="auto"/>
        <w:ind w:left="357" w:hanging="357"/>
      </w:pPr>
      <w:r w:rsidRPr="00C97F43">
        <w:t>Zamawiający zastrzega sobie w toku prowadzonych prac możliwość wprowadzenia maksymalnej ilości Zestawów jaką Wykonawca może zgłosić do odbioru w jednym dniu.</w:t>
      </w:r>
    </w:p>
    <w:p w:rsidR="00C97F43" w:rsidRPr="00C97F43" w:rsidRDefault="00C97F43" w:rsidP="00C97F43">
      <w:pPr>
        <w:pStyle w:val="Akapitzlist1"/>
        <w:widowControl w:val="0"/>
        <w:numPr>
          <w:ilvl w:val="0"/>
          <w:numId w:val="5"/>
        </w:numPr>
        <w:tabs>
          <w:tab w:val="left" w:pos="-426"/>
        </w:tabs>
        <w:spacing w:before="120"/>
        <w:ind w:left="357" w:hanging="357"/>
        <w:jc w:val="both"/>
      </w:pPr>
      <w:r w:rsidRPr="00C97F43">
        <w:t xml:space="preserve">Dla dokonania odbioru Zestawu Wykonawca przedłoży Inspektorowi Nadzoru niezbędne dokumenty, pozwalające na ocenę prawidłowego wykonania przedmiotu odbioru. </w:t>
      </w:r>
    </w:p>
    <w:p w:rsidR="00C97F43" w:rsidRPr="00C97F43" w:rsidRDefault="00C97F43" w:rsidP="00C97F43">
      <w:pPr>
        <w:pStyle w:val="Akapitzlist1"/>
        <w:widowControl w:val="0"/>
        <w:numPr>
          <w:ilvl w:val="0"/>
          <w:numId w:val="5"/>
        </w:numPr>
        <w:spacing w:before="120"/>
        <w:ind w:left="357" w:hanging="357"/>
        <w:jc w:val="both"/>
      </w:pPr>
      <w:r w:rsidRPr="00C97F43">
        <w:t xml:space="preserve">Wykonawca, niezależnie od obowiązku dostarczenia standardowej instrukcji obsługi, najpóźniej w dniu odbioru Zestawu, przeszkoli każdego Mieszkańca w Lokalizacji Zestawu w zakresie podstawowych zasad obsługi, użytkowania, bezpieczeństwa i utrzymania Zestawu. Wykonawca przed dokonaniem odbioru uzyska od Mieszkańca pisemne poświadczenie przeprowadzenia przeszkolenia. </w:t>
      </w:r>
    </w:p>
    <w:p w:rsidR="00C97F43" w:rsidRPr="00C97F43" w:rsidRDefault="00C97F43" w:rsidP="00C97F43">
      <w:pPr>
        <w:pStyle w:val="Akapitzlist1"/>
        <w:widowControl w:val="0"/>
        <w:numPr>
          <w:ilvl w:val="0"/>
          <w:numId w:val="5"/>
        </w:numPr>
        <w:tabs>
          <w:tab w:val="left" w:pos="-426"/>
        </w:tabs>
        <w:spacing w:before="120"/>
        <w:ind w:left="357" w:hanging="357"/>
        <w:jc w:val="both"/>
      </w:pPr>
      <w:r w:rsidRPr="00C97F43">
        <w:t>Uwagi Mieszkańca dotyczące wykonanego Zestawu w danej Lokalizacji Zestawu, zgłaszane przed odbiorem, wyjaśniane będą przez Wykonawcę w terminie 2 dni roboczych od daty ich otrzymania, lecz nie później niż w dniu odbioru. Wyjaśnienia, po uprzedniej akceptacji Inspektora Nadzoru, przekazywane będą Mieszkańcowi, który zgłosił uwagi oraz do wiadomości Zamawiającego</w:t>
      </w:r>
      <w:r w:rsidRPr="00C97F43">
        <w:rPr>
          <w:snapToGrid w:val="0"/>
        </w:rPr>
        <w:t xml:space="preserve">. </w:t>
      </w:r>
    </w:p>
    <w:p w:rsidR="00C97F43" w:rsidRPr="00C97F43" w:rsidRDefault="00C97F43" w:rsidP="00C97F43">
      <w:pPr>
        <w:pStyle w:val="Tekstpodstawowy"/>
        <w:widowControl w:val="0"/>
        <w:numPr>
          <w:ilvl w:val="0"/>
          <w:numId w:val="5"/>
        </w:numPr>
        <w:tabs>
          <w:tab w:val="left" w:pos="-426"/>
        </w:tabs>
        <w:spacing w:before="120" w:line="240" w:lineRule="auto"/>
        <w:ind w:left="357" w:hanging="357"/>
      </w:pPr>
      <w:r w:rsidRPr="00C97F43">
        <w:t xml:space="preserve">W przypadku stwierdzenia w toku odbioru Zestawu wad lub usterek lub gdy Inspektor Nadzoru lub Zamawiający stwierdzi, że jakość prac nie odpowiada warunkom wskazanym w Umowie, Inspektor Nadzoru lub Zamawiający może odmówić dokonania odbioru Zestawu. W takim przypadku, z zastrzeżeniem ust.11, Wykonawca jest zobowiązany do usunięcia stwierdzonych naruszeń we wskazanym przez Inspektora Nadzoru lub Zamawiającego terminie (termin wyznaczony na ich usunięcie zostanie uzgodniony z Mieszkańcem), przy czym nie stanowi to podstawy do zmiany terminu, określonego w §6 ust.2 Umowy, ani do zmiany wysokości wynagrodzenia Wykonawcy, określonego w § 8 ust. 1 Umowy. </w:t>
      </w:r>
    </w:p>
    <w:p w:rsidR="00C97F43" w:rsidRPr="00C97F43" w:rsidRDefault="00C97F43" w:rsidP="00C97F43">
      <w:pPr>
        <w:pStyle w:val="Tekstpodstawowy"/>
        <w:widowControl w:val="0"/>
        <w:numPr>
          <w:ilvl w:val="0"/>
          <w:numId w:val="5"/>
        </w:numPr>
        <w:tabs>
          <w:tab w:val="left" w:pos="-426"/>
        </w:tabs>
        <w:spacing w:before="120" w:line="240" w:lineRule="auto"/>
        <w:ind w:left="357" w:hanging="357"/>
      </w:pPr>
      <w:r w:rsidRPr="00C97F43">
        <w:t>W przypadku zgłoszenia przez Wykonawcę gotowości Zestawu do odbioru po usunięciu wad lub usterek, stosuje się odpowiednio postanowienia ust. 2 – 9.</w:t>
      </w:r>
    </w:p>
    <w:p w:rsidR="00C97F43" w:rsidRPr="00C97F43" w:rsidRDefault="00C97F43" w:rsidP="00C97F43">
      <w:pPr>
        <w:pStyle w:val="Akapitzlist1"/>
        <w:widowControl w:val="0"/>
        <w:numPr>
          <w:ilvl w:val="0"/>
          <w:numId w:val="5"/>
        </w:numPr>
        <w:tabs>
          <w:tab w:val="left" w:pos="-426"/>
        </w:tabs>
        <w:spacing w:before="120"/>
        <w:ind w:left="357" w:hanging="357"/>
        <w:jc w:val="both"/>
      </w:pPr>
      <w:r w:rsidRPr="00C97F43">
        <w:t>Jeżeli stwierdzone wady nie nadają się do usunięcia, to:</w:t>
      </w:r>
    </w:p>
    <w:p w:rsidR="00C97F43" w:rsidRPr="00C97F43" w:rsidRDefault="00C97F43" w:rsidP="00C97F43">
      <w:pPr>
        <w:pStyle w:val="Akapitzlist1"/>
        <w:widowControl w:val="0"/>
        <w:numPr>
          <w:ilvl w:val="1"/>
          <w:numId w:val="5"/>
        </w:numPr>
        <w:tabs>
          <w:tab w:val="left" w:pos="-426"/>
        </w:tabs>
        <w:spacing w:before="120"/>
        <w:ind w:left="714" w:hanging="357"/>
        <w:jc w:val="both"/>
      </w:pPr>
      <w:r w:rsidRPr="00C97F43">
        <w:t>jeżeli nie uniemożliwiają one użytkowania Zestawu zgodnie z przeznaczeniem, Zamawiający może dokonać odbioru tych Zestawów i obniżyć odpowiednio wynagrodzenie należne Wykonawcy;</w:t>
      </w:r>
    </w:p>
    <w:p w:rsidR="00C97F43" w:rsidRPr="00C97F43" w:rsidRDefault="00C97F43" w:rsidP="00C97F43">
      <w:pPr>
        <w:pStyle w:val="Akapitzlist1"/>
        <w:widowControl w:val="0"/>
        <w:numPr>
          <w:ilvl w:val="1"/>
          <w:numId w:val="5"/>
        </w:numPr>
        <w:tabs>
          <w:tab w:val="left" w:pos="-426"/>
        </w:tabs>
        <w:spacing w:before="120"/>
        <w:ind w:left="714" w:hanging="357"/>
        <w:jc w:val="both"/>
      </w:pPr>
      <w:r w:rsidRPr="00C97F43">
        <w:t>jeżeli wady uniemożliwiają użytkowania Zestawu zgodnie z przeznaczeniem, Zamawiający może odstąpić od Umowy w części dotyczącej swojego zobowiązania, zgodnie z § 15 ust. 1 Umowy albo zażądać od Wykonawcy ponownego wykonania Zestawu w odpowiednim terminie, bez prawa do domagania się przez Wykonawcę dodatkowego wynagrodzenia z tego tytułu, jednocześnie zachowując prawo do domagania się od Wykonawcy zapłaty kary umownej o której mowa w §12 ust. 1 lit. a) oraz naprawienia szkody wynikłej z opóźnienia.</w:t>
      </w:r>
    </w:p>
    <w:p w:rsidR="00C97F43" w:rsidRPr="00C97F43" w:rsidRDefault="00C97F43" w:rsidP="00C97F43">
      <w:pPr>
        <w:pStyle w:val="Akapitzlist1"/>
        <w:numPr>
          <w:ilvl w:val="0"/>
          <w:numId w:val="5"/>
        </w:numPr>
        <w:tabs>
          <w:tab w:val="left" w:pos="-426"/>
        </w:tabs>
        <w:spacing w:before="120"/>
        <w:jc w:val="both"/>
      </w:pPr>
      <w:r w:rsidRPr="00C97F43">
        <w:t>Jeżeli Wykonawca w wyznaczonym terminie nie usunie wad lub usterek stwierdzonych w toku odbioru Zestawu Zamawiający może powierzyć innemu podmiotowi usunięcie wad lub usterek na koszt i ryzyko Wykonawcy. W takiej sytuacji Zamawiający będzie uprawniony do potrącenia kwoty kosztów usunięcia wad lub usterek z wynagrodzenia należnego Wykonawcy lub udzielonego zabezpieczenia należytego wykonania Umowy.</w:t>
      </w:r>
    </w:p>
    <w:p w:rsidR="00C97F43" w:rsidRPr="00C97F43" w:rsidRDefault="00C97F43" w:rsidP="00C97F43">
      <w:pPr>
        <w:pStyle w:val="Akapitzlist1"/>
        <w:widowControl w:val="0"/>
        <w:numPr>
          <w:ilvl w:val="0"/>
          <w:numId w:val="5"/>
        </w:numPr>
        <w:tabs>
          <w:tab w:val="left" w:pos="-426"/>
        </w:tabs>
        <w:spacing w:before="120"/>
        <w:ind w:left="357" w:hanging="357"/>
        <w:jc w:val="both"/>
      </w:pPr>
      <w:r w:rsidRPr="00C97F43">
        <w:t xml:space="preserve">Podczas odbioru Zestawu Wykonawca zobowiązany jest każdorazowo przekazać </w:t>
      </w:r>
      <w:r w:rsidRPr="00C97F43">
        <w:lastRenderedPageBreak/>
        <w:t xml:space="preserve">Mieszkańcowi(dokumenty w skoroszycie, format A4, oprawa zmywalna) i Zamawiającemu (za pośrednictwem Inspektora Nadzoru), za pokwitowaniem po jednym komplecie dokumentów dotyczących Zestawu, zawierającym w szczególności: </w:t>
      </w:r>
    </w:p>
    <w:p w:rsidR="00C97F43" w:rsidRPr="00C97F43" w:rsidRDefault="00C97F43" w:rsidP="00C97F43">
      <w:pPr>
        <w:numPr>
          <w:ilvl w:val="1"/>
          <w:numId w:val="5"/>
        </w:numPr>
        <w:overflowPunct w:val="0"/>
        <w:autoSpaceDE w:val="0"/>
        <w:autoSpaceDN w:val="0"/>
        <w:adjustRightInd w:val="0"/>
        <w:spacing w:before="120"/>
        <w:ind w:left="720" w:hanging="357"/>
        <w:jc w:val="both"/>
        <w:textAlignment w:val="baseline"/>
      </w:pPr>
      <w:r w:rsidRPr="00C97F43">
        <w:t>krótką dokumentację powykonawczą zawierającą w szczególności zatwierdzony schemat Zestawu w wersji papierowej,</w:t>
      </w:r>
    </w:p>
    <w:p w:rsidR="00C97F43" w:rsidRPr="00C97F43" w:rsidRDefault="00C97F43" w:rsidP="00C97F43">
      <w:pPr>
        <w:numPr>
          <w:ilvl w:val="1"/>
          <w:numId w:val="5"/>
        </w:numPr>
        <w:overflowPunct w:val="0"/>
        <w:autoSpaceDE w:val="0"/>
        <w:autoSpaceDN w:val="0"/>
        <w:adjustRightInd w:val="0"/>
        <w:spacing w:before="120"/>
        <w:ind w:left="720" w:hanging="357"/>
        <w:jc w:val="both"/>
        <w:textAlignment w:val="baseline"/>
      </w:pPr>
      <w:r w:rsidRPr="00C97F43">
        <w:t>certyfikaty, deklarację zgodności, aprobaty techniczne, atesty na urządzenia i materiały,</w:t>
      </w:r>
    </w:p>
    <w:p w:rsidR="00C97F43" w:rsidRPr="00C97F43" w:rsidRDefault="00C97F43" w:rsidP="00C97F43">
      <w:pPr>
        <w:numPr>
          <w:ilvl w:val="1"/>
          <w:numId w:val="5"/>
        </w:numPr>
        <w:overflowPunct w:val="0"/>
        <w:autoSpaceDE w:val="0"/>
        <w:autoSpaceDN w:val="0"/>
        <w:adjustRightInd w:val="0"/>
        <w:spacing w:before="120"/>
        <w:ind w:left="720" w:hanging="357"/>
        <w:jc w:val="both"/>
        <w:textAlignment w:val="baseline"/>
      </w:pPr>
      <w:r w:rsidRPr="00C97F43">
        <w:t>wymagane dokumenty, protokoły i zaświadczenia z przeprowadzonych przez Wykonawcę sprawdzeń,</w:t>
      </w:r>
    </w:p>
    <w:p w:rsidR="00C97F43" w:rsidRPr="00C97F43" w:rsidRDefault="00C97F43" w:rsidP="00C97F43">
      <w:pPr>
        <w:numPr>
          <w:ilvl w:val="1"/>
          <w:numId w:val="5"/>
        </w:numPr>
        <w:overflowPunct w:val="0"/>
        <w:autoSpaceDE w:val="0"/>
        <w:autoSpaceDN w:val="0"/>
        <w:adjustRightInd w:val="0"/>
        <w:spacing w:before="120"/>
        <w:ind w:left="720" w:hanging="357"/>
        <w:jc w:val="both"/>
        <w:textAlignment w:val="baseline"/>
      </w:pPr>
      <w:r w:rsidRPr="00C97F43">
        <w:t>oświadczenie Wykonawcy o zgodności wykonania Zestawu z warunkami SWZ oraz przepisami i obowiązującymi normami,</w:t>
      </w:r>
    </w:p>
    <w:p w:rsidR="00C97F43" w:rsidRPr="00C97F43" w:rsidRDefault="00C97F43" w:rsidP="00C97F43">
      <w:pPr>
        <w:numPr>
          <w:ilvl w:val="1"/>
          <w:numId w:val="5"/>
        </w:numPr>
        <w:overflowPunct w:val="0"/>
        <w:autoSpaceDE w:val="0"/>
        <w:autoSpaceDN w:val="0"/>
        <w:adjustRightInd w:val="0"/>
        <w:spacing w:before="120"/>
        <w:ind w:left="720" w:hanging="357"/>
        <w:jc w:val="both"/>
        <w:textAlignment w:val="baseline"/>
      </w:pPr>
      <w:r w:rsidRPr="00C97F43">
        <w:t>kartę gwarancyjną podpisaną przez Wykonawcę wg wzoru, stanowiącego załącznik nr 4 do Umowy oraz kartę gwarancyjną na pompę; oryginał karty gwarancyjnej otrzymuje Zamawiający, kopię dokumentu otrzymuje Mieszkaniec,</w:t>
      </w:r>
    </w:p>
    <w:p w:rsidR="00C97F43" w:rsidRPr="00C97F43" w:rsidRDefault="00C97F43" w:rsidP="00C97F43">
      <w:pPr>
        <w:numPr>
          <w:ilvl w:val="1"/>
          <w:numId w:val="5"/>
        </w:numPr>
        <w:overflowPunct w:val="0"/>
        <w:autoSpaceDE w:val="0"/>
        <w:autoSpaceDN w:val="0"/>
        <w:adjustRightInd w:val="0"/>
        <w:spacing w:before="120"/>
        <w:ind w:left="720" w:hanging="357"/>
        <w:textAlignment w:val="baseline"/>
      </w:pPr>
      <w:r w:rsidRPr="00C97F43">
        <w:t xml:space="preserve">informacje o sposobie zgłaszania wad lub usterek w ramach gwarancji, </w:t>
      </w:r>
    </w:p>
    <w:p w:rsidR="00C97F43" w:rsidRPr="00C97F43" w:rsidRDefault="00C97F43" w:rsidP="00C97F43">
      <w:pPr>
        <w:numPr>
          <w:ilvl w:val="1"/>
          <w:numId w:val="5"/>
        </w:numPr>
        <w:overflowPunct w:val="0"/>
        <w:autoSpaceDE w:val="0"/>
        <w:autoSpaceDN w:val="0"/>
        <w:adjustRightInd w:val="0"/>
        <w:spacing w:before="120"/>
        <w:ind w:left="720" w:hanging="357"/>
        <w:textAlignment w:val="baseline"/>
      </w:pPr>
      <w:r w:rsidRPr="00C97F43">
        <w:t xml:space="preserve">numery telefonów i adresy e-mail, pod które należy zgłaszać wady lub usterki, </w:t>
      </w:r>
    </w:p>
    <w:p w:rsidR="00C97F43" w:rsidRPr="00C97F43" w:rsidRDefault="00C97F43" w:rsidP="00C97F43">
      <w:pPr>
        <w:numPr>
          <w:ilvl w:val="1"/>
          <w:numId w:val="5"/>
        </w:numPr>
        <w:overflowPunct w:val="0"/>
        <w:autoSpaceDE w:val="0"/>
        <w:autoSpaceDN w:val="0"/>
        <w:adjustRightInd w:val="0"/>
        <w:spacing w:before="120"/>
        <w:ind w:left="720" w:hanging="357"/>
        <w:textAlignment w:val="baseline"/>
      </w:pPr>
      <w:r w:rsidRPr="00C97F43">
        <w:t xml:space="preserve">instrukcję obsługi Zestawu, w tym wszystkich Urządzeń, </w:t>
      </w:r>
    </w:p>
    <w:p w:rsidR="00C97F43" w:rsidRPr="00C97F43" w:rsidRDefault="00C97F43" w:rsidP="00C97F43">
      <w:pPr>
        <w:numPr>
          <w:ilvl w:val="1"/>
          <w:numId w:val="5"/>
        </w:numPr>
        <w:overflowPunct w:val="0"/>
        <w:autoSpaceDE w:val="0"/>
        <w:autoSpaceDN w:val="0"/>
        <w:adjustRightInd w:val="0"/>
        <w:spacing w:before="120"/>
        <w:ind w:left="720" w:hanging="357"/>
        <w:textAlignment w:val="baseline"/>
      </w:pPr>
      <w:r w:rsidRPr="00C97F43">
        <w:t xml:space="preserve">opis lokalizacji wykonanego Zestawu  (adres), </w:t>
      </w:r>
    </w:p>
    <w:p w:rsidR="00C97F43" w:rsidRPr="00C97F43" w:rsidRDefault="00C97F43" w:rsidP="00C97F43">
      <w:pPr>
        <w:numPr>
          <w:ilvl w:val="1"/>
          <w:numId w:val="5"/>
        </w:numPr>
        <w:overflowPunct w:val="0"/>
        <w:autoSpaceDE w:val="0"/>
        <w:autoSpaceDN w:val="0"/>
        <w:adjustRightInd w:val="0"/>
        <w:spacing w:before="120"/>
        <w:ind w:left="720" w:hanging="357"/>
        <w:textAlignment w:val="baseline"/>
      </w:pPr>
      <w:r w:rsidRPr="00C97F43">
        <w:t>spis przekazanych dokumentów.</w:t>
      </w:r>
    </w:p>
    <w:p w:rsidR="00C97F43" w:rsidRPr="00C97F43" w:rsidRDefault="00C97F43" w:rsidP="00C97F43">
      <w:pPr>
        <w:pStyle w:val="Tekstpodstawowy"/>
        <w:widowControl w:val="0"/>
        <w:numPr>
          <w:ilvl w:val="0"/>
          <w:numId w:val="5"/>
        </w:numPr>
        <w:tabs>
          <w:tab w:val="left" w:pos="-426"/>
        </w:tabs>
        <w:spacing w:before="120" w:line="240" w:lineRule="auto"/>
        <w:ind w:left="357" w:hanging="357"/>
      </w:pPr>
      <w:r w:rsidRPr="00C97F43">
        <w:t>Wszystkie odbiory Zestawów stanowią potwierdzenie wykonania poszczególnych Zestawów. Odbioru końcowego Inwestycji, na podstawie protokołów odbioru poszczególnych Zestawów, dokona komisja powołana przez Zamawiającego z udziałem Wykonawcy oraz Inspektora Nadzoru.</w:t>
      </w:r>
    </w:p>
    <w:p w:rsidR="00C97F43" w:rsidRPr="00C97F43" w:rsidRDefault="00C97F43" w:rsidP="00C97F43">
      <w:pPr>
        <w:pStyle w:val="Tekstpodstawowy"/>
        <w:widowControl w:val="0"/>
        <w:tabs>
          <w:tab w:val="left" w:pos="-426"/>
        </w:tabs>
        <w:spacing w:before="0" w:line="240" w:lineRule="auto"/>
        <w:ind w:left="357"/>
      </w:pPr>
    </w:p>
    <w:p w:rsidR="00C97F43" w:rsidRPr="00C97F43" w:rsidRDefault="00C97F43" w:rsidP="00C97F43">
      <w:pPr>
        <w:pStyle w:val="Nagwek1"/>
        <w:tabs>
          <w:tab w:val="left" w:pos="1002"/>
          <w:tab w:val="center" w:pos="4536"/>
        </w:tabs>
        <w:spacing w:before="120" w:after="0"/>
        <w:jc w:val="center"/>
        <w:rPr>
          <w:rFonts w:ascii="Times New Roman" w:hAnsi="Times New Roman"/>
          <w:sz w:val="24"/>
          <w:szCs w:val="24"/>
        </w:rPr>
      </w:pPr>
      <w:bookmarkStart w:id="10" w:name="_Toc342976364"/>
      <w:r w:rsidRPr="00C97F43">
        <w:rPr>
          <w:rFonts w:ascii="Times New Roman" w:hAnsi="Times New Roman"/>
          <w:sz w:val="24"/>
          <w:szCs w:val="24"/>
        </w:rPr>
        <w:t xml:space="preserve">§ </w:t>
      </w:r>
      <w:bookmarkEnd w:id="10"/>
      <w:r w:rsidRPr="00C97F43">
        <w:rPr>
          <w:rFonts w:ascii="Times New Roman" w:hAnsi="Times New Roman"/>
          <w:sz w:val="24"/>
          <w:szCs w:val="24"/>
        </w:rPr>
        <w:t>8</w:t>
      </w:r>
    </w:p>
    <w:p w:rsidR="00C97F43" w:rsidRPr="00C97F43" w:rsidRDefault="00C97F43" w:rsidP="00C97F43">
      <w:pPr>
        <w:pStyle w:val="Nagwek1"/>
        <w:spacing w:before="120" w:after="0"/>
        <w:jc w:val="center"/>
        <w:rPr>
          <w:rFonts w:ascii="Times New Roman" w:hAnsi="Times New Roman"/>
          <w:sz w:val="24"/>
          <w:szCs w:val="24"/>
        </w:rPr>
      </w:pPr>
      <w:bookmarkStart w:id="11" w:name="_Toc342976365"/>
      <w:r w:rsidRPr="00C97F43">
        <w:rPr>
          <w:rFonts w:ascii="Times New Roman" w:hAnsi="Times New Roman"/>
          <w:sz w:val="24"/>
          <w:szCs w:val="24"/>
        </w:rPr>
        <w:t>Wynagrodzenie Wykonawcy</w:t>
      </w:r>
      <w:bookmarkEnd w:id="11"/>
    </w:p>
    <w:p w:rsidR="00C97F43" w:rsidRPr="00C97F43" w:rsidRDefault="00C97F43" w:rsidP="00C97F43"/>
    <w:p w:rsidR="00C97F43" w:rsidRPr="00C97F43" w:rsidRDefault="00C97F43" w:rsidP="00C97F43">
      <w:pPr>
        <w:pStyle w:val="Akapitzlist1"/>
        <w:numPr>
          <w:ilvl w:val="0"/>
          <w:numId w:val="6"/>
        </w:numPr>
        <w:overflowPunct/>
        <w:spacing w:before="120"/>
        <w:ind w:left="357" w:hanging="357"/>
        <w:jc w:val="both"/>
        <w:textAlignment w:val="auto"/>
        <w:rPr>
          <w:b/>
          <w:bCs/>
        </w:rPr>
      </w:pPr>
      <w:r w:rsidRPr="00C97F43">
        <w:rPr>
          <w:b/>
          <w:bCs/>
        </w:rPr>
        <w:t>Z zastrzeżeniem ust. 2 wynagrodzenie za wykonanie przedmiotu Umowy wynosi:</w:t>
      </w:r>
    </w:p>
    <w:p w:rsidR="00C97F43" w:rsidRPr="00C97F43" w:rsidRDefault="00C97F43" w:rsidP="00C97F43">
      <w:pPr>
        <w:pStyle w:val="Akapitzlist1"/>
        <w:overflowPunct/>
        <w:spacing w:before="120"/>
        <w:ind w:left="357"/>
        <w:jc w:val="both"/>
        <w:textAlignment w:val="auto"/>
      </w:pPr>
      <w:r w:rsidRPr="00C97F43">
        <w:rPr>
          <w:b/>
          <w:bCs/>
        </w:rPr>
        <w:t>brutto  …………………… zł</w:t>
      </w:r>
    </w:p>
    <w:p w:rsidR="00C97F43" w:rsidRPr="00C97F43" w:rsidRDefault="00C97F43" w:rsidP="00C97F43">
      <w:pPr>
        <w:pStyle w:val="Akapitzlist1"/>
        <w:overflowPunct/>
        <w:spacing w:before="120"/>
        <w:ind w:left="357"/>
        <w:jc w:val="both"/>
        <w:textAlignment w:val="auto"/>
      </w:pPr>
      <w:r w:rsidRPr="00C97F43">
        <w:t>(słownie ……………………………………………………………………….……. złotych …./100),</w:t>
      </w:r>
    </w:p>
    <w:p w:rsidR="00C97F43" w:rsidRPr="00C97F43" w:rsidRDefault="00C97F43" w:rsidP="00C97F43">
      <w:pPr>
        <w:pStyle w:val="Akapitzlist1"/>
        <w:overflowPunct/>
        <w:spacing w:before="120"/>
        <w:ind w:left="357"/>
        <w:jc w:val="both"/>
        <w:textAlignment w:val="auto"/>
      </w:pPr>
      <w:r w:rsidRPr="00C97F43">
        <w:t xml:space="preserve">Podatek </w:t>
      </w:r>
      <w:proofErr w:type="spellStart"/>
      <w:r w:rsidRPr="00C97F43">
        <w:t>vat</w:t>
      </w:r>
      <w:proofErr w:type="spellEnd"/>
      <w:r w:rsidRPr="00C97F43">
        <w:t xml:space="preserve"> ……%  ……….………….zł</w:t>
      </w:r>
    </w:p>
    <w:p w:rsidR="00C97F43" w:rsidRPr="00C97F43" w:rsidRDefault="00C97F43" w:rsidP="00C97F43">
      <w:pPr>
        <w:pStyle w:val="Akapitzlist1"/>
        <w:overflowPunct/>
        <w:spacing w:before="120"/>
        <w:ind w:left="357"/>
        <w:jc w:val="both"/>
        <w:textAlignment w:val="auto"/>
      </w:pPr>
      <w:r w:rsidRPr="00C97F43">
        <w:t>(słownie ………………………………………………………………………………złotych…./100),</w:t>
      </w:r>
    </w:p>
    <w:p w:rsidR="00C97F43" w:rsidRPr="00C97F43" w:rsidRDefault="00C97F43" w:rsidP="00C97F43">
      <w:pPr>
        <w:pStyle w:val="Akapitzlist1"/>
        <w:overflowPunct/>
        <w:spacing w:before="120"/>
        <w:ind w:left="357"/>
        <w:jc w:val="both"/>
        <w:textAlignment w:val="auto"/>
      </w:pPr>
      <w:r w:rsidRPr="00C97F43">
        <w:t xml:space="preserve">netto  …………………… zł </w:t>
      </w:r>
    </w:p>
    <w:p w:rsidR="00C97F43" w:rsidRPr="00C97F43" w:rsidRDefault="00C97F43" w:rsidP="00C97F43">
      <w:pPr>
        <w:pStyle w:val="Akapitzlist1"/>
        <w:overflowPunct/>
        <w:spacing w:before="120"/>
        <w:ind w:left="357"/>
        <w:jc w:val="both"/>
        <w:textAlignment w:val="auto"/>
      </w:pPr>
      <w:r w:rsidRPr="00C97F43">
        <w:t xml:space="preserve">(słownie ……………………………………………………………….....…………. złotych …./100). </w:t>
      </w:r>
    </w:p>
    <w:p w:rsidR="00C97F43" w:rsidRPr="00C97F43" w:rsidRDefault="00C97F43" w:rsidP="00C97F43">
      <w:pPr>
        <w:pStyle w:val="Akapitzlist1"/>
        <w:numPr>
          <w:ilvl w:val="0"/>
          <w:numId w:val="6"/>
        </w:numPr>
        <w:overflowPunct/>
        <w:spacing w:before="120"/>
        <w:ind w:left="360" w:hanging="357"/>
        <w:jc w:val="both"/>
        <w:textAlignment w:val="auto"/>
        <w:rPr>
          <w:b/>
          <w:bCs/>
        </w:rPr>
      </w:pPr>
      <w:r w:rsidRPr="00C97F43">
        <w:rPr>
          <w:b/>
          <w:bCs/>
        </w:rPr>
        <w:lastRenderedPageBreak/>
        <w:t>Rzeczywiste wynagrodzenie, które będzie przysługiwało Wykonawcy stanowić będzie iloczyn rzeczywiście wykonanych Zestawów i cen jednostkowych określonych w ofercie. Ceny jednostkowe netto określone w ofercie są niezmienne, z zastrzeżeniem przypadków wyraźnie wskazanych w treści Umowy.</w:t>
      </w:r>
    </w:p>
    <w:p w:rsidR="00C97F43" w:rsidRPr="00C97F43" w:rsidRDefault="00C97F43" w:rsidP="00C97F43">
      <w:pPr>
        <w:pStyle w:val="Akapitzlist1"/>
        <w:numPr>
          <w:ilvl w:val="0"/>
          <w:numId w:val="6"/>
        </w:numPr>
        <w:tabs>
          <w:tab w:val="left" w:pos="360"/>
        </w:tabs>
        <w:overflowPunct/>
        <w:spacing w:before="120"/>
        <w:ind w:left="360" w:hanging="357"/>
        <w:jc w:val="both"/>
        <w:textAlignment w:val="auto"/>
        <w:rPr>
          <w:bCs/>
        </w:rPr>
      </w:pPr>
      <w:r w:rsidRPr="00C97F43">
        <w:t xml:space="preserve">Wynagrodzenie, o którym mowa w ust. 1, stanowi całkowite wynagrodzenie za wykonanie całego przedmiotu Umowy, tj. dokumentacji i przeniesienie autorskich praw majątkowych do niej, dostawę i wykonanie wszystkich zaplanowanych Zestawów, jak również innych prac niezbędnych do osiągnięcia celu Umowy. Ponadto wynagrodzenie to uwzględnia wszelkie koszty potrzebne do należytego wykonania Umowy, w tym utrzymanie czystości i porządku, koszty finansowe, koszty obsługi gwarancyjnej, ubezpieczeń i jakiekolwiek koszty ogólne wynikające z wykonania przedmiotu Umowy. </w:t>
      </w:r>
      <w:r w:rsidRPr="00C97F43">
        <w:rPr>
          <w:bCs/>
        </w:rPr>
        <w:t xml:space="preserve">Wykonawca zobowiązuje się do uregulowania należności za dostawę mediów niezbędnych do realizacji przedmiotu Umowy zgodnie z odrębnie zawartymi umowami lub porozumieniami. </w:t>
      </w:r>
      <w:r w:rsidRPr="00C97F43">
        <w:t>Wobec tego Wykonawca nie jest uprawniony do domagania się zwiększenia wynagrodzenia wskazanego w ust. 1 z powołaniem się na jakiekolwiek koszty realizacji Umowy.</w:t>
      </w:r>
    </w:p>
    <w:p w:rsidR="00C97F43" w:rsidRPr="00C97F43" w:rsidRDefault="00C97F43" w:rsidP="00C97F43">
      <w:pPr>
        <w:pStyle w:val="Akapitzlist1"/>
        <w:numPr>
          <w:ilvl w:val="0"/>
          <w:numId w:val="6"/>
        </w:numPr>
        <w:overflowPunct/>
        <w:spacing w:before="120"/>
        <w:ind w:left="360" w:hanging="357"/>
        <w:jc w:val="both"/>
        <w:textAlignment w:val="auto"/>
      </w:pPr>
      <w:r w:rsidRPr="00C97F43">
        <w:t>Rozliczenie wykonania przedmiotu Umowy będzie następowało na podstawie faktur wystawianych za wykonanie protokolarnie odebranych kompletnych Zestawów.</w:t>
      </w:r>
    </w:p>
    <w:p w:rsidR="00C97F43" w:rsidRPr="00C97F43" w:rsidRDefault="00C97F43" w:rsidP="00C97F43">
      <w:pPr>
        <w:pStyle w:val="Akapitzlist1"/>
        <w:numPr>
          <w:ilvl w:val="0"/>
          <w:numId w:val="6"/>
        </w:numPr>
        <w:spacing w:before="120"/>
        <w:ind w:left="426" w:hanging="426"/>
        <w:jc w:val="both"/>
      </w:pPr>
      <w:r w:rsidRPr="00C97F43">
        <w:t>Krajowy System e-Faktur (</w:t>
      </w:r>
      <w:proofErr w:type="spellStart"/>
      <w:r w:rsidRPr="00C97F43">
        <w:t>KSeF</w:t>
      </w:r>
      <w:proofErr w:type="spellEnd"/>
      <w:r w:rsidRPr="00C97F43">
        <w:t>):</w:t>
      </w:r>
    </w:p>
    <w:p w:rsidR="00C97F43" w:rsidRPr="00C97F43" w:rsidRDefault="00C97F43" w:rsidP="00C97F43">
      <w:pPr>
        <w:pStyle w:val="Akapitzlist1"/>
        <w:spacing w:before="120"/>
        <w:ind w:left="426"/>
        <w:jc w:val="both"/>
      </w:pPr>
      <w:r w:rsidRPr="00C97F43">
        <w:t>1)</w:t>
      </w:r>
      <w:r w:rsidRPr="00C97F43">
        <w:tab/>
        <w:t>Strony zgodnie oświadczają, że z dniem wejścia w życie powszechnego obowiązku stosowania Krajowego Systemu e-Faktur (</w:t>
      </w:r>
      <w:proofErr w:type="spellStart"/>
      <w:r w:rsidRPr="00C97F43">
        <w:t>KSeF</w:t>
      </w:r>
      <w:proofErr w:type="spellEnd"/>
      <w:r w:rsidRPr="00C97F43">
        <w:t xml:space="preserve">) wszelkie faktury VAT, faktury korygujące oraz noty korygujące będą wystawiane i udostępniane zgodnie z przepisami ustawy o podatku od towarów i usług poprzez system </w:t>
      </w:r>
      <w:proofErr w:type="spellStart"/>
      <w:r w:rsidRPr="00C97F43">
        <w:t>KSeF</w:t>
      </w:r>
      <w:proofErr w:type="spellEnd"/>
      <w:r w:rsidRPr="00C97F43">
        <w:t>.</w:t>
      </w:r>
    </w:p>
    <w:p w:rsidR="00C97F43" w:rsidRPr="00C97F43" w:rsidRDefault="00C97F43" w:rsidP="00C97F43">
      <w:pPr>
        <w:pStyle w:val="Akapitzlist1"/>
        <w:spacing w:before="120"/>
        <w:ind w:left="426"/>
        <w:jc w:val="both"/>
      </w:pPr>
      <w:r w:rsidRPr="00C97F43">
        <w:t>2)</w:t>
      </w:r>
      <w:r w:rsidRPr="00C97F43">
        <w:tab/>
        <w:t xml:space="preserve">Fakturą wiążącą dla Stron jest faktura ustrukturyzowana, której nadano numer identyfikujący w systemie </w:t>
      </w:r>
      <w:proofErr w:type="spellStart"/>
      <w:r w:rsidRPr="00C97F43">
        <w:t>KSeF</w:t>
      </w:r>
      <w:proofErr w:type="spellEnd"/>
      <w:r w:rsidRPr="00C97F43">
        <w:t>.</w:t>
      </w:r>
    </w:p>
    <w:p w:rsidR="00C97F43" w:rsidRPr="00C97F43" w:rsidRDefault="00C97F43" w:rsidP="00C97F43">
      <w:pPr>
        <w:pStyle w:val="Akapitzlist1"/>
        <w:spacing w:before="120"/>
        <w:ind w:left="426"/>
        <w:jc w:val="both"/>
      </w:pPr>
      <w:r w:rsidRPr="00C97F43">
        <w:t>3)</w:t>
      </w:r>
      <w:r w:rsidRPr="00C97F43">
        <w:tab/>
        <w:t>Wszelkie inne formy udostępniania faktur, takie jak wydruki, wizualizacje (np. PDF, plik graficzny) lub kopie, mają charakter wyłącznie informacyjny i nie stanowią podstawy do sprzeciwu wobec danych zawartych w fakturze ustrukturyzowanej.</w:t>
      </w:r>
    </w:p>
    <w:p w:rsidR="00C97F43" w:rsidRPr="00C97F43" w:rsidRDefault="00C97F43" w:rsidP="00C97F43">
      <w:pPr>
        <w:pStyle w:val="Akapitzlist1"/>
        <w:spacing w:before="120"/>
        <w:ind w:left="426"/>
        <w:jc w:val="both"/>
      </w:pPr>
      <w:r w:rsidRPr="00C97F43">
        <w:t>4)</w:t>
      </w:r>
      <w:r w:rsidRPr="00C97F43">
        <w:tab/>
        <w:t xml:space="preserve">Dla celów niniejszej umowy, faktura ustrukturyzowana uznaje się za otrzymaną przez Nabywcę z chwilą jej udostępnienia w </w:t>
      </w:r>
      <w:proofErr w:type="spellStart"/>
      <w:r w:rsidRPr="00C97F43">
        <w:t>KSeF</w:t>
      </w:r>
      <w:proofErr w:type="spellEnd"/>
      <w:r w:rsidRPr="00C97F43">
        <w:t xml:space="preserve">, tj. z chwilą nadania jej numeru identyfikującego przez system </w:t>
      </w:r>
      <w:proofErr w:type="spellStart"/>
      <w:r w:rsidRPr="00C97F43">
        <w:t>KSeF</w:t>
      </w:r>
      <w:proofErr w:type="spellEnd"/>
      <w:r w:rsidRPr="00C97F43">
        <w:t>.</w:t>
      </w:r>
    </w:p>
    <w:p w:rsidR="00C97F43" w:rsidRPr="00C97F43" w:rsidRDefault="00C97F43" w:rsidP="00C97F43">
      <w:pPr>
        <w:pStyle w:val="Akapitzlist1"/>
        <w:spacing w:before="120"/>
        <w:ind w:left="426"/>
        <w:jc w:val="both"/>
      </w:pPr>
      <w:r w:rsidRPr="00C97F43">
        <w:t>5)</w:t>
      </w:r>
      <w:r w:rsidRPr="00C97F43">
        <w:tab/>
        <w:t>Terminy płatności określone w niniejszej umowie są liczone od daty, o której mowa w ust. 17.1</w:t>
      </w:r>
    </w:p>
    <w:p w:rsidR="00C97F43" w:rsidRPr="00C97F43" w:rsidRDefault="00C97F43" w:rsidP="00C97F43">
      <w:pPr>
        <w:pStyle w:val="Akapitzlist1"/>
        <w:overflowPunct/>
        <w:spacing w:before="240" w:after="120"/>
        <w:ind w:left="426"/>
        <w:jc w:val="both"/>
        <w:textAlignment w:val="auto"/>
      </w:pPr>
      <w:r w:rsidRPr="00C97F43">
        <w:t>6)</w:t>
      </w:r>
      <w:r w:rsidRPr="00C97F43">
        <w:tab/>
        <w:t xml:space="preserve">W przypadku wystawienia faktury w trybie </w:t>
      </w:r>
      <w:proofErr w:type="spellStart"/>
      <w:r w:rsidRPr="00C97F43">
        <w:t>offline</w:t>
      </w:r>
      <w:proofErr w:type="spellEnd"/>
      <w:r w:rsidRPr="00C97F43">
        <w:t xml:space="preserve">, Strony zgodnie oświadczają, że za datę otrzymania faktury przyjmują datę, o której mowa w ust. 17.1, tj. datę przekazania faktury do </w:t>
      </w:r>
      <w:proofErr w:type="spellStart"/>
      <w:r w:rsidRPr="00C97F43">
        <w:t>KSeF</w:t>
      </w:r>
      <w:proofErr w:type="spellEnd"/>
      <w:r w:rsidRPr="00C97F43">
        <w:t xml:space="preserve"> następnego dnia roboczego po ustaniu awarii.</w:t>
      </w:r>
    </w:p>
    <w:p w:rsidR="00C97F43" w:rsidRPr="00C97F43" w:rsidRDefault="00C97F43" w:rsidP="00C97F43">
      <w:pPr>
        <w:pStyle w:val="Akapitzlist"/>
        <w:numPr>
          <w:ilvl w:val="0"/>
          <w:numId w:val="6"/>
        </w:numPr>
        <w:spacing w:before="240" w:after="120"/>
        <w:ind w:left="426" w:hanging="426"/>
        <w:jc w:val="both"/>
      </w:pPr>
      <w:r w:rsidRPr="00C97F43">
        <w:rPr>
          <w:lang w:eastAsia="pl-PL"/>
        </w:rPr>
        <w:t xml:space="preserve">Zamawiający będzie regulował swoje zobowiązania z Umowy wyłącznie z zastosowaniem mechanizmu podzielonej płatności. W przypadku braku możliwości zrealizowania płatności w ten sposób z uwagi na okoliczności, co do których winę ponosi Wykonawca (w szczególności z uwagi na brak rachunku bankowego, o którym mowa w art. 108e ustawy z dnia 11 marca 2004 r. o podatku od towarów i usług, </w:t>
      </w:r>
      <w:proofErr w:type="spellStart"/>
      <w:r w:rsidRPr="00C97F43">
        <w:rPr>
          <w:lang w:eastAsia="pl-PL"/>
        </w:rPr>
        <w:t>Dz.U</w:t>
      </w:r>
      <w:proofErr w:type="spellEnd"/>
      <w:r w:rsidRPr="00C97F43">
        <w:rPr>
          <w:lang w:eastAsia="pl-PL"/>
        </w:rPr>
        <w:t xml:space="preserve">. 2021, poz. 685 ze zm.) odsetek </w:t>
      </w:r>
      <w:r w:rsidRPr="00C97F43">
        <w:rPr>
          <w:lang w:eastAsia="pl-PL"/>
        </w:rPr>
        <w:lastRenderedPageBreak/>
        <w:t>za zwłokę nie nalicza się. Zapłata nie zostanie wykonana do momentu, w którym realizacja płatności z zastosowaniem mechanizmu podzielonej płatności stanie się możliwa.</w:t>
      </w:r>
    </w:p>
    <w:p w:rsidR="00C97F43" w:rsidRPr="00C97F43" w:rsidRDefault="00C97F43" w:rsidP="00C97F43">
      <w:pPr>
        <w:pStyle w:val="Akapitzlist1"/>
        <w:numPr>
          <w:ilvl w:val="0"/>
          <w:numId w:val="6"/>
        </w:numPr>
        <w:overflowPunct/>
        <w:spacing w:before="120"/>
        <w:ind w:left="360" w:hanging="357"/>
        <w:jc w:val="both"/>
        <w:textAlignment w:val="auto"/>
      </w:pPr>
      <w:r w:rsidRPr="00C97F43">
        <w:t>Faktury i dokumentacja dotycząca płatności będzie sporządzana przez Wykonawcę w języku polskim. Wykonawca będzie prowadził pełną, dokładną i systematyczną dokumentację realizacji przedmiotu Umowy, w takiej formie i tak szczegółowo, aby była wystarczająca dla dokładnego ustalenia kwoty wystawionej faktury.</w:t>
      </w:r>
    </w:p>
    <w:p w:rsidR="00C97F43" w:rsidRPr="00C97F43" w:rsidRDefault="00C97F43" w:rsidP="00C97F43">
      <w:pPr>
        <w:pStyle w:val="Akapitzlist1"/>
        <w:numPr>
          <w:ilvl w:val="0"/>
          <w:numId w:val="6"/>
        </w:numPr>
        <w:overflowPunct/>
        <w:spacing w:before="120"/>
        <w:ind w:left="360" w:hanging="357"/>
        <w:jc w:val="both"/>
        <w:textAlignment w:val="auto"/>
      </w:pPr>
      <w:r w:rsidRPr="00C97F43">
        <w:t xml:space="preserve">Podstawą do wystawienia faktury za wykonane Zestawy są podpisane protokoły odbioru Zestawów, potwierdzające ich wykonanie i odbiór, wraz z Zestawieniem protokołów odbioru Zestawów ujętych w fakturze. Zestawienie protokołów odbioru Zestawów ujętych w fakturze sporządzane będzie przez Wykonawcę, weryfikowane i akceptowane przez Inspektora Nadzoru. Wykonawca wystawiać będzie faktury zgodnie z przepisami ustawy o podatku od towarów i usług. </w:t>
      </w:r>
    </w:p>
    <w:p w:rsidR="00C97F43" w:rsidRPr="00C97F43" w:rsidRDefault="00C97F43" w:rsidP="00C97F43">
      <w:pPr>
        <w:pStyle w:val="Akapitzlist1"/>
        <w:numPr>
          <w:ilvl w:val="0"/>
          <w:numId w:val="6"/>
        </w:numPr>
        <w:overflowPunct/>
        <w:spacing w:before="120"/>
        <w:ind w:left="360" w:hanging="357"/>
        <w:jc w:val="both"/>
        <w:textAlignment w:val="auto"/>
      </w:pPr>
      <w:r w:rsidRPr="00C97F43">
        <w:t>W przypadku robót budowlanych, dostaw lub usług realizowanych za pomocą zaakceptowanych lub przedłożonych Zamawiającemu, zgodnie z obowiązującymi przepisami umów o podwykonawstwo, warunkiem wypłaty Wykonawcy wynagrodzenia określonego w § 8 ust. 1 Umowy, jest przedstawienie Zamawiającemu przed upływem terminu płatności faktury Wykonawcy dowodów potwierdzających zapłatę wymagalnego wynagrodzenia podwykonawcom i dalszym podwykonawcom a to: protokołów odbioru robót od podwykonawców i dalszych podwykonawców, faktur wystawionych przez podwykonawców i dalszych podwykonawców oraz dowodów ich zapłaty, w szczególności zrealizowanych przelewów bankowych. W przypadku niedoręczenia powyższych dowodów Zamawiający wstrzymuje wypłatę wynagrodzenia Wykonawcy do czasu ich doręczenia w części równej sumie kwot wynikających z nieprzedstawionych dowodów zapłaty. W tym przypadku brak zapłaty przez Zamawiającego wynagrodzenia dla Wykonawcy nie powoduje naliczenia jakichkolwiek odsetek ustawowych.</w:t>
      </w:r>
    </w:p>
    <w:p w:rsidR="00C97F43" w:rsidRPr="00C97F43" w:rsidRDefault="00C97F43" w:rsidP="00C97F43">
      <w:pPr>
        <w:pStyle w:val="Akapitzlist1"/>
        <w:numPr>
          <w:ilvl w:val="0"/>
          <w:numId w:val="6"/>
        </w:numPr>
        <w:overflowPunct/>
        <w:spacing w:before="120"/>
        <w:ind w:left="360" w:hanging="357"/>
        <w:jc w:val="both"/>
        <w:textAlignment w:val="auto"/>
      </w:pPr>
      <w:r w:rsidRPr="00C97F43">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Zamawiający dokonuje zapłaty wynagrodzenia podwykonawcom lub dalszym podwykonawcom w terminie 30 dni od dnia otrzymania wezwania z zastrzeżeniem ust. 13 i 14.</w:t>
      </w:r>
    </w:p>
    <w:p w:rsidR="00C97F43" w:rsidRPr="00C97F43" w:rsidRDefault="00C97F43" w:rsidP="00C97F43">
      <w:pPr>
        <w:pStyle w:val="Akapitzlist1"/>
        <w:numPr>
          <w:ilvl w:val="0"/>
          <w:numId w:val="6"/>
        </w:numPr>
        <w:overflowPunct/>
        <w:spacing w:before="120"/>
        <w:ind w:left="360" w:hanging="357"/>
        <w:jc w:val="both"/>
        <w:textAlignment w:val="auto"/>
      </w:pPr>
      <w:r w:rsidRPr="00C97F43">
        <w:t>Wynagrodzenie, o którym mowa w ust. 10,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C97F43" w:rsidRPr="00C97F43" w:rsidRDefault="00C97F43" w:rsidP="00C97F43">
      <w:pPr>
        <w:pStyle w:val="Akapitzlist1"/>
        <w:numPr>
          <w:ilvl w:val="0"/>
          <w:numId w:val="6"/>
        </w:numPr>
        <w:overflowPunct/>
        <w:spacing w:before="120"/>
        <w:ind w:left="360" w:hanging="357"/>
        <w:jc w:val="both"/>
        <w:textAlignment w:val="auto"/>
        <w:rPr>
          <w:rStyle w:val="txt-new"/>
        </w:rPr>
      </w:pPr>
      <w:r w:rsidRPr="00C97F43">
        <w:rPr>
          <w:rStyle w:val="txt-new"/>
        </w:rPr>
        <w:t>Bezpośrednia zapłata obejmuje wyłącznie należne wynagrodzenie, bez odsetek, należnych podwykonawcy lub dalszemu podwykonawcy.</w:t>
      </w:r>
    </w:p>
    <w:p w:rsidR="00C97F43" w:rsidRPr="00C97F43" w:rsidRDefault="00C97F43" w:rsidP="00C97F43">
      <w:pPr>
        <w:pStyle w:val="Akapitzlist1"/>
        <w:numPr>
          <w:ilvl w:val="0"/>
          <w:numId w:val="6"/>
        </w:numPr>
        <w:overflowPunct/>
        <w:spacing w:before="120"/>
        <w:ind w:left="360" w:hanging="357"/>
        <w:jc w:val="both"/>
        <w:textAlignment w:val="auto"/>
        <w:rPr>
          <w:rStyle w:val="txt-new"/>
        </w:rPr>
      </w:pPr>
      <w:r w:rsidRPr="00C97F43">
        <w:rPr>
          <w:rStyle w:val="txt-new"/>
        </w:rPr>
        <w:t xml:space="preserve">Przed dokonaniem bezpośredniej zapłaty Zamawiający jest obowiązany umożliwić Wykonawcy zgłoszenie w formie pisemnej uwag dotyczących zasadności bezpośredniej zapłaty wynagrodzenia podwykonawcy lub dalszemu podwykonawcy. Zamawiający </w:t>
      </w:r>
      <w:r w:rsidRPr="00C97F43">
        <w:rPr>
          <w:rStyle w:val="txt-new"/>
        </w:rPr>
        <w:lastRenderedPageBreak/>
        <w:t>informuje o terminie zgłaszania uwag, nie krótszym niż 7 dni od dnia doręczenia tej informacji.</w:t>
      </w:r>
    </w:p>
    <w:p w:rsidR="00C97F43" w:rsidRPr="00C97F43" w:rsidRDefault="00C97F43" w:rsidP="00C97F43">
      <w:pPr>
        <w:pStyle w:val="Akapitzlist1"/>
        <w:numPr>
          <w:ilvl w:val="0"/>
          <w:numId w:val="6"/>
        </w:numPr>
        <w:overflowPunct/>
        <w:spacing w:before="120"/>
        <w:ind w:left="360" w:hanging="357"/>
        <w:jc w:val="both"/>
        <w:textAlignment w:val="auto"/>
        <w:rPr>
          <w:rStyle w:val="txt-new"/>
        </w:rPr>
      </w:pPr>
      <w:r w:rsidRPr="00C97F43">
        <w:rPr>
          <w:rStyle w:val="txt-new"/>
        </w:rPr>
        <w:t>W przypadku zgłoszenia uwag, o których mowa w ust. e, w terminie wskazanym przez Zamawiającego, Zamawiający może:</w:t>
      </w:r>
    </w:p>
    <w:p w:rsidR="00C97F43" w:rsidRPr="00C97F43" w:rsidRDefault="00C97F43" w:rsidP="00C97F43">
      <w:pPr>
        <w:numPr>
          <w:ilvl w:val="1"/>
          <w:numId w:val="27"/>
        </w:numPr>
        <w:tabs>
          <w:tab w:val="clear" w:pos="680"/>
          <w:tab w:val="num" w:pos="1276"/>
        </w:tabs>
        <w:suppressAutoHyphens/>
        <w:spacing w:before="120" w:after="120"/>
        <w:ind w:left="1276" w:hanging="425"/>
        <w:jc w:val="both"/>
      </w:pPr>
      <w:r w:rsidRPr="00C97F43">
        <w:rPr>
          <w:rStyle w:val="txt-new"/>
        </w:rPr>
        <w:t>nie dokonać bezpośredniej zapłaty wynagrodzenia podwykonawcy lub dalszemu podwykonawcy, jeżeli Wykonawca wykaże niezasadność takiej zapłaty albo</w:t>
      </w:r>
    </w:p>
    <w:p w:rsidR="00C97F43" w:rsidRPr="00C97F43" w:rsidRDefault="00C97F43" w:rsidP="00C97F43">
      <w:pPr>
        <w:numPr>
          <w:ilvl w:val="1"/>
          <w:numId w:val="27"/>
        </w:numPr>
        <w:tabs>
          <w:tab w:val="clear" w:pos="680"/>
          <w:tab w:val="num" w:pos="1276"/>
        </w:tabs>
        <w:suppressAutoHyphens/>
        <w:spacing w:before="120" w:after="120"/>
        <w:ind w:left="1276" w:hanging="425"/>
        <w:jc w:val="both"/>
      </w:pPr>
      <w:r w:rsidRPr="00C97F43">
        <w:rPr>
          <w:rStyle w:val="txt-new"/>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C97F43" w:rsidRPr="00C97F43" w:rsidRDefault="00C97F43" w:rsidP="00C97F43">
      <w:pPr>
        <w:numPr>
          <w:ilvl w:val="1"/>
          <w:numId w:val="27"/>
        </w:numPr>
        <w:tabs>
          <w:tab w:val="clear" w:pos="680"/>
          <w:tab w:val="num" w:pos="1276"/>
        </w:tabs>
        <w:suppressAutoHyphens/>
        <w:spacing w:before="120" w:after="120"/>
        <w:ind w:left="1276" w:hanging="425"/>
        <w:jc w:val="both"/>
      </w:pPr>
      <w:r w:rsidRPr="00C97F43">
        <w:rPr>
          <w:rStyle w:val="txt-new"/>
        </w:rPr>
        <w:t>dokonać bezpośredniej zapłaty wynagrodzenia podwykonawcy lub dalszemu podwykonawcy, jeżeli podwykonawca lub dalszy podwykonawca wykaże zasadność takiej zapłaty.</w:t>
      </w:r>
    </w:p>
    <w:p w:rsidR="00C97F43" w:rsidRPr="00C97F43" w:rsidRDefault="00C97F43" w:rsidP="00C97F43">
      <w:pPr>
        <w:pStyle w:val="Tekstpodstawowy"/>
        <w:numPr>
          <w:ilvl w:val="0"/>
          <w:numId w:val="6"/>
        </w:numPr>
        <w:overflowPunct/>
        <w:autoSpaceDE/>
        <w:autoSpaceDN/>
        <w:adjustRightInd/>
        <w:spacing w:before="120" w:after="120" w:line="240" w:lineRule="auto"/>
        <w:ind w:left="426" w:hanging="426"/>
        <w:textAlignment w:val="auto"/>
        <w:rPr>
          <w:rStyle w:val="txt-new"/>
        </w:rPr>
      </w:pPr>
      <w:r w:rsidRPr="00C97F43">
        <w:rPr>
          <w:rStyle w:val="txt-new"/>
        </w:rPr>
        <w:t>W przypadku dokonania bezpośredniej zapłaty podwykonawcy lub dalszemu podwykonawcy, o których mowa w ust. 9, Zamawiający potrąca kwotę wypłaconego wynagrodzenia z wynagrodzenia należnego Wykonawcy.</w:t>
      </w:r>
    </w:p>
    <w:p w:rsidR="00C97F43" w:rsidRPr="00C97F43" w:rsidRDefault="00C97F43" w:rsidP="00C97F43">
      <w:pPr>
        <w:pStyle w:val="Tekstpodstawowy"/>
        <w:numPr>
          <w:ilvl w:val="0"/>
          <w:numId w:val="6"/>
        </w:numPr>
        <w:overflowPunct/>
        <w:autoSpaceDE/>
        <w:autoSpaceDN/>
        <w:adjustRightInd/>
        <w:spacing w:before="120" w:after="120" w:line="240" w:lineRule="auto"/>
        <w:ind w:left="426" w:hanging="426"/>
        <w:textAlignment w:val="auto"/>
      </w:pPr>
      <w:r w:rsidRPr="00C97F43">
        <w:t>Cesje należności wynikających z niniejszej umowy wymagają uprzedniej pisemnej zgody Zamawiającego.</w:t>
      </w:r>
    </w:p>
    <w:p w:rsidR="00C97F43" w:rsidRPr="00C97F43" w:rsidRDefault="00C97F43" w:rsidP="00C97F43">
      <w:pPr>
        <w:pStyle w:val="Nagwek1"/>
        <w:spacing w:before="120" w:after="0"/>
        <w:jc w:val="center"/>
        <w:rPr>
          <w:rFonts w:ascii="Times New Roman" w:hAnsi="Times New Roman"/>
          <w:sz w:val="24"/>
          <w:szCs w:val="24"/>
        </w:rPr>
      </w:pPr>
      <w:r w:rsidRPr="00C97F43">
        <w:rPr>
          <w:rFonts w:ascii="Times New Roman" w:hAnsi="Times New Roman"/>
          <w:sz w:val="24"/>
          <w:szCs w:val="24"/>
        </w:rPr>
        <w:t>§ 9</w:t>
      </w:r>
    </w:p>
    <w:p w:rsidR="00C97F43" w:rsidRPr="00C97F43" w:rsidRDefault="00C97F43" w:rsidP="00C97F43">
      <w:pPr>
        <w:pStyle w:val="Nagwek1"/>
        <w:spacing w:before="120" w:after="0"/>
        <w:jc w:val="center"/>
        <w:rPr>
          <w:rFonts w:ascii="Times New Roman" w:hAnsi="Times New Roman"/>
          <w:sz w:val="24"/>
          <w:szCs w:val="24"/>
        </w:rPr>
      </w:pPr>
      <w:r w:rsidRPr="00C97F43">
        <w:rPr>
          <w:rFonts w:ascii="Times New Roman" w:hAnsi="Times New Roman"/>
          <w:sz w:val="24"/>
          <w:szCs w:val="24"/>
        </w:rPr>
        <w:t>Warunki gwarancji jakości i rękojmi</w:t>
      </w:r>
    </w:p>
    <w:p w:rsidR="00C97F43" w:rsidRPr="00C97F43" w:rsidRDefault="00C97F43" w:rsidP="00C97F43"/>
    <w:p w:rsidR="00C97F43" w:rsidRPr="00C97F43" w:rsidRDefault="00C97F43" w:rsidP="00C97F43">
      <w:pPr>
        <w:pStyle w:val="Akapitzlist1"/>
        <w:widowControl w:val="0"/>
        <w:numPr>
          <w:ilvl w:val="0"/>
          <w:numId w:val="16"/>
        </w:numPr>
        <w:tabs>
          <w:tab w:val="left" w:pos="-426"/>
        </w:tabs>
        <w:spacing w:before="120"/>
        <w:ind w:left="357" w:hanging="357"/>
        <w:jc w:val="both"/>
      </w:pPr>
      <w:r w:rsidRPr="00C97F43">
        <w:t xml:space="preserve">Wykonawca udziela Zamawiającemu gwarancji jakości na wykonany przedmiot Umowy </w:t>
      </w:r>
      <w:r w:rsidRPr="00C97F43">
        <w:rPr>
          <w:b/>
        </w:rPr>
        <w:t>na okres ……miesięcy</w:t>
      </w:r>
      <w:r w:rsidRPr="00C97F43">
        <w:t xml:space="preserve"> od dnia podpisania protokołu odbioru końcowego Inwestycji. Okres rękojmi jest tożsamy z okresem gwarancji. Współuprawnionym z tytułu gwarancji jakości i rękojmi za wady jest Gmina i Mieszkaniec, przy czym wyłącznym uprawnionym z tytułu gwarancji jakości po zakończeniu okresu ……….  miesięcy  pozostaje Mieszkaniec. </w:t>
      </w:r>
    </w:p>
    <w:p w:rsidR="00C97F43" w:rsidRPr="00C97F43" w:rsidRDefault="00C97F43" w:rsidP="00C97F43">
      <w:pPr>
        <w:pStyle w:val="Akapitzlist1"/>
        <w:widowControl w:val="0"/>
        <w:numPr>
          <w:ilvl w:val="0"/>
          <w:numId w:val="16"/>
        </w:numPr>
        <w:tabs>
          <w:tab w:val="left" w:pos="-426"/>
        </w:tabs>
        <w:spacing w:before="120"/>
        <w:jc w:val="both"/>
      </w:pPr>
      <w:r w:rsidRPr="00C97F43">
        <w:t>Wykonawca zobowiązany jest wystawić kartę gwarancyjną, zgodnie ze w</w:t>
      </w:r>
      <w:r w:rsidR="00885BB3">
        <w:t>zorem stanowiącym załącznik</w:t>
      </w:r>
      <w:r w:rsidRPr="00C97F43">
        <w:t xml:space="preserve"> do Umowy, na każdy wykonany Zestaw podlegający procedurze odbioru i przekazać do Gminy przy podpisywaniu protokołu odbioru, jako swoje pisemne zobowiązanie do realizacji obowiązków z tytułu gwarancji jakości, na warunkach wskazanych w niniejszym paragrafie. </w:t>
      </w:r>
    </w:p>
    <w:p w:rsidR="00C97F43" w:rsidRPr="00C97F43" w:rsidRDefault="00C97F43" w:rsidP="00C97F43">
      <w:pPr>
        <w:pStyle w:val="Akapitzlist1"/>
        <w:widowControl w:val="0"/>
        <w:numPr>
          <w:ilvl w:val="0"/>
          <w:numId w:val="16"/>
        </w:numPr>
        <w:tabs>
          <w:tab w:val="left" w:pos="-426"/>
        </w:tabs>
        <w:spacing w:before="120"/>
        <w:jc w:val="both"/>
      </w:pPr>
      <w:r w:rsidRPr="00C97F43">
        <w:t xml:space="preserve">Zasady eksploatacji Zestawu będącego przedmiotem gwarancji zostaną określone w opracowanej przez Wykonawcę i dostarczonej Mieszkańcowi instrukcji użytkowania Zestawu. Zasady te nie mogą się różnić na niekorzyść Zamawiającego od zasad określonych przez producentów Urządzeń i materiałów wchodzących w skład Zestawu objętych gwarancją. </w:t>
      </w:r>
    </w:p>
    <w:p w:rsidR="00C97F43" w:rsidRPr="00C97F43" w:rsidRDefault="00C97F43" w:rsidP="00C97F43">
      <w:pPr>
        <w:pStyle w:val="Akapitzlist1"/>
        <w:widowControl w:val="0"/>
        <w:numPr>
          <w:ilvl w:val="0"/>
          <w:numId w:val="16"/>
        </w:numPr>
        <w:tabs>
          <w:tab w:val="left" w:pos="-426"/>
        </w:tabs>
        <w:spacing w:before="120"/>
        <w:jc w:val="both"/>
      </w:pPr>
      <w:r w:rsidRPr="00C97F43">
        <w:t xml:space="preserve">Zamawiający lub Mieszkaniec w okresie gwarancji i rękojmi za wady jest uprawniony do zgłaszania powstałych wad. Zgłoszenia wystąpienia wady lub usterki można dokonać telefonicznie, za pośrednictwem poczty elektronicznej lub na piśmie. Adresy, w tym do obsługi zgłoszeń elektronicznych oraz dedykowany numer telefonu należy wskazać w karcie gwarancyjnej. </w:t>
      </w:r>
    </w:p>
    <w:p w:rsidR="00C97F43" w:rsidRPr="00C97F43" w:rsidRDefault="00C97F43" w:rsidP="00C97F43">
      <w:pPr>
        <w:pStyle w:val="Akapitzlist1"/>
        <w:numPr>
          <w:ilvl w:val="0"/>
          <w:numId w:val="16"/>
        </w:numPr>
        <w:spacing w:before="120"/>
        <w:jc w:val="both"/>
        <w:rPr>
          <w:rStyle w:val="Odwoaniedokomentarza"/>
          <w:sz w:val="24"/>
          <w:szCs w:val="24"/>
        </w:rPr>
      </w:pPr>
      <w:r w:rsidRPr="00C97F43">
        <w:lastRenderedPageBreak/>
        <w:t xml:space="preserve">Wykonawca zobowiązany jest zapewnić obsługę zgłoszeń gwarancyjnych oraz z tytułu rękojmi za wady i utrzymanie numeru telefonu i adresu poczty elektronicznej do zgłoszeń zdarzeń objętych gwarancją i rękojmią, o których mowa w ust.4, przez cały okres gwarancji jakości. </w:t>
      </w:r>
    </w:p>
    <w:p w:rsidR="00C97F43" w:rsidRPr="00C97F43" w:rsidRDefault="00C97F43" w:rsidP="00C97F43">
      <w:pPr>
        <w:pStyle w:val="Akapitzlist1"/>
        <w:numPr>
          <w:ilvl w:val="0"/>
          <w:numId w:val="16"/>
        </w:numPr>
        <w:spacing w:before="120"/>
        <w:jc w:val="both"/>
      </w:pPr>
      <w:r w:rsidRPr="00C97F43">
        <w:t xml:space="preserve">Wykonawca usunie wszelkie zgłoszone wady i usterki z zachowaniem terminów: </w:t>
      </w:r>
    </w:p>
    <w:p w:rsidR="00C97F43" w:rsidRPr="00C97F43" w:rsidRDefault="00C97F43" w:rsidP="00C97F43">
      <w:pPr>
        <w:pStyle w:val="Tekstpodstawowy"/>
        <w:numPr>
          <w:ilvl w:val="1"/>
          <w:numId w:val="16"/>
        </w:numPr>
        <w:spacing w:before="120" w:line="240" w:lineRule="auto"/>
        <w:ind w:left="720"/>
      </w:pPr>
      <w:r w:rsidRPr="00C97F43">
        <w:t>czas reakcji serwisu na zgłoszenie, w tym ocena zasadności zgłoszenia i ustalenie sposobu usunięcia wady lub usterki – do 48 godzin od momentu zgłoszenia wady lub usterki (wszelkich nieprawidłowości w działaniu Zestawu),</w:t>
      </w:r>
    </w:p>
    <w:p w:rsidR="00C97F43" w:rsidRPr="00C97F43" w:rsidRDefault="00C97F43" w:rsidP="00C97F43">
      <w:pPr>
        <w:pStyle w:val="Tekstpodstawowy"/>
        <w:numPr>
          <w:ilvl w:val="1"/>
          <w:numId w:val="16"/>
        </w:numPr>
        <w:spacing w:before="120" w:line="240" w:lineRule="auto"/>
        <w:ind w:left="720"/>
      </w:pPr>
      <w:r w:rsidRPr="00C97F43">
        <w:t>usunięcie wady lub usterki – do 7 dni od momentu zgłoszenia.</w:t>
      </w:r>
    </w:p>
    <w:p w:rsidR="00C97F43" w:rsidRPr="00C97F43" w:rsidRDefault="00C97F43" w:rsidP="00C97F43">
      <w:pPr>
        <w:pStyle w:val="Akapitzlist1"/>
        <w:widowControl w:val="0"/>
        <w:numPr>
          <w:ilvl w:val="0"/>
          <w:numId w:val="16"/>
        </w:numPr>
        <w:tabs>
          <w:tab w:val="left" w:pos="-426"/>
        </w:tabs>
        <w:spacing w:before="120"/>
        <w:jc w:val="both"/>
      </w:pPr>
      <w:r w:rsidRPr="00C97F43">
        <w:t>Jeżeli usunięcie wady lub usterki ze względów technicznych nie jest możliwe w terminie określonym w ust. 6, Wykonawca jest zobowiązany powiadomić o tym pisemnie Zamawiającego. Zamawiający w uzasadnionych przypadkach wyznaczy nowy termin. Niedotrzymanie przez Wykonawcę wyznaczonego terminu będzie traktowane jako odmowa usunięcia wady lub usterki.</w:t>
      </w:r>
    </w:p>
    <w:p w:rsidR="00C97F43" w:rsidRPr="00C97F43" w:rsidRDefault="00C97F43" w:rsidP="00C97F43">
      <w:pPr>
        <w:pStyle w:val="Akapitzlist1"/>
        <w:widowControl w:val="0"/>
        <w:numPr>
          <w:ilvl w:val="0"/>
          <w:numId w:val="16"/>
        </w:numPr>
        <w:tabs>
          <w:tab w:val="left" w:pos="-426"/>
        </w:tabs>
        <w:spacing w:before="120"/>
        <w:jc w:val="both"/>
      </w:pPr>
      <w:r w:rsidRPr="00C97F43">
        <w:t>W przypadku niewykonania przez Wykonawcę w wyznaczonym terminie zobowiązania wynikającego z gwarancji jakości lub rękojmi za wady lub nieuznania zgłoszenia, Gmina może zlecić usunięcie wad lub usterek innemu podmiotowi na koszt Wykonawcy, bez utraty uprawnień wynikających z gwarancji. Koszt ten może zostać pokryty w szczególności z zabezpieczenia należytego wykonania Umowy.</w:t>
      </w:r>
    </w:p>
    <w:p w:rsidR="00C97F43" w:rsidRPr="00C97F43" w:rsidRDefault="00C97F43" w:rsidP="00C97F43">
      <w:pPr>
        <w:pStyle w:val="Akapitzlist1"/>
        <w:widowControl w:val="0"/>
        <w:numPr>
          <w:ilvl w:val="0"/>
          <w:numId w:val="16"/>
        </w:numPr>
        <w:tabs>
          <w:tab w:val="left" w:pos="-426"/>
        </w:tabs>
        <w:spacing w:before="120"/>
        <w:jc w:val="both"/>
      </w:pPr>
      <w:r w:rsidRPr="00C97F43">
        <w:t>Usunięcie wad, pod rygorem nieważności, powinno być potwierdzone protokołem usunięcia wad lub usterek, podpisanym przez Wykonawcę i Mieszkańca.</w:t>
      </w:r>
    </w:p>
    <w:p w:rsidR="00C97F43" w:rsidRPr="00C97F43" w:rsidRDefault="00C97F43" w:rsidP="00C97F43">
      <w:pPr>
        <w:pStyle w:val="Akapitzlist1"/>
        <w:widowControl w:val="0"/>
        <w:numPr>
          <w:ilvl w:val="0"/>
          <w:numId w:val="16"/>
        </w:numPr>
        <w:tabs>
          <w:tab w:val="left" w:pos="-426"/>
        </w:tabs>
        <w:spacing w:before="120"/>
        <w:jc w:val="both"/>
      </w:pPr>
      <w:r w:rsidRPr="00C97F43">
        <w:t>Zgłoszenie wad lub usterek, których termin usunięcia wykracza poza datę ważności gwarancji, powoduje wydłużenie okresu gwarancji jakości o okres od momentu zgłoszenia wad lub usterek do momentu ich skutecznego usunięcia.</w:t>
      </w:r>
    </w:p>
    <w:p w:rsidR="00C97F43" w:rsidRPr="00C97F43" w:rsidRDefault="00C97F43" w:rsidP="00C97F43">
      <w:pPr>
        <w:pStyle w:val="Akapitzlist1"/>
        <w:widowControl w:val="0"/>
        <w:numPr>
          <w:ilvl w:val="0"/>
          <w:numId w:val="16"/>
        </w:numPr>
        <w:tabs>
          <w:tab w:val="left" w:pos="-426"/>
        </w:tabs>
        <w:spacing w:before="120"/>
        <w:jc w:val="both"/>
      </w:pPr>
      <w:r w:rsidRPr="00C97F43">
        <w:t>Gwarancja jakości nie obejmuje uszkodzeń powstałych w wyniku działania siły wyższej lub z winy Mieszkańca.</w:t>
      </w:r>
    </w:p>
    <w:p w:rsidR="00C97F43" w:rsidRPr="00C97F43" w:rsidRDefault="00C97F43" w:rsidP="00C97F43">
      <w:pPr>
        <w:jc w:val="center"/>
        <w:rPr>
          <w:b/>
          <w:bCs/>
        </w:rPr>
      </w:pPr>
    </w:p>
    <w:p w:rsidR="00C97F43" w:rsidRPr="00C97F43" w:rsidRDefault="00C97F43" w:rsidP="00C97F43">
      <w:pPr>
        <w:pStyle w:val="Nagwek1"/>
        <w:spacing w:before="120" w:after="0"/>
        <w:ind w:hanging="357"/>
        <w:jc w:val="center"/>
        <w:rPr>
          <w:rFonts w:ascii="Times New Roman" w:hAnsi="Times New Roman"/>
          <w:sz w:val="24"/>
          <w:szCs w:val="24"/>
        </w:rPr>
      </w:pPr>
      <w:bookmarkStart w:id="12" w:name="_Toc342976358"/>
      <w:r w:rsidRPr="00C97F43">
        <w:rPr>
          <w:rFonts w:ascii="Times New Roman" w:hAnsi="Times New Roman"/>
          <w:sz w:val="24"/>
          <w:szCs w:val="24"/>
        </w:rPr>
        <w:t xml:space="preserve">§ </w:t>
      </w:r>
      <w:bookmarkEnd w:id="12"/>
      <w:r w:rsidRPr="00C97F43">
        <w:rPr>
          <w:rFonts w:ascii="Times New Roman" w:hAnsi="Times New Roman"/>
          <w:sz w:val="24"/>
          <w:szCs w:val="24"/>
        </w:rPr>
        <w:t>10</w:t>
      </w:r>
    </w:p>
    <w:p w:rsidR="00C97F43" w:rsidRPr="00C97F43" w:rsidRDefault="00C97F43" w:rsidP="00C97F43">
      <w:pPr>
        <w:pStyle w:val="Nagwek1"/>
        <w:spacing w:before="120" w:after="0"/>
        <w:ind w:hanging="360"/>
        <w:jc w:val="center"/>
        <w:rPr>
          <w:rFonts w:ascii="Times New Roman" w:hAnsi="Times New Roman"/>
          <w:sz w:val="24"/>
          <w:szCs w:val="24"/>
        </w:rPr>
      </w:pPr>
      <w:bookmarkStart w:id="13" w:name="_Toc342976355"/>
      <w:bookmarkStart w:id="14" w:name="_Toc342976359"/>
      <w:r w:rsidRPr="00C97F43">
        <w:rPr>
          <w:rFonts w:ascii="Times New Roman" w:hAnsi="Times New Roman"/>
          <w:sz w:val="24"/>
          <w:szCs w:val="24"/>
        </w:rPr>
        <w:t>Obowiązki sprawozdawcze i informacyjne Wykonawcy</w:t>
      </w:r>
      <w:bookmarkEnd w:id="13"/>
    </w:p>
    <w:p w:rsidR="00C97F43" w:rsidRPr="00C97F43" w:rsidRDefault="00C97F43" w:rsidP="00C97F43"/>
    <w:p w:rsidR="00C97F43" w:rsidRPr="00C97F43" w:rsidRDefault="00C97F43" w:rsidP="00C97F43">
      <w:pPr>
        <w:pStyle w:val="Akapitzlist1"/>
        <w:numPr>
          <w:ilvl w:val="0"/>
          <w:numId w:val="3"/>
        </w:numPr>
        <w:spacing w:before="120"/>
        <w:ind w:left="360"/>
        <w:jc w:val="both"/>
      </w:pPr>
      <w:r w:rsidRPr="00C97F43">
        <w:t>W okresie realizacji Umowy, Wykonawca zobowiązany jest, na każde żądanie Zamawiającego lub Inspektora Nadzoru, opracować i dostarczać w formie pisemnej lub elektronicznej materiały i informacje, zawierające odpowiedzi na pytania Zamawiającego lub Inspektora Nadzoru, najpóźniej w wyznaczonym terminie.</w:t>
      </w:r>
    </w:p>
    <w:p w:rsidR="00C97F43" w:rsidRPr="00C97F43" w:rsidRDefault="00C97F43" w:rsidP="00C97F43">
      <w:pPr>
        <w:pStyle w:val="Tekstpodstawowy"/>
        <w:numPr>
          <w:ilvl w:val="0"/>
          <w:numId w:val="3"/>
        </w:numPr>
        <w:spacing w:before="120" w:line="240" w:lineRule="auto"/>
        <w:ind w:left="360"/>
      </w:pPr>
      <w:r w:rsidRPr="00C97F43">
        <w:t>Wykonawca zobowiązany jest:</w:t>
      </w:r>
    </w:p>
    <w:p w:rsidR="00C97F43" w:rsidRPr="00C97F43" w:rsidRDefault="00C97F43" w:rsidP="00C97F43">
      <w:pPr>
        <w:pStyle w:val="Tekstpodstawowy"/>
        <w:numPr>
          <w:ilvl w:val="1"/>
          <w:numId w:val="3"/>
        </w:numPr>
        <w:spacing w:before="120" w:line="240" w:lineRule="auto"/>
        <w:ind w:left="720"/>
      </w:pPr>
      <w:r w:rsidRPr="00C97F43">
        <w:t>na każde żądanie Zamawiającego lub Inspektora Nadzoru niezwłocznie udzielać w formie pisemnej lub elektronicznej wyjaśnień dotyczących realizacji Umowy, nie później jednak niż w terminie 3 dni od dnia otrzymania żądania,</w:t>
      </w:r>
    </w:p>
    <w:p w:rsidR="00C97F43" w:rsidRPr="00C97F43" w:rsidRDefault="00C97F43" w:rsidP="00C97F43">
      <w:pPr>
        <w:pStyle w:val="Tekstpodstawowy"/>
        <w:numPr>
          <w:ilvl w:val="1"/>
          <w:numId w:val="3"/>
        </w:numPr>
        <w:spacing w:before="120" w:line="240" w:lineRule="auto"/>
        <w:ind w:left="720"/>
      </w:pPr>
      <w:r w:rsidRPr="00C97F43">
        <w:lastRenderedPageBreak/>
        <w:t>niezwłocznie informować Zamawiającego i Inspektora Nadzoru o zaistniałych problemach czy nieprawidłowościach przy realizacji Inwestycji, które mogą wpłynąć na dochowanie terminów określonych w Umowie,</w:t>
      </w:r>
    </w:p>
    <w:p w:rsidR="00C97F43" w:rsidRPr="00C97F43" w:rsidRDefault="00C97F43" w:rsidP="00C97F43">
      <w:pPr>
        <w:pStyle w:val="Tekstpodstawowy"/>
        <w:numPr>
          <w:ilvl w:val="0"/>
          <w:numId w:val="3"/>
        </w:numPr>
        <w:spacing w:before="120" w:line="240" w:lineRule="auto"/>
        <w:ind w:left="360"/>
      </w:pPr>
      <w:r w:rsidRPr="00C97F43">
        <w:t>Wykonawca zobowiązany jest do realizacji obowiązków informacyjnych wobec Gminy i Mieszkańca, polegających na:</w:t>
      </w:r>
    </w:p>
    <w:p w:rsidR="00C97F43" w:rsidRPr="00C97F43" w:rsidRDefault="00C97F43" w:rsidP="00C97F43">
      <w:pPr>
        <w:pStyle w:val="Tekstpodstawowy"/>
        <w:numPr>
          <w:ilvl w:val="1"/>
          <w:numId w:val="3"/>
        </w:numPr>
        <w:spacing w:before="120" w:line="240" w:lineRule="auto"/>
        <w:ind w:left="714" w:hanging="357"/>
      </w:pPr>
      <w:r w:rsidRPr="00C97F43">
        <w:t>poinformowaniu  o osobie Wykonawcy Inwestycji oraz podaniu numerów telefonów kontaktowych do niego,</w:t>
      </w:r>
    </w:p>
    <w:p w:rsidR="00C97F43" w:rsidRPr="00C97F43" w:rsidRDefault="00C97F43" w:rsidP="00C97F43">
      <w:pPr>
        <w:pStyle w:val="Tekstpodstawowy"/>
        <w:numPr>
          <w:ilvl w:val="1"/>
          <w:numId w:val="3"/>
        </w:numPr>
        <w:spacing w:before="120" w:line="240" w:lineRule="auto"/>
        <w:ind w:left="714" w:hanging="357"/>
      </w:pPr>
      <w:r w:rsidRPr="00C97F43">
        <w:t>posiadaniu aktywnego numer telefonu i adresu e-mail,</w:t>
      </w:r>
    </w:p>
    <w:p w:rsidR="00C97F43" w:rsidRPr="00C97F43" w:rsidRDefault="00C97F43" w:rsidP="00C97F43">
      <w:pPr>
        <w:pStyle w:val="Tekstpodstawowy"/>
        <w:numPr>
          <w:ilvl w:val="1"/>
          <w:numId w:val="3"/>
        </w:numPr>
        <w:spacing w:before="120" w:line="240" w:lineRule="auto"/>
        <w:ind w:left="714" w:hanging="357"/>
      </w:pPr>
      <w:r w:rsidRPr="00C97F43">
        <w:t>rozwiązywaniu wszystkich kwestii zgłoszonych przez Gminę i Mieszkańców, w tym załatwianiu reklamacji, skarg, wniosków i innych uwag,</w:t>
      </w:r>
    </w:p>
    <w:p w:rsidR="00C97F43" w:rsidRPr="00C97F43" w:rsidRDefault="00C97F43" w:rsidP="00C97F43">
      <w:pPr>
        <w:pStyle w:val="Tekstpodstawowy"/>
        <w:numPr>
          <w:ilvl w:val="1"/>
          <w:numId w:val="3"/>
        </w:numPr>
        <w:spacing w:before="120" w:line="240" w:lineRule="auto"/>
        <w:ind w:left="714" w:hanging="357"/>
      </w:pPr>
      <w:r w:rsidRPr="00C97F43">
        <w:t>przestrzeganiu obowiązujących regulacji prawnych dotyczących ochrony danych osobowych.</w:t>
      </w:r>
    </w:p>
    <w:p w:rsidR="00C97F43" w:rsidRPr="00C97F43" w:rsidRDefault="00C97F43" w:rsidP="00C97F43">
      <w:pPr>
        <w:pStyle w:val="Nagwek1"/>
        <w:spacing w:before="120" w:after="0"/>
        <w:jc w:val="center"/>
        <w:rPr>
          <w:rFonts w:ascii="Times New Roman" w:hAnsi="Times New Roman"/>
          <w:sz w:val="24"/>
          <w:szCs w:val="24"/>
        </w:rPr>
      </w:pPr>
      <w:r w:rsidRPr="00C97F43">
        <w:rPr>
          <w:rFonts w:ascii="Times New Roman" w:hAnsi="Times New Roman"/>
          <w:sz w:val="24"/>
          <w:szCs w:val="24"/>
        </w:rPr>
        <w:t>§ 11</w:t>
      </w:r>
    </w:p>
    <w:p w:rsidR="00C97F43" w:rsidRPr="00C97F43" w:rsidRDefault="00C97F43" w:rsidP="00C97F43">
      <w:pPr>
        <w:pStyle w:val="Nagwek1"/>
        <w:spacing w:before="120" w:after="0"/>
        <w:jc w:val="center"/>
        <w:rPr>
          <w:rFonts w:ascii="Times New Roman" w:hAnsi="Times New Roman"/>
          <w:sz w:val="24"/>
          <w:szCs w:val="24"/>
        </w:rPr>
      </w:pPr>
      <w:r w:rsidRPr="00C97F43">
        <w:rPr>
          <w:rFonts w:ascii="Times New Roman" w:hAnsi="Times New Roman"/>
          <w:sz w:val="24"/>
          <w:szCs w:val="24"/>
        </w:rPr>
        <w:t xml:space="preserve">Obowiązki i uprawnienia </w:t>
      </w:r>
      <w:bookmarkEnd w:id="14"/>
      <w:r w:rsidRPr="00C97F43">
        <w:rPr>
          <w:rFonts w:ascii="Times New Roman" w:hAnsi="Times New Roman"/>
          <w:sz w:val="24"/>
          <w:szCs w:val="24"/>
        </w:rPr>
        <w:t>Zamawiającego</w:t>
      </w:r>
    </w:p>
    <w:p w:rsidR="00C97F43" w:rsidRPr="00C97F43" w:rsidRDefault="00C97F43" w:rsidP="00C97F43"/>
    <w:p w:rsidR="00C97F43" w:rsidRPr="00C97F43" w:rsidRDefault="00C97F43" w:rsidP="00C97F43">
      <w:pPr>
        <w:pStyle w:val="Akapitzlist1"/>
        <w:widowControl w:val="0"/>
        <w:numPr>
          <w:ilvl w:val="0"/>
          <w:numId w:val="4"/>
        </w:numPr>
        <w:spacing w:before="120"/>
        <w:ind w:left="360"/>
        <w:jc w:val="both"/>
      </w:pPr>
      <w:r w:rsidRPr="00C97F43">
        <w:t>Zamawiający zobowiązany jest do dostarczenia Wykonawcy adresów Lokalizacji Zestawów, w terminie umożliwiającym zaplanowanie i wykonanie Inwestycji zgodnie z zatwierdzonym Harmonogramem Rzeczowo-Finansowym.</w:t>
      </w:r>
    </w:p>
    <w:p w:rsidR="00C97F43" w:rsidRPr="00C97F43" w:rsidRDefault="00C97F43" w:rsidP="00C97F43">
      <w:pPr>
        <w:pStyle w:val="Akapitzlist1"/>
        <w:numPr>
          <w:ilvl w:val="0"/>
          <w:numId w:val="4"/>
        </w:numPr>
        <w:overflowPunct/>
        <w:spacing w:before="120"/>
        <w:ind w:left="360"/>
        <w:jc w:val="both"/>
        <w:textAlignment w:val="auto"/>
      </w:pPr>
      <w:r w:rsidRPr="00C97F43">
        <w:t xml:space="preserve">Zamawiający dostarczy Wykonawcy znajdujące się w jego posiadaniu informacje i/lub dokumenty, jakie mogą być niezbędne dla wykonania Umowy, a których zażąda Wykonawca uzasadniając potrzebę otrzymania informacji i/lub dokumentu. </w:t>
      </w:r>
    </w:p>
    <w:p w:rsidR="00C97F43" w:rsidRPr="00C97F43" w:rsidRDefault="00C97F43" w:rsidP="00C97F43">
      <w:pPr>
        <w:pStyle w:val="Nagwek1"/>
        <w:spacing w:before="120" w:after="0"/>
        <w:jc w:val="center"/>
        <w:rPr>
          <w:rFonts w:ascii="Times New Roman" w:hAnsi="Times New Roman"/>
          <w:sz w:val="24"/>
          <w:szCs w:val="24"/>
        </w:rPr>
      </w:pPr>
      <w:bookmarkStart w:id="15" w:name="_Toc342976368"/>
      <w:r w:rsidRPr="00C97F43">
        <w:rPr>
          <w:rFonts w:ascii="Times New Roman" w:hAnsi="Times New Roman"/>
          <w:sz w:val="24"/>
          <w:szCs w:val="24"/>
        </w:rPr>
        <w:t xml:space="preserve">§ </w:t>
      </w:r>
      <w:bookmarkEnd w:id="15"/>
      <w:r w:rsidRPr="00C97F43">
        <w:rPr>
          <w:rFonts w:ascii="Times New Roman" w:hAnsi="Times New Roman"/>
          <w:sz w:val="24"/>
          <w:szCs w:val="24"/>
        </w:rPr>
        <w:t>12</w:t>
      </w:r>
    </w:p>
    <w:p w:rsidR="00C97F43" w:rsidRPr="00C97F43" w:rsidRDefault="00C97F43" w:rsidP="00C97F43">
      <w:pPr>
        <w:pStyle w:val="Nagwek1"/>
        <w:spacing w:before="120" w:after="0"/>
        <w:jc w:val="center"/>
        <w:rPr>
          <w:rFonts w:ascii="Times New Roman" w:hAnsi="Times New Roman"/>
          <w:sz w:val="24"/>
          <w:szCs w:val="24"/>
        </w:rPr>
      </w:pPr>
      <w:bookmarkStart w:id="16" w:name="_Toc342976369"/>
      <w:r w:rsidRPr="00C97F43">
        <w:rPr>
          <w:rFonts w:ascii="Times New Roman" w:hAnsi="Times New Roman"/>
          <w:sz w:val="24"/>
          <w:szCs w:val="24"/>
        </w:rPr>
        <w:t>Kary umowne</w:t>
      </w:r>
      <w:bookmarkEnd w:id="16"/>
    </w:p>
    <w:p w:rsidR="00C97F43" w:rsidRPr="00C97F43" w:rsidRDefault="00C97F43" w:rsidP="00C97F43"/>
    <w:p w:rsidR="00C97F43" w:rsidRPr="00C97F43" w:rsidRDefault="00C97F43" w:rsidP="00C97F43">
      <w:pPr>
        <w:numPr>
          <w:ilvl w:val="0"/>
          <w:numId w:val="7"/>
        </w:numPr>
        <w:overflowPunct w:val="0"/>
        <w:autoSpaceDE w:val="0"/>
        <w:autoSpaceDN w:val="0"/>
        <w:adjustRightInd w:val="0"/>
        <w:spacing w:before="120"/>
        <w:ind w:left="360"/>
        <w:jc w:val="both"/>
        <w:textAlignment w:val="baseline"/>
        <w:rPr>
          <w:snapToGrid w:val="0"/>
        </w:rPr>
      </w:pPr>
      <w:r w:rsidRPr="00C97F43">
        <w:rPr>
          <w:snapToGrid w:val="0"/>
        </w:rPr>
        <w:t xml:space="preserve">Wykonawca </w:t>
      </w:r>
      <w:r w:rsidRPr="00C97F43">
        <w:t xml:space="preserve">zobowiązany będzie do zapłaty </w:t>
      </w:r>
      <w:r w:rsidRPr="00C97F43">
        <w:rPr>
          <w:snapToGrid w:val="0"/>
        </w:rPr>
        <w:t xml:space="preserve">Zamawiającemu </w:t>
      </w:r>
      <w:r w:rsidRPr="00C97F43">
        <w:t>kar umownych w przypadku:</w:t>
      </w:r>
    </w:p>
    <w:p w:rsidR="00C97F43" w:rsidRPr="00C97F43" w:rsidRDefault="00C97F43" w:rsidP="00C97F43">
      <w:pPr>
        <w:pStyle w:val="Akapitzlist1"/>
        <w:spacing w:before="120"/>
        <w:ind w:left="720" w:hanging="360"/>
        <w:jc w:val="both"/>
        <w:rPr>
          <w:strike/>
          <w:snapToGrid w:val="0"/>
        </w:rPr>
      </w:pPr>
      <w:r w:rsidRPr="00C97F43">
        <w:rPr>
          <w:snapToGrid w:val="0"/>
        </w:rPr>
        <w:t>a)</w:t>
      </w:r>
      <w:r w:rsidRPr="00C97F43">
        <w:rPr>
          <w:snapToGrid w:val="0"/>
        </w:rPr>
        <w:tab/>
        <w:t xml:space="preserve">odstąpienia od Umowy (w całości lub w niewykonanej części) przez którąkolwiek ze Stron z przyczyn, za które odpowiedzialność ponosi Wykonawca, </w:t>
      </w:r>
      <w:r w:rsidRPr="00C97F43">
        <w:t xml:space="preserve">w wysokości </w:t>
      </w:r>
      <w:r w:rsidRPr="00C97F43">
        <w:rPr>
          <w:snapToGrid w:val="0"/>
        </w:rPr>
        <w:t>10% wynagrodzenia brutto określonego w §8 ust.1 Umowy,</w:t>
      </w:r>
    </w:p>
    <w:p w:rsidR="00C97F43" w:rsidRPr="00C97F43" w:rsidRDefault="00C97F43" w:rsidP="00C97F43">
      <w:pPr>
        <w:pStyle w:val="Akapitzlist1"/>
        <w:spacing w:before="120"/>
        <w:ind w:left="720" w:hanging="360"/>
        <w:jc w:val="both"/>
        <w:rPr>
          <w:snapToGrid w:val="0"/>
        </w:rPr>
      </w:pPr>
      <w:r w:rsidRPr="00C97F43">
        <w:rPr>
          <w:snapToGrid w:val="0"/>
        </w:rPr>
        <w:t>b)</w:t>
      </w:r>
      <w:r w:rsidRPr="00C97F43">
        <w:rPr>
          <w:snapToGrid w:val="0"/>
        </w:rPr>
        <w:tab/>
        <w:t xml:space="preserve">zwłoki w zakończeniu realizacji przedmiotu Umowy w stosunku do terminu określonego w § 6 ust. 2 lub zwłoki w usunięciu wad </w:t>
      </w:r>
      <w:r w:rsidRPr="00C97F43">
        <w:t>stwierdzonych w trakcie odbioru</w:t>
      </w:r>
      <w:r w:rsidRPr="00C97F43">
        <w:rPr>
          <w:snapToGrid w:val="0"/>
        </w:rPr>
        <w:t xml:space="preserve"> końcowego Inwestycji </w:t>
      </w:r>
      <w:r w:rsidRPr="00C97F43">
        <w:t>–</w:t>
      </w:r>
      <w:r w:rsidRPr="00C97F43">
        <w:rPr>
          <w:snapToGrid w:val="0"/>
        </w:rPr>
        <w:t xml:space="preserve"> w wysokości 1% wynagrodzenia wyliczonego jako iloczyn cen jednostkowych netto wynikających z oferty Wykonawcy i ilości niewykonanych w terminie Zestawów, za </w:t>
      </w:r>
      <w:r w:rsidRPr="00C97F43">
        <w:t xml:space="preserve">każdy dzień zwłoki, </w:t>
      </w:r>
      <w:r w:rsidRPr="00C97F43">
        <w:rPr>
          <w:snapToGrid w:val="0"/>
        </w:rPr>
        <w:t xml:space="preserve">łącznie nie więcej jednak niż 10% wynagrodzenia brutto określonego w § 8 ust. 1. Przez wady </w:t>
      </w:r>
      <w:r w:rsidRPr="00C97F43">
        <w:t>stwierdzone w trakcie odbioru końcowego Inwestycji rozumie się także niezłożenie kompletnej dokumentacji odbiorowej, którą to Wykonawca obowiązany jest przedłożyć,</w:t>
      </w:r>
    </w:p>
    <w:p w:rsidR="00C97F43" w:rsidRPr="00C97F43" w:rsidRDefault="00C97F43" w:rsidP="00C97F43">
      <w:pPr>
        <w:pStyle w:val="Akapitzlist1"/>
        <w:spacing w:before="120"/>
        <w:ind w:left="720" w:hanging="360"/>
        <w:jc w:val="both"/>
        <w:rPr>
          <w:snapToGrid w:val="0"/>
        </w:rPr>
      </w:pPr>
      <w:r w:rsidRPr="00C97F43">
        <w:rPr>
          <w:snapToGrid w:val="0"/>
        </w:rPr>
        <w:t>c)</w:t>
      </w:r>
      <w:r w:rsidRPr="00C97F43">
        <w:rPr>
          <w:snapToGrid w:val="0"/>
        </w:rPr>
        <w:tab/>
        <w:t xml:space="preserve">zwłoki w usunięciu wad lub usterek </w:t>
      </w:r>
      <w:r w:rsidRPr="00C97F43">
        <w:t xml:space="preserve">stwierdzonych w trakcie odbioru Zestawów lub </w:t>
      </w:r>
      <w:r w:rsidRPr="00C97F43">
        <w:rPr>
          <w:snapToGrid w:val="0"/>
        </w:rPr>
        <w:t xml:space="preserve">stwierdzonych w okresie gwarancji jakości i rękojmi za wady, w wysokości 0,5% wynagrodzenia zgodnego z ceną jednostkową netto wynikającą z oferty Wykonawcy, za każdy dzień zwłoki liczonej od dnia wyznaczonego jako termin usunięcia wad lub </w:t>
      </w:r>
      <w:r w:rsidRPr="00C97F43">
        <w:rPr>
          <w:snapToGrid w:val="0"/>
        </w:rPr>
        <w:lastRenderedPageBreak/>
        <w:t xml:space="preserve">usterek, łącznie nie więcej jednak niż 10% wynagrodzenia brutto określonego w §8 ust.1Umowy. Przez wady </w:t>
      </w:r>
      <w:r w:rsidRPr="00C97F43">
        <w:t>stwierdzone w trakcie odbioru Zestawu rozumie się także niezłożenie kompletu dokumentów, które to Wykonawca obowiązany jest przedłożyć do Gminy zgodnie z § 7 ust. 13 Umowy,</w:t>
      </w:r>
    </w:p>
    <w:p w:rsidR="00C97F43" w:rsidRPr="00C97F43" w:rsidRDefault="00C97F43" w:rsidP="00C97F43">
      <w:pPr>
        <w:spacing w:before="120"/>
        <w:ind w:left="714" w:hanging="357"/>
        <w:jc w:val="both"/>
      </w:pPr>
      <w:r w:rsidRPr="00C97F43">
        <w:rPr>
          <w:snapToGrid w:val="0"/>
        </w:rPr>
        <w:t>d)   braku</w:t>
      </w:r>
      <w:r w:rsidRPr="00C97F43">
        <w:t xml:space="preserve"> zapłaty wynagrodzenia należnego podwykonawcom lub dalszym podwykonawcom – w wysokości </w:t>
      </w:r>
      <w:r w:rsidRPr="00C97F43">
        <w:rPr>
          <w:snapToGrid w:val="0"/>
        </w:rPr>
        <w:t>10% wynagrodzenia podwykonawcy lub dalszego podwykonawcy prac montażowych, uregulowanego za Wykonawcę przez Gminę, za każdy przypadek,</w:t>
      </w:r>
    </w:p>
    <w:p w:rsidR="00C97F43" w:rsidRPr="00C97F43" w:rsidRDefault="00C97F43" w:rsidP="00C97F43">
      <w:pPr>
        <w:spacing w:before="120"/>
        <w:ind w:left="714" w:hanging="357"/>
        <w:jc w:val="both"/>
      </w:pPr>
      <w:r w:rsidRPr="00C97F43">
        <w:t>e)</w:t>
      </w:r>
      <w:r w:rsidRPr="00C97F43">
        <w:tab/>
        <w:t>nieterminowej zapłaty wynagrodzenia należnego podwykonawcom lub dalszym podwykonawcom – w wysokości 0,1% wynagrodzenia zapłaconego podwykonawcom lub dalszym podwykonawcom po terminie, za każdy dzień zwłoki,</w:t>
      </w:r>
    </w:p>
    <w:p w:rsidR="00C97F43" w:rsidRPr="00C97F43" w:rsidRDefault="00C97F43" w:rsidP="00C97F43">
      <w:pPr>
        <w:spacing w:before="120"/>
        <w:ind w:left="714" w:hanging="357"/>
        <w:jc w:val="both"/>
      </w:pPr>
      <w:r w:rsidRPr="00C97F43">
        <w:t>f)</w:t>
      </w:r>
      <w:r w:rsidRPr="00C97F43">
        <w:tab/>
        <w:t>nieprzedłożenia do zaakceptowania projektu umowy o podwykonawstwo lub projektu jej zmiany – w wysokości 2.000,00 zł za każdy stwierdzony przypadek,</w:t>
      </w:r>
    </w:p>
    <w:p w:rsidR="00C97F43" w:rsidRPr="00C97F43" w:rsidRDefault="00C97F43" w:rsidP="00C97F43">
      <w:pPr>
        <w:spacing w:before="120"/>
        <w:ind w:left="714" w:hanging="357"/>
        <w:jc w:val="both"/>
      </w:pPr>
      <w:r w:rsidRPr="00C97F43">
        <w:t>g)</w:t>
      </w:r>
      <w:r w:rsidRPr="00C97F43">
        <w:tab/>
        <w:t>nieprzedłożenia poświadczonej za zgodność z orygina</w:t>
      </w:r>
      <w:r>
        <w:t xml:space="preserve">łem kopii umowy o podwykonawstwo </w:t>
      </w:r>
      <w:r w:rsidRPr="00C97F43">
        <w:t>lub jej zmiany – w wysokości 2.000,00 zł za każdy stwierdzony przypadek,</w:t>
      </w:r>
    </w:p>
    <w:p w:rsidR="00C97F43" w:rsidRPr="00C97F43" w:rsidRDefault="00C97F43" w:rsidP="00C97F43">
      <w:pPr>
        <w:spacing w:before="120"/>
        <w:ind w:left="714" w:hanging="357"/>
        <w:jc w:val="both"/>
      </w:pPr>
      <w:r w:rsidRPr="00C97F43">
        <w:t>h)</w:t>
      </w:r>
      <w:r w:rsidRPr="00C97F43">
        <w:tab/>
        <w:t>braku zmiany umowy o podwykonawstwo w zakresie terminu zapłaty wynagrodzenia w przypadku wskazanym w §17 ust. 3 i10 Umowy – w wysokości5.000,00 zł za każdy stwierdzony przypadek.</w:t>
      </w:r>
    </w:p>
    <w:p w:rsidR="00C97F43" w:rsidRPr="00C97F43" w:rsidRDefault="00C97F43" w:rsidP="00C97F43">
      <w:pPr>
        <w:spacing w:before="120"/>
        <w:ind w:left="714" w:hanging="357"/>
        <w:jc w:val="both"/>
        <w:rPr>
          <w:strike/>
        </w:rPr>
      </w:pPr>
      <w:r w:rsidRPr="00C97F43">
        <w:t>i)    niewykonania obowiązku, o którym mowa w § 13 ust. 4 i 5 Umowy – w wysokości 1.000,00 zł za każdy stwierdzony przypadek.</w:t>
      </w:r>
    </w:p>
    <w:p w:rsidR="00C97F43" w:rsidRPr="00C97F43" w:rsidRDefault="00C97F43" w:rsidP="00C97F43">
      <w:pPr>
        <w:pStyle w:val="Akapitzlist1"/>
        <w:numPr>
          <w:ilvl w:val="0"/>
          <w:numId w:val="7"/>
        </w:numPr>
        <w:spacing w:before="120"/>
        <w:ind w:left="360"/>
        <w:jc w:val="both"/>
      </w:pPr>
      <w:r w:rsidRPr="00C97F43">
        <w:t>Maksymalna kwota kar umownych z tytułów określonych w ust. 1 lit. a – h nie może przekroczyć 20%</w:t>
      </w:r>
      <w:r w:rsidRPr="00C97F43">
        <w:rPr>
          <w:snapToGrid w:val="0"/>
        </w:rPr>
        <w:t xml:space="preserve"> wynagrodzenia brutto określonego w § 8 ust. 1 Umowy.</w:t>
      </w:r>
    </w:p>
    <w:p w:rsidR="00C97F43" w:rsidRPr="00C97F43" w:rsidRDefault="00C97F43" w:rsidP="00C97F43">
      <w:pPr>
        <w:pStyle w:val="Akapitzlist1"/>
        <w:numPr>
          <w:ilvl w:val="0"/>
          <w:numId w:val="7"/>
        </w:numPr>
        <w:spacing w:before="120"/>
        <w:ind w:left="360"/>
        <w:jc w:val="both"/>
      </w:pPr>
      <w:r w:rsidRPr="00C97F43">
        <w:t xml:space="preserve">W przypadku, gdyby szkoda Zamawiającego przewyższyła wysokość zastrzeżonych kar umownych </w:t>
      </w:r>
      <w:r w:rsidRPr="00C97F43">
        <w:rPr>
          <w:snapToGrid w:val="0"/>
        </w:rPr>
        <w:t>będzie on uprawniony do dochodzenia odszkodowania uzupełniającego na zasadach ogólnych.</w:t>
      </w:r>
    </w:p>
    <w:p w:rsidR="00C97F43" w:rsidRPr="00C97F43" w:rsidRDefault="00C97F43" w:rsidP="00C97F43">
      <w:pPr>
        <w:pStyle w:val="Akapitzlist1"/>
        <w:numPr>
          <w:ilvl w:val="0"/>
          <w:numId w:val="7"/>
        </w:numPr>
        <w:spacing w:before="120"/>
        <w:ind w:left="360"/>
        <w:jc w:val="both"/>
      </w:pPr>
      <w:r w:rsidRPr="00C97F43">
        <w:rPr>
          <w:snapToGrid w:val="0"/>
        </w:rPr>
        <w:t xml:space="preserve">Termin zapłaty należności tytułem kar umownych wynosi 3 dni od dnia doręczenia noty obciążeniowej. </w:t>
      </w:r>
    </w:p>
    <w:p w:rsidR="00C97F43" w:rsidRPr="00C97F43" w:rsidRDefault="00C97F43" w:rsidP="00C97F43">
      <w:pPr>
        <w:pStyle w:val="Akapitzlist1"/>
        <w:numPr>
          <w:ilvl w:val="0"/>
          <w:numId w:val="7"/>
        </w:numPr>
        <w:spacing w:before="120"/>
        <w:ind w:left="360"/>
        <w:jc w:val="both"/>
      </w:pPr>
      <w:r w:rsidRPr="00C97F43">
        <w:t>Zamawiający może potrącić należne mu od Wykonawcy kary umowne z wynagrodzenia Wykonawcy lub wyegzekwować je z zabezpieczenia należytego wykonania Umowy.</w:t>
      </w:r>
    </w:p>
    <w:p w:rsidR="00C97F43" w:rsidRPr="00C97F43" w:rsidRDefault="00C97F43" w:rsidP="00C97F43">
      <w:pPr>
        <w:pStyle w:val="Akapitzlist1"/>
        <w:numPr>
          <w:ilvl w:val="0"/>
          <w:numId w:val="7"/>
        </w:numPr>
        <w:spacing w:before="120"/>
        <w:ind w:left="284" w:hanging="284"/>
        <w:jc w:val="both"/>
      </w:pPr>
      <w:r w:rsidRPr="00C97F43">
        <w:t xml:space="preserve">W przypadku odstąpienia od Umowy kary za zwłokę oraz nieterminowe wykonanie obowiązków wynikających z Umowy lub za nienależyte wykonanie Umowy naliczone do dnia odstąpienia są nadal należne (także w przypadku, gdy podstawa odstąpienia jest tożsama z podstawą wcześniejszego naliczenia kar umownych). </w:t>
      </w:r>
    </w:p>
    <w:p w:rsidR="00C97F43" w:rsidRPr="00C97F43" w:rsidRDefault="00C97F43" w:rsidP="00C97F43">
      <w:pPr>
        <w:pStyle w:val="Akapitzlist1"/>
        <w:numPr>
          <w:ilvl w:val="0"/>
          <w:numId w:val="7"/>
        </w:numPr>
        <w:spacing w:before="120"/>
        <w:ind w:left="360"/>
        <w:jc w:val="both"/>
      </w:pPr>
      <w:r w:rsidRPr="00C97F43">
        <w:t xml:space="preserve">W przypadku zmiany terminu realizacji przedmiotu Umowy, z przyczyn, o których mowa w § 14 ust. 2 </w:t>
      </w:r>
      <w:proofErr w:type="spellStart"/>
      <w:r w:rsidRPr="00C97F43">
        <w:t>lit.a</w:t>
      </w:r>
      <w:proofErr w:type="spellEnd"/>
      <w:r w:rsidRPr="00C97F43">
        <w:t xml:space="preserve"> Umowy, kary będą liczone od terminów nowo ustalonych przez Strony. Zdanie poprzednie nie ma zastosowania do naliczonych wcześniej kar umownych. </w:t>
      </w:r>
    </w:p>
    <w:p w:rsidR="00C97F43" w:rsidRDefault="00C97F43" w:rsidP="00C97F43">
      <w:pPr>
        <w:pStyle w:val="Nagwek1"/>
        <w:spacing w:before="120" w:after="0"/>
        <w:jc w:val="center"/>
        <w:rPr>
          <w:rFonts w:ascii="Times New Roman" w:hAnsi="Times New Roman"/>
          <w:sz w:val="24"/>
          <w:szCs w:val="24"/>
        </w:rPr>
      </w:pPr>
      <w:bookmarkStart w:id="17" w:name="_Toc342976372"/>
    </w:p>
    <w:p w:rsidR="00C97F43" w:rsidRPr="00C97F43" w:rsidRDefault="00C97F43" w:rsidP="00C97F43">
      <w:pPr>
        <w:pStyle w:val="Nagwek1"/>
        <w:spacing w:before="120" w:after="0"/>
        <w:jc w:val="center"/>
        <w:rPr>
          <w:rFonts w:ascii="Times New Roman" w:hAnsi="Times New Roman"/>
          <w:sz w:val="24"/>
          <w:szCs w:val="24"/>
        </w:rPr>
      </w:pPr>
      <w:r w:rsidRPr="00C97F43">
        <w:rPr>
          <w:rFonts w:ascii="Times New Roman" w:hAnsi="Times New Roman"/>
          <w:sz w:val="24"/>
          <w:szCs w:val="24"/>
        </w:rPr>
        <w:t xml:space="preserve">§ </w:t>
      </w:r>
      <w:bookmarkEnd w:id="17"/>
      <w:r w:rsidRPr="00C97F43">
        <w:rPr>
          <w:rFonts w:ascii="Times New Roman" w:hAnsi="Times New Roman"/>
          <w:sz w:val="24"/>
          <w:szCs w:val="24"/>
        </w:rPr>
        <w:t>13</w:t>
      </w:r>
    </w:p>
    <w:p w:rsidR="00C97F43" w:rsidRPr="00C97F43" w:rsidRDefault="00C97F43" w:rsidP="00C97F43">
      <w:pPr>
        <w:pStyle w:val="Nagwek1"/>
        <w:spacing w:before="120" w:after="0"/>
        <w:jc w:val="center"/>
        <w:rPr>
          <w:rFonts w:ascii="Times New Roman" w:hAnsi="Times New Roman"/>
          <w:sz w:val="24"/>
          <w:szCs w:val="24"/>
        </w:rPr>
      </w:pPr>
      <w:bookmarkStart w:id="18" w:name="_Toc342976373"/>
      <w:r w:rsidRPr="00C97F43">
        <w:rPr>
          <w:rFonts w:ascii="Times New Roman" w:hAnsi="Times New Roman"/>
          <w:sz w:val="24"/>
          <w:szCs w:val="24"/>
        </w:rPr>
        <w:t>Ubezpieczenie</w:t>
      </w:r>
      <w:bookmarkEnd w:id="18"/>
    </w:p>
    <w:p w:rsidR="00C97F43" w:rsidRPr="00C97F43" w:rsidRDefault="00C97F43" w:rsidP="00C97F43"/>
    <w:p w:rsidR="00C97F43" w:rsidRPr="00C97F43" w:rsidRDefault="00C97F43" w:rsidP="00C97F43">
      <w:pPr>
        <w:pStyle w:val="Akapitzlist1"/>
        <w:widowControl w:val="0"/>
        <w:numPr>
          <w:ilvl w:val="0"/>
          <w:numId w:val="8"/>
        </w:numPr>
        <w:tabs>
          <w:tab w:val="left" w:pos="-426"/>
          <w:tab w:val="num" w:pos="360"/>
        </w:tabs>
        <w:spacing w:before="120"/>
        <w:ind w:left="360" w:hanging="357"/>
        <w:jc w:val="both"/>
      </w:pPr>
      <w:r w:rsidRPr="00C97F43">
        <w:t>Wykonawca jest zobowiązany do zawarcia umowy ubezpieczenia od odpowiedzialności cywilnej za szkody wyrządzone Mieszkańcom, Gminie, Inspektorowi Nadzoru lub osobom trzecim w związku z prowadzoną działalnością, w zakresie wynikającym z przedmiotu Umowy. Wskazana umowa ubezpieczenia zostanie zawarta na sumę ubezpieczenia nie mniejszą niż 50 000 zł za jedno zdarzenie losowe objęte ubezpieczeniem. Suma ubezpieczenia dla wszystkich zdarzeń losowych objętych ubezpieczeniem odpowiada wartości wynagrodzenia Wykonawcy netto i wynosi ………………………. zł. Wykonawca ma obowiązek utrzymania obowiązywania umowy ubezpieczenia do daty odbioru końcowego Inwestycji.</w:t>
      </w:r>
    </w:p>
    <w:p w:rsidR="00C97F43" w:rsidRPr="00C97F43" w:rsidRDefault="00C97F43" w:rsidP="00C97F43">
      <w:pPr>
        <w:pStyle w:val="Akapitzlist1"/>
        <w:widowControl w:val="0"/>
        <w:numPr>
          <w:ilvl w:val="0"/>
          <w:numId w:val="8"/>
        </w:numPr>
        <w:tabs>
          <w:tab w:val="left" w:pos="-426"/>
        </w:tabs>
        <w:spacing w:before="120"/>
        <w:ind w:left="360" w:hanging="357"/>
        <w:jc w:val="both"/>
      </w:pPr>
      <w:r w:rsidRPr="00C97F43">
        <w:t>Wykonawca jest zobowiązany do zawarcia umowy ubezpieczenia mienia w zakresie Urządzeń, wyposażenia i swojego zaplecza budowy na sumę odpowiadającą ich wartości odtworzeniowej i utrzymania jej obowiązywania do daty odbioru końcowego Inwestycji.</w:t>
      </w:r>
    </w:p>
    <w:p w:rsidR="00C97F43" w:rsidRPr="00C97F43" w:rsidRDefault="00C97F43" w:rsidP="00C97F43">
      <w:pPr>
        <w:pStyle w:val="Akapitzlist1"/>
        <w:widowControl w:val="0"/>
        <w:numPr>
          <w:ilvl w:val="0"/>
          <w:numId w:val="8"/>
        </w:numPr>
        <w:tabs>
          <w:tab w:val="left" w:pos="-426"/>
        </w:tabs>
        <w:spacing w:before="120"/>
        <w:ind w:left="360" w:hanging="357"/>
        <w:jc w:val="both"/>
      </w:pPr>
      <w:r w:rsidRPr="00C97F43">
        <w:t>Wykonawca jest zobowiązany ubezpieczyć wykonane Zestawy, od żywiołów i innych ryzyk losowych, na sumę odpowiadającą ich wartości odtworzeniowej i utrzymania jej obowiązywania do daty zakończenia realizacji Inwestycji.</w:t>
      </w:r>
    </w:p>
    <w:p w:rsidR="00C97F43" w:rsidRPr="00C97F43" w:rsidRDefault="00C97F43" w:rsidP="00C97F43">
      <w:pPr>
        <w:pStyle w:val="Akapitzlist1"/>
        <w:widowControl w:val="0"/>
        <w:numPr>
          <w:ilvl w:val="0"/>
          <w:numId w:val="8"/>
        </w:numPr>
        <w:tabs>
          <w:tab w:val="left" w:pos="-426"/>
        </w:tabs>
        <w:spacing w:before="120"/>
        <w:ind w:left="360" w:hanging="357"/>
        <w:jc w:val="both"/>
      </w:pPr>
      <w:r w:rsidRPr="00C97F43">
        <w:t>Wykonawca złoży uwierzytelnione kopie polis ubezpieczeniowych wraz z dowodami ich opłacenia do Gminy w terminie do 7 dni od daty podpisania Umowy, a w przypadku złożenia polisy ubezpieczeniowej na okres krótszy niż do daty odbioru końcowego Inwestycji, Wykonawca zobowiązany jest dostarczać kolejne uwierzytelnione kopie polis na kolejne okresy realizacji przedmiotu Umowy aż do w/w daty, wraz z dowodami ich opłacenia, najpóźniej w terminie 14 dni przed upływem ważności dotychczasowej polisy ubezpieczeniowej.</w:t>
      </w:r>
    </w:p>
    <w:p w:rsidR="00C97F43" w:rsidRPr="00C97F43" w:rsidRDefault="00C97F43" w:rsidP="00C97F43">
      <w:pPr>
        <w:pStyle w:val="Akapitzlist1"/>
        <w:widowControl w:val="0"/>
        <w:numPr>
          <w:ilvl w:val="0"/>
          <w:numId w:val="8"/>
        </w:numPr>
        <w:tabs>
          <w:tab w:val="left" w:pos="-426"/>
        </w:tabs>
        <w:spacing w:before="120"/>
        <w:ind w:left="360" w:hanging="357"/>
        <w:jc w:val="both"/>
      </w:pPr>
      <w:r w:rsidRPr="00C97F43">
        <w:t>Wykonawca przedstawi Gminie każdorazowo, na jego pisemne wezwanie polisę ubezpieczeniową lub potwierdzenie opłacenia składki ubezpieczeniowej lub udowodni w inny odpowiedni sposób fakt posiadania ważnego ubezpieczenia.</w:t>
      </w:r>
    </w:p>
    <w:p w:rsidR="00C97F43" w:rsidRPr="00C97F43" w:rsidRDefault="00C97F43" w:rsidP="00C97F43">
      <w:pPr>
        <w:tabs>
          <w:tab w:val="left" w:pos="-5040"/>
        </w:tabs>
        <w:jc w:val="both"/>
      </w:pPr>
    </w:p>
    <w:p w:rsidR="00C97F43" w:rsidRPr="00C97F43" w:rsidRDefault="00C97F43" w:rsidP="00C97F43">
      <w:pPr>
        <w:pStyle w:val="Nagwek1"/>
        <w:tabs>
          <w:tab w:val="left" w:pos="-5040"/>
        </w:tabs>
        <w:spacing w:before="120" w:after="0"/>
        <w:jc w:val="center"/>
        <w:rPr>
          <w:rFonts w:ascii="Times New Roman" w:hAnsi="Times New Roman"/>
          <w:sz w:val="24"/>
          <w:szCs w:val="24"/>
        </w:rPr>
      </w:pPr>
      <w:bookmarkStart w:id="19" w:name="_Toc342976374"/>
      <w:r w:rsidRPr="00C97F43">
        <w:rPr>
          <w:rFonts w:ascii="Times New Roman" w:hAnsi="Times New Roman"/>
          <w:sz w:val="24"/>
          <w:szCs w:val="24"/>
        </w:rPr>
        <w:t xml:space="preserve">§ </w:t>
      </w:r>
      <w:bookmarkEnd w:id="19"/>
      <w:r w:rsidRPr="00C97F43">
        <w:rPr>
          <w:rFonts w:ascii="Times New Roman" w:hAnsi="Times New Roman"/>
          <w:sz w:val="24"/>
          <w:szCs w:val="24"/>
        </w:rPr>
        <w:t>14</w:t>
      </w:r>
    </w:p>
    <w:p w:rsidR="00C97F43" w:rsidRPr="00C97F43" w:rsidRDefault="00C97F43" w:rsidP="00C97F43">
      <w:pPr>
        <w:pStyle w:val="Nagwek1"/>
        <w:tabs>
          <w:tab w:val="left" w:pos="-5040"/>
        </w:tabs>
        <w:spacing w:before="120" w:after="0"/>
        <w:jc w:val="center"/>
        <w:rPr>
          <w:rFonts w:ascii="Times New Roman" w:hAnsi="Times New Roman"/>
          <w:sz w:val="24"/>
          <w:szCs w:val="24"/>
        </w:rPr>
      </w:pPr>
      <w:bookmarkStart w:id="20" w:name="_Toc342976375"/>
      <w:r w:rsidRPr="00C97F43">
        <w:rPr>
          <w:rFonts w:ascii="Times New Roman" w:hAnsi="Times New Roman"/>
          <w:sz w:val="24"/>
          <w:szCs w:val="24"/>
        </w:rPr>
        <w:t>Zmiany postanowień Umowy</w:t>
      </w:r>
    </w:p>
    <w:p w:rsidR="00C97F43" w:rsidRPr="00C97F43" w:rsidRDefault="00C97F43" w:rsidP="00C97F43">
      <w:pPr>
        <w:tabs>
          <w:tab w:val="left" w:pos="-5040"/>
        </w:tabs>
      </w:pPr>
    </w:p>
    <w:bookmarkEnd w:id="20"/>
    <w:p w:rsidR="00C97F43" w:rsidRPr="00C97F43" w:rsidRDefault="00C97F43" w:rsidP="00C97F43">
      <w:pPr>
        <w:pStyle w:val="Akapitzlist1"/>
        <w:numPr>
          <w:ilvl w:val="0"/>
          <w:numId w:val="9"/>
        </w:numPr>
        <w:spacing w:before="120"/>
        <w:ind w:hanging="357"/>
        <w:jc w:val="both"/>
      </w:pPr>
      <w:r w:rsidRPr="00C97F43">
        <w:t>Strony zobowiązują się nie dokonywać istotnych zmian postanowień Umowy w stosunku do treści oferty, na podstawie której dokonano wyboru Wykonawcy, z zastrzeżeniem ust.2 niniejszego paragrafu.</w:t>
      </w:r>
    </w:p>
    <w:p w:rsidR="00C97F43" w:rsidRPr="00C97F43" w:rsidRDefault="00C97F43" w:rsidP="00C97F43">
      <w:pPr>
        <w:pStyle w:val="Akapitzlist1"/>
        <w:numPr>
          <w:ilvl w:val="0"/>
          <w:numId w:val="9"/>
        </w:numPr>
        <w:tabs>
          <w:tab w:val="left" w:pos="360"/>
        </w:tabs>
        <w:spacing w:before="120"/>
        <w:jc w:val="both"/>
      </w:pPr>
      <w:r w:rsidRPr="00C97F43">
        <w:t>Zamawiający zastrzega sobie możliwość dokonania zmian postanowień Umowy:</w:t>
      </w:r>
    </w:p>
    <w:p w:rsidR="00C97F43" w:rsidRPr="00C97F43" w:rsidRDefault="00C97F43" w:rsidP="00C97F43">
      <w:pPr>
        <w:pStyle w:val="Akapitzlist1"/>
        <w:numPr>
          <w:ilvl w:val="1"/>
          <w:numId w:val="5"/>
        </w:numPr>
        <w:tabs>
          <w:tab w:val="left" w:pos="720"/>
        </w:tabs>
        <w:spacing w:before="120"/>
        <w:ind w:left="720"/>
        <w:jc w:val="both"/>
      </w:pPr>
      <w:r w:rsidRPr="00C97F43">
        <w:t>w zakresie terminów realizacji Inwestycji w przypadku:</w:t>
      </w:r>
    </w:p>
    <w:p w:rsidR="00C97F43" w:rsidRPr="00C97F43" w:rsidRDefault="00C97F43" w:rsidP="00C97F43">
      <w:pPr>
        <w:pStyle w:val="Akapitzlist1"/>
        <w:numPr>
          <w:ilvl w:val="2"/>
          <w:numId w:val="14"/>
        </w:numPr>
        <w:tabs>
          <w:tab w:val="left" w:pos="1080"/>
        </w:tabs>
        <w:spacing w:before="120"/>
        <w:ind w:left="1080" w:hanging="360"/>
        <w:jc w:val="both"/>
      </w:pPr>
      <w:r w:rsidRPr="00C97F43">
        <w:t xml:space="preserve">zaistnienia zdarzeń uniemożliwiających wykonanie Inwestycji w terminie, o którym mowa w § 6 ust.2 Umowy, z przyczyn niezależnych od Wykonawcy lub </w:t>
      </w:r>
      <w:r w:rsidRPr="00C97F43">
        <w:lastRenderedPageBreak/>
        <w:t>Zamawiającego, udokumentowanych w sposób niebudzący zastrzeżeń, pod rygorem utraty prawa powoływania się na nie przez Wykonawcę,</w:t>
      </w:r>
    </w:p>
    <w:p w:rsidR="00C97F43" w:rsidRPr="00C97F43" w:rsidRDefault="00C97F43" w:rsidP="00C97F43">
      <w:pPr>
        <w:pStyle w:val="Akapitzlist1"/>
        <w:numPr>
          <w:ilvl w:val="2"/>
          <w:numId w:val="14"/>
        </w:numPr>
        <w:tabs>
          <w:tab w:val="left" w:pos="1080"/>
        </w:tabs>
        <w:spacing w:before="120"/>
        <w:ind w:left="1080" w:hanging="360"/>
        <w:jc w:val="both"/>
      </w:pPr>
      <w:r w:rsidRPr="00C97F43">
        <w:t xml:space="preserve">gdy zajdzie konieczność wykonania prac dodatkowych, </w:t>
      </w:r>
    </w:p>
    <w:p w:rsidR="00C97F43" w:rsidRPr="00C97F43" w:rsidRDefault="00C97F43" w:rsidP="00C97F43">
      <w:pPr>
        <w:pStyle w:val="Akapitzlist1"/>
        <w:numPr>
          <w:ilvl w:val="2"/>
          <w:numId w:val="14"/>
        </w:numPr>
        <w:tabs>
          <w:tab w:val="left" w:pos="1080"/>
        </w:tabs>
        <w:spacing w:before="120"/>
        <w:ind w:left="1077" w:hanging="357"/>
        <w:jc w:val="both"/>
      </w:pPr>
      <w:r w:rsidRPr="00C97F43">
        <w:t>zaistnienia okoliczności leżących po stronie Zamawiającego, w szczególności spowodowanych sytuacją finansową, zdolnościami płatniczymi, warunkami organizacyjnymi i technicznymi, przestojami lub opóźnieniami (np. rezygnacja lub brak możliwości montażu Zestawu) lub okolicznościami, które nie były możliwe do przewidzenia w chwili zawarcia Umowy,</w:t>
      </w:r>
    </w:p>
    <w:p w:rsidR="00C97F43" w:rsidRPr="00C97F43" w:rsidRDefault="00C97F43" w:rsidP="00C97F43">
      <w:pPr>
        <w:pStyle w:val="Akapitzlist1"/>
        <w:numPr>
          <w:ilvl w:val="2"/>
          <w:numId w:val="14"/>
        </w:numPr>
        <w:tabs>
          <w:tab w:val="left" w:pos="1080"/>
        </w:tabs>
        <w:spacing w:before="120"/>
        <w:ind w:left="1077" w:hanging="357"/>
        <w:jc w:val="both"/>
      </w:pPr>
      <w:r w:rsidRPr="00C97F43">
        <w:t>wystąpienia w trakcie realizacji niniejszej Umowy siły wyższej w szczególności w postaci: powodzi, huraganu lub podobnych zjawisk atmosferycznych, pożarów, nagłych i nieprzewidzianych strajków o masowej skali, rozruchów itp., a także innych zjawisk obiektywnie nie dających się przewidzieć w dniu zawarcia Umowy, uniemożliwiających dotrzymanie terminu, o którym mowa w § 6 ust. 2 Umowy</w:t>
      </w:r>
    </w:p>
    <w:p w:rsidR="00C97F43" w:rsidRPr="00C97F43" w:rsidRDefault="00C97F43" w:rsidP="00C97F43">
      <w:pPr>
        <w:pStyle w:val="Akapitzlist1"/>
        <w:numPr>
          <w:ilvl w:val="2"/>
          <w:numId w:val="14"/>
        </w:numPr>
        <w:tabs>
          <w:tab w:val="left" w:pos="1080"/>
        </w:tabs>
        <w:spacing w:before="120"/>
        <w:ind w:left="1077" w:hanging="357"/>
        <w:jc w:val="both"/>
      </w:pPr>
      <w:r w:rsidRPr="00C97F43">
        <w:t>wystąpienia udokumentowanych przez Wykonawcę, niezawinionych przez niego opóźnień w dostawie materiałów, urządzeń,</w:t>
      </w:r>
    </w:p>
    <w:p w:rsidR="00C97F43" w:rsidRPr="00C97F43" w:rsidRDefault="00C97F43" w:rsidP="00C97F43">
      <w:pPr>
        <w:pStyle w:val="Akapitzlist1"/>
        <w:numPr>
          <w:ilvl w:val="2"/>
          <w:numId w:val="14"/>
        </w:numPr>
        <w:tabs>
          <w:tab w:val="left" w:pos="1080"/>
        </w:tabs>
        <w:spacing w:before="120"/>
        <w:ind w:left="1077" w:hanging="357"/>
        <w:jc w:val="both"/>
      </w:pPr>
      <w:r w:rsidRPr="00C97F43">
        <w:t xml:space="preserve">wystąpienia innych szczególnych okoliczności, za które Wykonawca nie jest odpowiedzialny. </w:t>
      </w:r>
    </w:p>
    <w:p w:rsidR="00C97F43" w:rsidRPr="00C97F43" w:rsidRDefault="00C97F43" w:rsidP="00C97F43">
      <w:pPr>
        <w:numPr>
          <w:ilvl w:val="1"/>
          <w:numId w:val="5"/>
        </w:numPr>
        <w:tabs>
          <w:tab w:val="left" w:pos="720"/>
        </w:tabs>
        <w:spacing w:before="120"/>
        <w:ind w:left="720"/>
        <w:jc w:val="both"/>
      </w:pPr>
      <w:r w:rsidRPr="00C97F43">
        <w:t>w zakresie zmniejszenia łącznej liczby Zestawów określonej w § 2 ust. 3 Umowy, jednak nie więcej niż o 30% tej liczby, na skutek braku podpisania wystarczającej liczby Umów na wykonanie Zestawów lub innych przyczyn niezależnych od Zamawiającego,</w:t>
      </w:r>
    </w:p>
    <w:p w:rsidR="00C97F43" w:rsidRPr="00C97F43" w:rsidRDefault="00C97F43" w:rsidP="00C97F43">
      <w:pPr>
        <w:numPr>
          <w:ilvl w:val="1"/>
          <w:numId w:val="5"/>
        </w:numPr>
        <w:tabs>
          <w:tab w:val="left" w:pos="720"/>
        </w:tabs>
        <w:spacing w:before="120"/>
        <w:ind w:left="720"/>
        <w:jc w:val="both"/>
      </w:pPr>
      <w:r w:rsidRPr="00C97F43">
        <w:t>w zakresie wysokości wynagrodzenia brutto, w przypadku:</w:t>
      </w:r>
    </w:p>
    <w:p w:rsidR="00C97F43" w:rsidRPr="00C97F43" w:rsidRDefault="00C97F43" w:rsidP="00C97F43">
      <w:pPr>
        <w:numPr>
          <w:ilvl w:val="0"/>
          <w:numId w:val="24"/>
        </w:numPr>
        <w:tabs>
          <w:tab w:val="left" w:pos="720"/>
        </w:tabs>
        <w:spacing w:before="120"/>
        <w:ind w:left="1077" w:hanging="357"/>
        <w:jc w:val="both"/>
      </w:pPr>
      <w:r w:rsidRPr="00C97F43">
        <w:t>ustawowej zmiany stawki podatku od towarów i usług,</w:t>
      </w:r>
    </w:p>
    <w:p w:rsidR="00C97F43" w:rsidRPr="00C97F43" w:rsidRDefault="00C97F43" w:rsidP="00C97F43">
      <w:pPr>
        <w:numPr>
          <w:ilvl w:val="1"/>
          <w:numId w:val="5"/>
        </w:numPr>
        <w:tabs>
          <w:tab w:val="left" w:pos="720"/>
        </w:tabs>
        <w:spacing w:before="120"/>
        <w:ind w:left="720"/>
        <w:jc w:val="both"/>
      </w:pPr>
      <w:r w:rsidRPr="00C97F43">
        <w:t>w zakresie aktualizacji i zmian rozwiązań technologicznych wynikających z postępu technicznego lub zmiany przepisów techniczno-budowlanych,</w:t>
      </w:r>
    </w:p>
    <w:p w:rsidR="00C97F43" w:rsidRPr="00C97F43" w:rsidRDefault="00C97F43" w:rsidP="00C97F43">
      <w:pPr>
        <w:numPr>
          <w:ilvl w:val="1"/>
          <w:numId w:val="5"/>
        </w:numPr>
        <w:tabs>
          <w:tab w:val="left" w:pos="720"/>
        </w:tabs>
        <w:spacing w:before="120"/>
        <w:ind w:left="720"/>
        <w:jc w:val="both"/>
      </w:pPr>
      <w:r w:rsidRPr="00C97F43">
        <w:t>w zakresie zmiany części przedmiotu Umowy, której wykonanie Wykonawca zamierza powierzyć podwykonawcom.</w:t>
      </w:r>
    </w:p>
    <w:p w:rsidR="00C97F43" w:rsidRPr="00C97F43" w:rsidRDefault="00C97F43" w:rsidP="00C97F43">
      <w:pPr>
        <w:tabs>
          <w:tab w:val="left" w:pos="720"/>
        </w:tabs>
        <w:spacing w:before="120"/>
        <w:ind w:left="360"/>
        <w:jc w:val="both"/>
        <w:rPr>
          <w:bCs/>
          <w:iCs/>
        </w:rPr>
      </w:pPr>
      <w:r w:rsidRPr="00C97F43">
        <w:rPr>
          <w:bCs/>
          <w:iCs/>
        </w:rPr>
        <w:t xml:space="preserve">Zmiany wyszczególnione </w:t>
      </w:r>
      <w:proofErr w:type="spellStart"/>
      <w:r w:rsidRPr="00C97F43">
        <w:rPr>
          <w:bCs/>
          <w:iCs/>
        </w:rPr>
        <w:t>lit.a</w:t>
      </w:r>
      <w:proofErr w:type="spellEnd"/>
      <w:r w:rsidRPr="00C97F43">
        <w:rPr>
          <w:bCs/>
          <w:iCs/>
        </w:rPr>
        <w:t xml:space="preserve">, d, e nie skutkują zmianą wynagrodzenia. </w:t>
      </w:r>
    </w:p>
    <w:p w:rsidR="00C97F43" w:rsidRPr="00C97F43" w:rsidRDefault="00C97F43" w:rsidP="00C97F43">
      <w:pPr>
        <w:pStyle w:val="Akapitzlist"/>
        <w:numPr>
          <w:ilvl w:val="0"/>
          <w:numId w:val="9"/>
        </w:numPr>
        <w:tabs>
          <w:tab w:val="left" w:pos="720"/>
        </w:tabs>
        <w:spacing w:before="120"/>
        <w:jc w:val="both"/>
      </w:pPr>
      <w:r w:rsidRPr="00C97F43">
        <w:t>Zmianie może ulec forma zabezpieczenia należytego wykonania Umowy.</w:t>
      </w:r>
    </w:p>
    <w:p w:rsidR="00C97F43" w:rsidRPr="00C97F43" w:rsidRDefault="00C97F43" w:rsidP="00C97F43">
      <w:pPr>
        <w:pStyle w:val="Akapitzlist1"/>
        <w:numPr>
          <w:ilvl w:val="0"/>
          <w:numId w:val="9"/>
        </w:numPr>
        <w:tabs>
          <w:tab w:val="left" w:pos="360"/>
        </w:tabs>
        <w:spacing w:before="120"/>
        <w:jc w:val="both"/>
      </w:pPr>
      <w:r w:rsidRPr="00C97F43">
        <w:t>Przez zdarzenia niezależne od Wykonawcy czy Zamawiającego rozumie się w szczególności: wystąpienie ponadnormatywnych złych warunków atmosferycznych np. mróz, obfite opady deszczu, śniegu, silny wiatr.</w:t>
      </w:r>
    </w:p>
    <w:p w:rsidR="00C97F43" w:rsidRPr="00C97F43" w:rsidRDefault="00C97F43" w:rsidP="00C97F43">
      <w:pPr>
        <w:pStyle w:val="Akapitzlist1"/>
        <w:numPr>
          <w:ilvl w:val="0"/>
          <w:numId w:val="9"/>
        </w:numPr>
        <w:tabs>
          <w:tab w:val="left" w:pos="360"/>
        </w:tabs>
        <w:spacing w:before="120"/>
        <w:ind w:hanging="425"/>
        <w:jc w:val="both"/>
      </w:pPr>
      <w:r w:rsidRPr="00C97F43">
        <w:t>Warunkiem dokonania zmian postanowień Umowy jest złożenie wniosku przez Stronę inicjującą wraz z opisem i uzasadnieniem proponowanej zmiany.</w:t>
      </w:r>
    </w:p>
    <w:p w:rsidR="00C97F43" w:rsidRPr="00C97F43" w:rsidRDefault="00C97F43" w:rsidP="00C97F43">
      <w:pPr>
        <w:pStyle w:val="Akapitzlist1"/>
        <w:numPr>
          <w:ilvl w:val="0"/>
          <w:numId w:val="9"/>
        </w:numPr>
        <w:tabs>
          <w:tab w:val="left" w:pos="360"/>
        </w:tabs>
        <w:spacing w:before="120"/>
        <w:ind w:hanging="425"/>
        <w:jc w:val="both"/>
      </w:pPr>
      <w:r w:rsidRPr="00C97F43">
        <w:t>Zmiana postanowień zawartej Umowy może nastąpić wyłącznie za zgodą obu Stron wyrażoną na piśmie pod rygorem nieważności.</w:t>
      </w:r>
    </w:p>
    <w:p w:rsidR="00C97F43" w:rsidRPr="00C97F43" w:rsidRDefault="00C97F43" w:rsidP="00C97F43">
      <w:pPr>
        <w:pStyle w:val="Akapitzlist1"/>
        <w:numPr>
          <w:ilvl w:val="0"/>
          <w:numId w:val="9"/>
        </w:numPr>
        <w:tabs>
          <w:tab w:val="left" w:pos="360"/>
        </w:tabs>
        <w:spacing w:before="120"/>
        <w:ind w:hanging="425"/>
        <w:jc w:val="both"/>
      </w:pPr>
      <w:r w:rsidRPr="00C97F43">
        <w:t>W przypadku wystąpienia zdarzeń stanowiących podstawę do zmiany terminu umowy, termin ten przedłuża się o czas niezbędny do dokonania czynności warunkujących zmianę terminu lub do dokonania czynności wynikających z tych zdarzeń.</w:t>
      </w:r>
    </w:p>
    <w:p w:rsidR="00C97F43" w:rsidRPr="00C97F43" w:rsidRDefault="00C97F43" w:rsidP="00C97F43"/>
    <w:p w:rsidR="00C97F43" w:rsidRPr="00C97F43" w:rsidRDefault="00C97F43" w:rsidP="00C97F43">
      <w:pPr>
        <w:pStyle w:val="Nagwek1"/>
        <w:spacing w:before="120" w:after="0"/>
        <w:jc w:val="center"/>
        <w:rPr>
          <w:rFonts w:ascii="Times New Roman" w:hAnsi="Times New Roman"/>
          <w:sz w:val="24"/>
          <w:szCs w:val="24"/>
        </w:rPr>
      </w:pPr>
      <w:r w:rsidRPr="00C97F43">
        <w:rPr>
          <w:rFonts w:ascii="Times New Roman" w:hAnsi="Times New Roman"/>
          <w:sz w:val="24"/>
          <w:szCs w:val="24"/>
        </w:rPr>
        <w:lastRenderedPageBreak/>
        <w:t>§ 15</w:t>
      </w:r>
    </w:p>
    <w:p w:rsidR="00C97F43" w:rsidRPr="00C97F43" w:rsidRDefault="00C97F43" w:rsidP="00C97F43">
      <w:pPr>
        <w:pStyle w:val="Nagwek1"/>
        <w:spacing w:before="120" w:after="0"/>
        <w:jc w:val="center"/>
        <w:rPr>
          <w:rFonts w:ascii="Times New Roman" w:hAnsi="Times New Roman"/>
          <w:sz w:val="24"/>
          <w:szCs w:val="24"/>
        </w:rPr>
      </w:pPr>
      <w:r w:rsidRPr="00C97F43">
        <w:rPr>
          <w:rFonts w:ascii="Times New Roman" w:hAnsi="Times New Roman"/>
          <w:sz w:val="24"/>
          <w:szCs w:val="24"/>
        </w:rPr>
        <w:t>Odstąpienie od Umowy</w:t>
      </w:r>
    </w:p>
    <w:p w:rsidR="00C97F43" w:rsidRPr="00C97F43" w:rsidRDefault="00C97F43" w:rsidP="00C97F43"/>
    <w:p w:rsidR="00C97F43" w:rsidRPr="00C97F43" w:rsidRDefault="00C97F43" w:rsidP="00C97F43">
      <w:pPr>
        <w:pStyle w:val="Akapitzlist1"/>
        <w:numPr>
          <w:ilvl w:val="0"/>
          <w:numId w:val="10"/>
        </w:numPr>
        <w:spacing w:before="120"/>
        <w:ind w:left="360" w:hanging="352"/>
        <w:jc w:val="both"/>
      </w:pPr>
      <w:r w:rsidRPr="00C97F43">
        <w:t xml:space="preserve">Oprócz przypadków wymienionych w </w:t>
      </w:r>
      <w:bookmarkStart w:id="21" w:name="_Hlk113439109"/>
      <w:r w:rsidRPr="00C97F43">
        <w:t xml:space="preserve">art. 456 </w:t>
      </w:r>
      <w:proofErr w:type="spellStart"/>
      <w:r w:rsidRPr="00C97F43">
        <w:t>Pzp</w:t>
      </w:r>
      <w:proofErr w:type="spellEnd"/>
      <w:r w:rsidRPr="00C97F43">
        <w:t xml:space="preserve"> oraz </w:t>
      </w:r>
      <w:bookmarkEnd w:id="21"/>
      <w:r w:rsidRPr="00C97F43">
        <w:t>w treści tytułu XV Kodeksu cywilnego Stronom przysługuje prawo odstąpienia od Umowy w sytuacjach określonych poniżej:</w:t>
      </w:r>
    </w:p>
    <w:p w:rsidR="00C97F43" w:rsidRPr="00C97F43" w:rsidRDefault="00C97F43" w:rsidP="00C97F43">
      <w:pPr>
        <w:pStyle w:val="Akapitzlist1"/>
        <w:tabs>
          <w:tab w:val="left" w:pos="1701"/>
        </w:tabs>
        <w:spacing w:before="120"/>
        <w:ind w:left="720" w:hanging="360"/>
        <w:jc w:val="both"/>
      </w:pPr>
      <w:r w:rsidRPr="00C97F43">
        <w:t>a)</w:t>
      </w:r>
      <w:r w:rsidRPr="00C97F43">
        <w:tab/>
        <w:t>Zamawiającemu przysługuje prawo odstąpienia od Umowy w następujących okolicznościach:</w:t>
      </w:r>
    </w:p>
    <w:p w:rsidR="00C97F43" w:rsidRPr="00C97F43" w:rsidRDefault="00C97F43" w:rsidP="00C97F43">
      <w:pPr>
        <w:pStyle w:val="Akapitzlist1"/>
        <w:numPr>
          <w:ilvl w:val="1"/>
          <w:numId w:val="18"/>
        </w:numPr>
        <w:tabs>
          <w:tab w:val="clear" w:pos="1420"/>
          <w:tab w:val="num" w:pos="1080"/>
        </w:tabs>
        <w:spacing w:before="120"/>
        <w:ind w:left="1080"/>
        <w:jc w:val="both"/>
      </w:pPr>
      <w:r w:rsidRPr="00C97F43">
        <w:t>w razie wystąpienia istotnej zmiany okoliczności powodującej, że wykonanie Umowy nie leży w interesie publicznym, czego nie można było przewidzieć w chwili zawarcia Umowy – odstąpienie od Umowy w tym przypadku może nastąpić w terminie 30 dni od powzięcia wiadomości o powyższych okolicznościach,</w:t>
      </w:r>
    </w:p>
    <w:p w:rsidR="00C97F43" w:rsidRPr="00C97F43" w:rsidRDefault="00C97F43" w:rsidP="00C97F43">
      <w:pPr>
        <w:pStyle w:val="Akapitzlist1"/>
        <w:numPr>
          <w:ilvl w:val="1"/>
          <w:numId w:val="18"/>
        </w:numPr>
        <w:tabs>
          <w:tab w:val="clear" w:pos="1420"/>
          <w:tab w:val="num" w:pos="1080"/>
        </w:tabs>
        <w:spacing w:before="120"/>
        <w:ind w:left="1080"/>
        <w:jc w:val="both"/>
      </w:pPr>
      <w:r w:rsidRPr="00C97F43">
        <w:t>zostanie ogłoszona upadłość Wykonawcy lub przystąpił on do likwidacji swojej firmy z wyjątkiem likwidacji przeprowadzonej w celu przekształcenia, został wydany nakaz zajęcia majątku lub znacznej części majątku Wykonawcy lub Wykonawca ogłosił zrzeczenie się swojego majątku na rzecz wierzycieli,</w:t>
      </w:r>
    </w:p>
    <w:p w:rsidR="00C97F43" w:rsidRPr="00C97F43" w:rsidRDefault="00C97F43" w:rsidP="00C97F43">
      <w:pPr>
        <w:pStyle w:val="Akapitzlist1"/>
        <w:numPr>
          <w:ilvl w:val="1"/>
          <w:numId w:val="18"/>
        </w:numPr>
        <w:tabs>
          <w:tab w:val="clear" w:pos="1420"/>
          <w:tab w:val="num" w:pos="1080"/>
        </w:tabs>
        <w:spacing w:before="120"/>
        <w:ind w:left="1080"/>
        <w:jc w:val="both"/>
      </w:pPr>
      <w:r w:rsidRPr="00C97F43">
        <w:t>Wykonawca nie rozpoczął realizacji przedmiotu Umowy bez uzasadnionych przyczyn oraz nie kontynuuje ich, pomimo wezwania Zamawiającego złożonego na piśmie,</w:t>
      </w:r>
    </w:p>
    <w:p w:rsidR="00C97F43" w:rsidRPr="00C97F43" w:rsidRDefault="00C97F43" w:rsidP="00C97F43">
      <w:pPr>
        <w:pStyle w:val="Akapitzlist1"/>
        <w:numPr>
          <w:ilvl w:val="1"/>
          <w:numId w:val="18"/>
        </w:numPr>
        <w:tabs>
          <w:tab w:val="clear" w:pos="1420"/>
          <w:tab w:val="num" w:pos="1080"/>
        </w:tabs>
        <w:spacing w:before="120"/>
        <w:ind w:left="1080"/>
        <w:jc w:val="both"/>
      </w:pPr>
      <w:r w:rsidRPr="00C97F43">
        <w:t xml:space="preserve">Wykonawca przerwał realizację przedmiotu Umowy i przerwa ta trwa dłużej niż 15 dni, chyba że przerwa w realizacji przedmiotu Umowy jest wynikiem zaistnienia okoliczności, za które Wykonawca nie ponosi odpowiedzialności, </w:t>
      </w:r>
    </w:p>
    <w:p w:rsidR="00C97F43" w:rsidRPr="00C97F43" w:rsidRDefault="00C97F43" w:rsidP="00C97F43">
      <w:pPr>
        <w:pStyle w:val="Akapitzlist1"/>
        <w:numPr>
          <w:ilvl w:val="1"/>
          <w:numId w:val="18"/>
        </w:numPr>
        <w:tabs>
          <w:tab w:val="clear" w:pos="1420"/>
          <w:tab w:val="num" w:pos="1080"/>
        </w:tabs>
        <w:spacing w:before="120"/>
        <w:ind w:left="1080"/>
        <w:jc w:val="both"/>
      </w:pPr>
      <w:r w:rsidRPr="00C97F43">
        <w:t>jeżeli pomimo uprzednich dwukrotnych zastrzeżeń ze strony Zamawiającego, Wykonawca nie realizuje prac zgodnie z Umową lub uporczywie zaniedbuje zobowiązania umowne,</w:t>
      </w:r>
    </w:p>
    <w:p w:rsidR="00C97F43" w:rsidRPr="00C97F43" w:rsidRDefault="00C97F43" w:rsidP="00C97F43">
      <w:pPr>
        <w:pStyle w:val="Akapitzlist1"/>
        <w:numPr>
          <w:ilvl w:val="1"/>
          <w:numId w:val="18"/>
        </w:numPr>
        <w:tabs>
          <w:tab w:val="clear" w:pos="1420"/>
          <w:tab w:val="num" w:pos="1080"/>
        </w:tabs>
        <w:spacing w:before="120"/>
        <w:ind w:left="1080"/>
        <w:jc w:val="both"/>
      </w:pPr>
      <w:r w:rsidRPr="00C97F43">
        <w:t>zachodzi przypadek z § 7 ust. 11 lit. b Umowy,</w:t>
      </w:r>
    </w:p>
    <w:p w:rsidR="00C97F43" w:rsidRPr="00C97F43" w:rsidRDefault="00C97F43" w:rsidP="00C97F43">
      <w:pPr>
        <w:pStyle w:val="Akapitzlist1"/>
        <w:numPr>
          <w:ilvl w:val="1"/>
          <w:numId w:val="18"/>
        </w:numPr>
        <w:tabs>
          <w:tab w:val="clear" w:pos="1420"/>
          <w:tab w:val="num" w:pos="1080"/>
        </w:tabs>
        <w:spacing w:before="120"/>
        <w:ind w:left="1083"/>
        <w:jc w:val="both"/>
      </w:pPr>
      <w:r w:rsidRPr="00C97F43">
        <w:t xml:space="preserve">Wykonawca powierzy wykonanie lub podzieli realizację prac niezgodnie z niniejszą Umową, </w:t>
      </w:r>
    </w:p>
    <w:p w:rsidR="00C97F43" w:rsidRPr="00C97F43" w:rsidRDefault="00C97F43" w:rsidP="00C97F43">
      <w:pPr>
        <w:pStyle w:val="Akapitzlist"/>
        <w:numPr>
          <w:ilvl w:val="0"/>
          <w:numId w:val="18"/>
        </w:numPr>
        <w:tabs>
          <w:tab w:val="clear" w:pos="340"/>
          <w:tab w:val="num" w:pos="709"/>
        </w:tabs>
        <w:spacing w:before="120"/>
        <w:ind w:left="1083"/>
        <w:jc w:val="both"/>
      </w:pPr>
      <w:r w:rsidRPr="00C97F43">
        <w:t>wystąpi konieczność wielokrotnego (co najmniej dwukrotnego) dokonywania przez Zamawiającego bezpośredniej zapłaty podwykonawcy lub dalszemu podwykonawcy prac montażowych, w przypadkach, o których mowa w § 17 ust. 18, lub konieczność dokonania bezpośrednich zapłat na sumę większą niż 5% wartości wynagrodzenia brutto, o którym mowa w §8 ust. 1.</w:t>
      </w:r>
    </w:p>
    <w:p w:rsidR="00C97F43" w:rsidRPr="00C97F43" w:rsidRDefault="00C97F43" w:rsidP="00C97F43">
      <w:pPr>
        <w:pStyle w:val="Akapitzlist1"/>
        <w:spacing w:before="120"/>
        <w:ind w:left="720" w:hanging="360"/>
        <w:jc w:val="both"/>
      </w:pPr>
      <w:r w:rsidRPr="00C97F43">
        <w:t>b)</w:t>
      </w:r>
      <w:r w:rsidRPr="00C97F43">
        <w:tab/>
        <w:t xml:space="preserve">Wykonawcy przysługuje prawo odstąpienia od części Umowy jeżeli Gmina bezzasadnie uchyla się od zapłaty faktur, po uprzednim dwukrotnym wezwaniu do zapłaty skierowanym przez Wykonawcę na piśmie do Gminy, która nie uregulowała zobowiązań, i po bezskutecznym upływie wyznaczonego dodatkowego terminu do zapłaty, nie krótszego niż 21 dni od dnia doręczenia korespondencji do Gminy. </w:t>
      </w:r>
    </w:p>
    <w:p w:rsidR="00C97F43" w:rsidRPr="00C97F43" w:rsidRDefault="00C97F43" w:rsidP="00C97F43">
      <w:pPr>
        <w:pStyle w:val="Akapitzlist1"/>
        <w:tabs>
          <w:tab w:val="left" w:pos="851"/>
        </w:tabs>
        <w:spacing w:before="120"/>
        <w:ind w:left="360" w:hanging="360"/>
        <w:jc w:val="both"/>
      </w:pPr>
      <w:r w:rsidRPr="00C97F43">
        <w:t>2.</w:t>
      </w:r>
      <w:r w:rsidRPr="00C97F43">
        <w:tab/>
        <w:t>Odstąpienie od Umowy winno nastąpić w formie pisemnej pod rygorem nieważności takiego oświadczenia i powinno zawierać uzasadnienie.</w:t>
      </w:r>
    </w:p>
    <w:p w:rsidR="00C97F43" w:rsidRPr="00C97F43" w:rsidRDefault="00C97F43" w:rsidP="00C97F43">
      <w:pPr>
        <w:pStyle w:val="Akapitzlist1"/>
        <w:tabs>
          <w:tab w:val="left" w:pos="851"/>
        </w:tabs>
        <w:spacing w:before="120"/>
        <w:ind w:left="360" w:hanging="360"/>
        <w:jc w:val="both"/>
      </w:pPr>
      <w:r w:rsidRPr="00C97F43">
        <w:lastRenderedPageBreak/>
        <w:t>3.</w:t>
      </w:r>
      <w:r w:rsidRPr="00C97F43">
        <w:tab/>
        <w:t>W przypadku odstąpienia od Umowy Wykonawcę oraz Zamawiającego obciążają następujące obowiązki:</w:t>
      </w:r>
    </w:p>
    <w:p w:rsidR="00C97F43" w:rsidRPr="00C97F43" w:rsidRDefault="00C97F43" w:rsidP="00C97F43">
      <w:pPr>
        <w:pStyle w:val="Akapitzlist1"/>
        <w:tabs>
          <w:tab w:val="left" w:pos="1560"/>
        </w:tabs>
        <w:spacing w:before="120"/>
        <w:ind w:left="720" w:hanging="360"/>
        <w:jc w:val="both"/>
      </w:pPr>
      <w:r w:rsidRPr="00C97F43">
        <w:t>a)</w:t>
      </w:r>
      <w:r w:rsidRPr="00C97F43">
        <w:tab/>
        <w:t xml:space="preserve">w terminie 14 dni od daty odstąpienia od Umowy Wykonawca wraz z Inspektorem Nadzoru sporządzi szczegółowy protokół inwentaryzacji prac w toku według stanu na dzień odstąpienia wraz z Zestawieniem wartości wykonanych prac według stanu na dzień odstąpienia; protokół inwentaryzacyjny odebranych prac w toku stanowić będzie podstawę do rozliczenia finansowego, </w:t>
      </w:r>
    </w:p>
    <w:p w:rsidR="00C97F43" w:rsidRPr="00C97F43" w:rsidRDefault="00C97F43" w:rsidP="00C97F43">
      <w:pPr>
        <w:tabs>
          <w:tab w:val="left" w:pos="1560"/>
        </w:tabs>
        <w:spacing w:before="120"/>
        <w:ind w:left="720" w:hanging="360"/>
        <w:jc w:val="both"/>
      </w:pPr>
      <w:r w:rsidRPr="00C97F43">
        <w:t>b)</w:t>
      </w:r>
      <w:r w:rsidRPr="00C97F43">
        <w:tab/>
        <w:t xml:space="preserve">Wykonawca zabezpieczy przerwane prace w zakresie obustronnie uzgodnionym, na swój koszt, z prawem zwrotu od Zamawiającego, jeżeli odstąpienie od Umowy nastąpiło z winy Zamawiającego, </w:t>
      </w:r>
    </w:p>
    <w:p w:rsidR="00C97F43" w:rsidRPr="00C97F43" w:rsidRDefault="00C97F43" w:rsidP="00C97F43">
      <w:pPr>
        <w:pStyle w:val="Akapitzlist1"/>
        <w:tabs>
          <w:tab w:val="left" w:pos="1560"/>
        </w:tabs>
        <w:spacing w:before="120"/>
        <w:ind w:left="720" w:hanging="360"/>
        <w:jc w:val="both"/>
      </w:pPr>
      <w:r w:rsidRPr="00C97F43">
        <w:t>c)</w:t>
      </w:r>
      <w:r w:rsidRPr="00C97F43">
        <w:tab/>
        <w:t>Wykonawca zgłosi do dokonania przez Zamawiającego odbioru prac przerwanych oraz prac zabezpieczających, jeżeli odstąpienie od Umowy nastąpiło z przyczyn, za które Wykonawca nie odpowiada,</w:t>
      </w:r>
    </w:p>
    <w:p w:rsidR="00C97F43" w:rsidRPr="00C97F43" w:rsidRDefault="00C97F43" w:rsidP="00C97F43">
      <w:pPr>
        <w:pStyle w:val="Akapitzlist1"/>
        <w:tabs>
          <w:tab w:val="left" w:pos="1560"/>
        </w:tabs>
        <w:spacing w:before="120"/>
        <w:ind w:left="720" w:hanging="360"/>
        <w:jc w:val="both"/>
      </w:pPr>
      <w:r w:rsidRPr="00C97F43">
        <w:t>d)</w:t>
      </w:r>
      <w:r w:rsidRPr="00C97F43">
        <w:tab/>
        <w:t>Wykonawca niezwłocznie, najpóźniej w terminie 7 dni, usunie z terenu budowy Urządzenia przez niego dostarczone lecz jeszcze nie zamontowane.</w:t>
      </w:r>
    </w:p>
    <w:p w:rsidR="00C97F43" w:rsidRPr="00C97F43" w:rsidRDefault="00C97F43" w:rsidP="00C97F43">
      <w:pPr>
        <w:pStyle w:val="Akapitzlist1"/>
        <w:spacing w:before="120"/>
        <w:ind w:left="360" w:hanging="360"/>
        <w:jc w:val="both"/>
      </w:pPr>
      <w:r w:rsidRPr="00C97F43">
        <w:t>4.</w:t>
      </w:r>
      <w:r w:rsidRPr="00C97F43">
        <w:tab/>
        <w:t>Zamawiający w razie odstąpienia od Umowy z przyczyn, za które Wykonawca nie ponosi odpowiedzialności, zobowiązany jest do:</w:t>
      </w:r>
    </w:p>
    <w:p w:rsidR="00C97F43" w:rsidRPr="00C97F43" w:rsidRDefault="00C97F43" w:rsidP="00C97F43">
      <w:pPr>
        <w:pStyle w:val="Akapitzlist1"/>
        <w:spacing w:before="120"/>
        <w:ind w:left="720" w:hanging="360"/>
        <w:jc w:val="both"/>
      </w:pPr>
      <w:r w:rsidRPr="00C97F43">
        <w:t>a)</w:t>
      </w:r>
      <w:r w:rsidRPr="00C97F43">
        <w:tab/>
        <w:t>dokonania odbioru prac przerwanych oraz zapłaty wynagrodzenia za prace, które zostały wykonane do dnia odstąpienia od Umowy,</w:t>
      </w:r>
    </w:p>
    <w:p w:rsidR="00C97F43" w:rsidRPr="00C97F43" w:rsidRDefault="00C97F43" w:rsidP="00C97F43">
      <w:pPr>
        <w:pStyle w:val="Akapitzlist1"/>
        <w:spacing w:before="120"/>
        <w:ind w:left="720" w:hanging="360"/>
        <w:jc w:val="both"/>
      </w:pPr>
      <w:r w:rsidRPr="00C97F43">
        <w:t>b)</w:t>
      </w:r>
      <w:r w:rsidRPr="00C97F43">
        <w:tab/>
        <w:t xml:space="preserve">przejęcia od Wykonawcy pod swój dozór terenu budowy. </w:t>
      </w:r>
    </w:p>
    <w:p w:rsidR="00C97F43" w:rsidRPr="00C97F43" w:rsidRDefault="00C97F43" w:rsidP="00C97F43">
      <w:pPr>
        <w:pStyle w:val="Akapitzlist1"/>
        <w:spacing w:before="120"/>
        <w:ind w:left="360" w:hanging="360"/>
        <w:jc w:val="both"/>
      </w:pPr>
      <w:r w:rsidRPr="00C97F43">
        <w:t>5.</w:t>
      </w:r>
      <w:r w:rsidRPr="00C97F43">
        <w:tab/>
        <w:t>W przypadku odstąpienia od Umowy Wykonawca może żądać wyłącznie wynagrodzenia należnego z tytułu wykonania części Umowy.</w:t>
      </w:r>
    </w:p>
    <w:p w:rsidR="00C97F43" w:rsidRPr="00C97F43" w:rsidRDefault="00C97F43" w:rsidP="00C97F43">
      <w:pPr>
        <w:pStyle w:val="Akapitzlist1"/>
        <w:spacing w:before="120"/>
        <w:ind w:left="360" w:hanging="360"/>
        <w:jc w:val="both"/>
      </w:pPr>
      <w:r w:rsidRPr="00C97F43">
        <w:t>6.</w:t>
      </w:r>
      <w:r w:rsidRPr="00C97F43">
        <w:tab/>
        <w:t>Odstąpienie od Umowy w niewykonanej części nie zwalnia Wykonawcy z jego zobowiązań z tytułu odpowiedzialności za wady przedmiotu Umowy wykonanego do dnia odstąpienia, ani gwarancji jakości i rękojmi za wady w zakresie zrealizowanych Zestawów oraz zobowiązań z tytułu kar umownych.</w:t>
      </w:r>
    </w:p>
    <w:p w:rsidR="00C97F43" w:rsidRPr="00C97F43" w:rsidRDefault="00C97F43" w:rsidP="00C97F43">
      <w:pPr>
        <w:pStyle w:val="Akapitzlist1"/>
        <w:ind w:left="0"/>
        <w:jc w:val="both"/>
        <w:rPr>
          <w:b/>
          <w:bCs/>
        </w:rPr>
      </w:pPr>
    </w:p>
    <w:p w:rsidR="00C97F43" w:rsidRPr="00C97F43" w:rsidRDefault="00C97F43" w:rsidP="00C97F43">
      <w:pPr>
        <w:pStyle w:val="Nagwek1"/>
        <w:spacing w:before="120" w:after="0"/>
        <w:jc w:val="center"/>
        <w:rPr>
          <w:rFonts w:ascii="Times New Roman" w:hAnsi="Times New Roman"/>
          <w:sz w:val="24"/>
          <w:szCs w:val="24"/>
        </w:rPr>
      </w:pPr>
      <w:bookmarkStart w:id="22" w:name="_Toc342976378"/>
      <w:r w:rsidRPr="00C97F43">
        <w:rPr>
          <w:rFonts w:ascii="Times New Roman" w:hAnsi="Times New Roman"/>
          <w:sz w:val="24"/>
          <w:szCs w:val="24"/>
        </w:rPr>
        <w:t xml:space="preserve">§ </w:t>
      </w:r>
      <w:bookmarkStart w:id="23" w:name="_Toc342976377"/>
      <w:bookmarkEnd w:id="22"/>
      <w:r w:rsidRPr="00C97F43">
        <w:rPr>
          <w:rFonts w:ascii="Times New Roman" w:hAnsi="Times New Roman"/>
          <w:sz w:val="24"/>
          <w:szCs w:val="24"/>
        </w:rPr>
        <w:t xml:space="preserve">16 </w:t>
      </w:r>
    </w:p>
    <w:p w:rsidR="00C97F43" w:rsidRPr="00C97F43" w:rsidRDefault="00C97F43" w:rsidP="00C97F43">
      <w:pPr>
        <w:pStyle w:val="Nagwek1"/>
        <w:spacing w:before="120" w:after="0"/>
        <w:jc w:val="center"/>
        <w:rPr>
          <w:rFonts w:ascii="Times New Roman" w:hAnsi="Times New Roman"/>
          <w:sz w:val="24"/>
          <w:szCs w:val="24"/>
        </w:rPr>
      </w:pPr>
      <w:r w:rsidRPr="00C97F43">
        <w:rPr>
          <w:rFonts w:ascii="Times New Roman" w:hAnsi="Times New Roman"/>
          <w:sz w:val="24"/>
          <w:szCs w:val="24"/>
        </w:rPr>
        <w:t>Zabezpieczenie należytego wykonania Umowy</w:t>
      </w:r>
      <w:bookmarkEnd w:id="23"/>
    </w:p>
    <w:p w:rsidR="00C97F43" w:rsidRPr="00C97F43" w:rsidRDefault="00C97F43" w:rsidP="00C97F43"/>
    <w:p w:rsidR="00C97F43" w:rsidRPr="00C97F43" w:rsidRDefault="00C97F43" w:rsidP="00C97F43">
      <w:pPr>
        <w:pStyle w:val="Akapitzlist1"/>
        <w:numPr>
          <w:ilvl w:val="0"/>
          <w:numId w:val="11"/>
        </w:numPr>
        <w:spacing w:before="120"/>
        <w:ind w:left="360" w:hanging="425"/>
        <w:jc w:val="both"/>
      </w:pPr>
      <w:r w:rsidRPr="00C97F43">
        <w:t xml:space="preserve">Wykonawca wniósł zabezpieczenie należytego wykonania Umowy w wysokości 5 % wynagrodzenia brutto określonego w § 8 ust.1 Umowy tj. …………..……… złotych, w formie ……………..………..…… Za zgodą Gminy Wykonawca może zmienić formę zabezpieczenia należytego wykonania Umowy w trakcie realizacji Inwestycji. Zmiana formy zabezpieczenia nie może następować częściej niż co 3 miesiące. </w:t>
      </w:r>
    </w:p>
    <w:p w:rsidR="00C97F43" w:rsidRPr="00C97F43" w:rsidRDefault="00C97F43" w:rsidP="00C97F43">
      <w:pPr>
        <w:pStyle w:val="Akapitzlist1"/>
        <w:numPr>
          <w:ilvl w:val="0"/>
          <w:numId w:val="11"/>
        </w:numPr>
        <w:spacing w:before="120"/>
        <w:ind w:left="360" w:hanging="425"/>
        <w:jc w:val="both"/>
      </w:pPr>
      <w:r w:rsidRPr="00C97F43">
        <w:t xml:space="preserve">Zabezpieczenie należytego wykonania Umowy zostanie zwrócone w terminach i na zasadach określonych w art. 453 PZP. </w:t>
      </w:r>
    </w:p>
    <w:p w:rsidR="00C97F43" w:rsidRPr="00C97F43" w:rsidRDefault="00C97F43" w:rsidP="00C97F43">
      <w:pPr>
        <w:pStyle w:val="Akapitzlist1"/>
        <w:numPr>
          <w:ilvl w:val="0"/>
          <w:numId w:val="11"/>
        </w:numPr>
        <w:spacing w:before="120"/>
        <w:ind w:left="360" w:hanging="425"/>
        <w:jc w:val="both"/>
      </w:pPr>
      <w:r w:rsidRPr="00C97F43">
        <w:t>Strony postanawiają, że:</w:t>
      </w:r>
    </w:p>
    <w:p w:rsidR="00C97F43" w:rsidRPr="00C97F43" w:rsidRDefault="00C97F43" w:rsidP="00C97F43">
      <w:pPr>
        <w:pStyle w:val="Akapitzlist1"/>
        <w:numPr>
          <w:ilvl w:val="1"/>
          <w:numId w:val="11"/>
        </w:numPr>
        <w:overflowPunct/>
        <w:autoSpaceDE/>
        <w:autoSpaceDN/>
        <w:adjustRightInd/>
        <w:spacing w:before="120"/>
        <w:ind w:left="720"/>
        <w:jc w:val="both"/>
        <w:textAlignment w:val="auto"/>
      </w:pPr>
      <w:r w:rsidRPr="00C97F43">
        <w:t>część zabezpieczenia w wysokości 70% kwoty wskazanej w ust.1, zostanie zwolniona w terminie 30 dni po odbiorze końcowym Inwestycji;</w:t>
      </w:r>
    </w:p>
    <w:p w:rsidR="00C97F43" w:rsidRPr="00C97F43" w:rsidRDefault="00C97F43" w:rsidP="00C97F43">
      <w:pPr>
        <w:pStyle w:val="Akapitzlist1"/>
        <w:numPr>
          <w:ilvl w:val="1"/>
          <w:numId w:val="11"/>
        </w:numPr>
        <w:overflowPunct/>
        <w:autoSpaceDE/>
        <w:autoSpaceDN/>
        <w:adjustRightInd/>
        <w:spacing w:before="120"/>
        <w:ind w:left="709" w:hanging="425"/>
        <w:jc w:val="both"/>
        <w:textAlignment w:val="auto"/>
      </w:pPr>
      <w:bookmarkStart w:id="24" w:name="_Toc342976379"/>
      <w:r w:rsidRPr="00C97F43">
        <w:lastRenderedPageBreak/>
        <w:t xml:space="preserve">część zabezpieczenia w wysokości 30% kwoty wskazanej w ust. 1 stanowić będzie zabezpieczenie roszczeń Zamawiającego z tytułu rękojmi za wady lub gwarancji i zostanie zwrócona Wykonawcy nie później niż w 15 dniu po upływie okresu rękojmi za wady i gwarancji. </w:t>
      </w:r>
    </w:p>
    <w:p w:rsidR="00C97F43" w:rsidRPr="00C97F43" w:rsidRDefault="00C97F43" w:rsidP="00C97F43">
      <w:pPr>
        <w:jc w:val="both"/>
      </w:pPr>
    </w:p>
    <w:p w:rsidR="00C97F43" w:rsidRPr="00C97F43" w:rsidRDefault="00C97F43" w:rsidP="00C97F43">
      <w:pPr>
        <w:pStyle w:val="Akapitzlist1"/>
        <w:spacing w:before="120"/>
        <w:ind w:left="0"/>
        <w:jc w:val="center"/>
        <w:rPr>
          <w:b/>
        </w:rPr>
      </w:pPr>
      <w:r w:rsidRPr="00C97F43">
        <w:rPr>
          <w:b/>
        </w:rPr>
        <w:t>§ 17</w:t>
      </w:r>
    </w:p>
    <w:p w:rsidR="00C97F43" w:rsidRPr="00C97F43" w:rsidRDefault="00C97F43" w:rsidP="00C97F43">
      <w:pPr>
        <w:pStyle w:val="Akapitzlist1"/>
        <w:spacing w:before="120"/>
        <w:ind w:left="0"/>
        <w:jc w:val="center"/>
        <w:rPr>
          <w:b/>
        </w:rPr>
      </w:pPr>
      <w:r w:rsidRPr="00C97F43">
        <w:rPr>
          <w:b/>
        </w:rPr>
        <w:t>Podwykonawstwo</w:t>
      </w:r>
    </w:p>
    <w:p w:rsidR="00C97F43" w:rsidRPr="00C97F43" w:rsidRDefault="00C97F43" w:rsidP="00C97F43">
      <w:pPr>
        <w:pStyle w:val="Akapitzlist1"/>
        <w:ind w:left="0"/>
        <w:jc w:val="both"/>
      </w:pPr>
    </w:p>
    <w:p w:rsidR="00C97F43" w:rsidRPr="00C97F43" w:rsidRDefault="00C97F43" w:rsidP="00C97F43">
      <w:pPr>
        <w:numPr>
          <w:ilvl w:val="0"/>
          <w:numId w:val="17"/>
        </w:numPr>
        <w:spacing w:before="120"/>
        <w:ind w:left="357" w:hanging="357"/>
        <w:jc w:val="both"/>
      </w:pPr>
      <w:r w:rsidRPr="00C97F43">
        <w:t xml:space="preserve">Wykonawca jest uprawniony do zawarcia umowy o podwykonawstwo części przedmiotu Umowy w zakresie wskazanym w ofercie Wykonawcy, z zastrzeżeniem ust. 24. Zamawiający żąda, aby przed przystąpieniem do wykonania Zamówienia Wykonawca, o ile są już znane, podał nazwy albo imiona i nazwiska oraz dane kontaktowe podwykonawców oraz osób do kontaktu z nimi, zaangażowanych w realizację Zamówienia. Wykonawca odpowiada za działania i zaniechania podwykonawców i dalszych podwykonawców jak za swoje własne. </w:t>
      </w:r>
    </w:p>
    <w:p w:rsidR="00C97F43" w:rsidRPr="00C97F43" w:rsidRDefault="00C97F43" w:rsidP="00C97F43">
      <w:pPr>
        <w:numPr>
          <w:ilvl w:val="0"/>
          <w:numId w:val="17"/>
        </w:numPr>
        <w:spacing w:before="120"/>
        <w:jc w:val="both"/>
      </w:pPr>
      <w:r w:rsidRPr="00C97F43">
        <w:t xml:space="preserve">Wykonawca, podwykonawca lub dalszy podwykonawca zamierzający zawrzeć umowę o podwykonawstwo, której przedmiotem są prace montażowe, ma obowiązek przedstawić do Gminy projekt umowy o podwykonawstwo, a także projekt jej zmiany, przy czym podwykonawca lub dalszy podwykonawca jest obowiązany dołączyć zgodę Wykonawcy na zawarcie umowy o podwykonawstwo o treści zgodnej z jej projektem. </w:t>
      </w:r>
    </w:p>
    <w:p w:rsidR="00C97F43" w:rsidRPr="00C97F43" w:rsidRDefault="00C97F43" w:rsidP="00C97F43">
      <w:pPr>
        <w:numPr>
          <w:ilvl w:val="0"/>
          <w:numId w:val="17"/>
        </w:numPr>
        <w:spacing w:before="120"/>
        <w:jc w:val="both"/>
      </w:pPr>
      <w:r w:rsidRPr="00C97F43">
        <w:t>Termin zapłaty wynagrodzenia podwykonawcy lub dalszemu podwykonawcy przewidziany w umowie o podwykonawstwo nie może być dłuższy niż 21 dni od dnia doręczenia Wykonawcy, podwykonawcy lub dalszemu podwykonawcy faktury lub rachunku, potwierdzających wykonanie zleconej podwykonawcy lub dalszemu podwykonawcy roboty montażowej.</w:t>
      </w:r>
    </w:p>
    <w:p w:rsidR="00C97F43" w:rsidRPr="00C97F43" w:rsidRDefault="00C97F43" w:rsidP="00C97F43">
      <w:pPr>
        <w:numPr>
          <w:ilvl w:val="0"/>
          <w:numId w:val="17"/>
        </w:numPr>
        <w:spacing w:before="120"/>
        <w:jc w:val="both"/>
      </w:pPr>
      <w:r w:rsidRPr="00C97F43">
        <w:t>Gmina w ciągu 14 dni od daty otrzymania projektu umowy o podwykonawstwo, a także projektu jej zmiany, zgłosi w formie pisemnej zastrzeżenia do projektu umowy, a także do projektu jej zmiany, której przedmiotem są prace montażowe :</w:t>
      </w:r>
    </w:p>
    <w:p w:rsidR="00C97F43" w:rsidRPr="00C97F43" w:rsidRDefault="00C97F43" w:rsidP="00C97F43">
      <w:pPr>
        <w:tabs>
          <w:tab w:val="num" w:pos="426"/>
        </w:tabs>
        <w:spacing w:before="120"/>
        <w:ind w:left="851" w:hanging="425"/>
      </w:pPr>
      <w:r w:rsidRPr="00C97F43">
        <w:t>a)</w:t>
      </w:r>
      <w:r w:rsidRPr="00C97F43">
        <w:tab/>
        <w:t>niespełniającej wymagań określonych w Specyfikacji Warunków Zamówienia,</w:t>
      </w:r>
    </w:p>
    <w:p w:rsidR="00C97F43" w:rsidRPr="00C97F43" w:rsidRDefault="00C97F43" w:rsidP="00C97F43">
      <w:pPr>
        <w:tabs>
          <w:tab w:val="num" w:pos="426"/>
        </w:tabs>
        <w:spacing w:before="120"/>
        <w:ind w:left="851" w:hanging="425"/>
      </w:pPr>
      <w:r w:rsidRPr="00C97F43">
        <w:t>b)</w:t>
      </w:r>
      <w:r w:rsidRPr="00C97F43">
        <w:tab/>
        <w:t>gdy przewiduje termin zapłaty wynagrodzenia dłuższy niż określony w ust. 3.</w:t>
      </w:r>
    </w:p>
    <w:p w:rsidR="00C97F43" w:rsidRPr="00C97F43" w:rsidRDefault="00C97F43" w:rsidP="00C97F43">
      <w:pPr>
        <w:numPr>
          <w:ilvl w:val="0"/>
          <w:numId w:val="17"/>
        </w:numPr>
        <w:spacing w:before="120"/>
        <w:jc w:val="both"/>
      </w:pPr>
      <w:r w:rsidRPr="00C97F43">
        <w:t>Niezgłoszenie w formie pisemnej zastrzeżenia do przedłożonego projektu umowy o podwykonawstwo, której przedmiotem są prace montażowe lub projektu jej zmian w terminie, o którym mowa w ust. 4 uważa się za akceptację projektu umowy lub projektu jej zmian przez Gminę.</w:t>
      </w:r>
    </w:p>
    <w:p w:rsidR="00C97F43" w:rsidRPr="00C97F43" w:rsidRDefault="00C97F43" w:rsidP="00C97F43">
      <w:pPr>
        <w:numPr>
          <w:ilvl w:val="0"/>
          <w:numId w:val="17"/>
        </w:numPr>
        <w:spacing w:before="120"/>
        <w:jc w:val="both"/>
      </w:pPr>
      <w:r w:rsidRPr="00C97F43">
        <w:t>Wykonawca, podwykonawca lub dalszy podwykonawca przedkłada do Gminy poświadczoną za zgodność z oryginałem kopię zawartej umowy o podwykonawstwo lub jej zmian, której przedmiotem są prace montażowe, w terminie 7 dni od dnia jej zawarcia.</w:t>
      </w:r>
    </w:p>
    <w:p w:rsidR="00C97F43" w:rsidRPr="00C97F43" w:rsidRDefault="00C97F43" w:rsidP="00C97F43">
      <w:pPr>
        <w:numPr>
          <w:ilvl w:val="0"/>
          <w:numId w:val="17"/>
        </w:numPr>
        <w:spacing w:before="120"/>
        <w:jc w:val="both"/>
      </w:pPr>
      <w:r w:rsidRPr="00C97F43">
        <w:t>Gmina, w terminie 14 dni od daty otrzymania poświadczonej za zgodność z oryginałem kopii zawartej umowy o podwykonawstwo lub jej zmian, zgłasza w formie pisemnej sprzeciw do umowy lub zmian umowy, w przypadkach, o których mowa w ust. 4.</w:t>
      </w:r>
    </w:p>
    <w:p w:rsidR="00C97F43" w:rsidRPr="00C97F43" w:rsidRDefault="00C97F43" w:rsidP="00C97F43">
      <w:pPr>
        <w:numPr>
          <w:ilvl w:val="0"/>
          <w:numId w:val="17"/>
        </w:numPr>
        <w:spacing w:before="120"/>
        <w:jc w:val="both"/>
      </w:pPr>
      <w:r w:rsidRPr="00C97F43">
        <w:lastRenderedPageBreak/>
        <w:t>Niezgłoszenie w formie pisemnej sprzeciwu do przedłożonej umowy o podwykonawstwo, której przedmiotem są prace montażowe lub jej zmian, w terminie określonym zgodnie z ust. 7, uważa się za akceptację umowy lub zmiany umowy przez Gminę.</w:t>
      </w:r>
    </w:p>
    <w:p w:rsidR="00C97F43" w:rsidRPr="00C97F43" w:rsidRDefault="00C97F43" w:rsidP="00C97F43">
      <w:pPr>
        <w:numPr>
          <w:ilvl w:val="0"/>
          <w:numId w:val="17"/>
        </w:numPr>
        <w:spacing w:before="120"/>
        <w:jc w:val="both"/>
        <w:rPr>
          <w:rStyle w:val="txt-new"/>
        </w:rPr>
      </w:pPr>
      <w:r w:rsidRPr="00C97F43">
        <w:t>Wykonawca</w:t>
      </w:r>
      <w:r w:rsidRPr="00C97F43">
        <w:rPr>
          <w:rStyle w:val="txt-new"/>
        </w:rPr>
        <w:t>, podwykonawca lub dalszy podwykonawca przedkłada do Gminy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w:t>
      </w:r>
    </w:p>
    <w:p w:rsidR="00C97F43" w:rsidRPr="00C97F43" w:rsidRDefault="00C97F43" w:rsidP="00C97F43">
      <w:pPr>
        <w:numPr>
          <w:ilvl w:val="0"/>
          <w:numId w:val="17"/>
        </w:numPr>
        <w:spacing w:before="120"/>
        <w:jc w:val="both"/>
      </w:pPr>
      <w:r w:rsidRPr="00C97F43">
        <w:t>W przypadku, o którym mowa w ust. 9, jeżeli termin zapłaty wynagrodzenia jest dłuższy niż określony w ust.3, Gmina poinformuje o tym Wykonawcę i wezwie go do doprowadzenia do zmiany tej umowy pod rygorem wystąpienia o zapłatę kary umownej.</w:t>
      </w:r>
    </w:p>
    <w:p w:rsidR="00C97F43" w:rsidRPr="00C97F43" w:rsidRDefault="00C97F43" w:rsidP="00C97F43">
      <w:pPr>
        <w:numPr>
          <w:ilvl w:val="0"/>
          <w:numId w:val="17"/>
        </w:numPr>
        <w:spacing w:before="120"/>
        <w:jc w:val="both"/>
        <w:rPr>
          <w:rStyle w:val="txt-new"/>
        </w:rPr>
      </w:pPr>
      <w:r w:rsidRPr="00C97F43">
        <w:t>Przepisy</w:t>
      </w:r>
      <w:r w:rsidRPr="00C97F43">
        <w:rPr>
          <w:rStyle w:val="txt-new"/>
        </w:rPr>
        <w:t xml:space="preserve"> ust. 2 </w:t>
      </w:r>
      <w:r w:rsidRPr="00C97F43">
        <w:t xml:space="preserve">– </w:t>
      </w:r>
      <w:r w:rsidRPr="00C97F43">
        <w:rPr>
          <w:rStyle w:val="txt-new"/>
        </w:rPr>
        <w:t>10 stosuje się odpowiednio do zmian umowy o podwykonawstwo.</w:t>
      </w:r>
    </w:p>
    <w:p w:rsidR="00C97F43" w:rsidRPr="00C97F43" w:rsidRDefault="00C97F43" w:rsidP="00C97F43">
      <w:pPr>
        <w:numPr>
          <w:ilvl w:val="0"/>
          <w:numId w:val="17"/>
        </w:numPr>
        <w:spacing w:before="120"/>
        <w:jc w:val="both"/>
      </w:pPr>
      <w:r w:rsidRPr="00C97F43">
        <w:t>Zgoda Gminy na wykonanie jakiejkolwiek części Umowy przez podwykonawcę lub dalszego podwykonawcę nie zwalnia Wykonawcy z jakichkolwiek jego zobowiązań wynikających z niniejszej Umowy.</w:t>
      </w:r>
    </w:p>
    <w:p w:rsidR="00C97F43" w:rsidRPr="00C97F43" w:rsidRDefault="00C97F43" w:rsidP="00C97F43">
      <w:pPr>
        <w:numPr>
          <w:ilvl w:val="0"/>
          <w:numId w:val="17"/>
        </w:numPr>
        <w:spacing w:before="120"/>
        <w:jc w:val="both"/>
      </w:pPr>
      <w:r w:rsidRPr="00C97F43">
        <w:t>Jakakolwiek przerwa w realizacji przedmiotu Umowy wynikająca z braku podwykonawcy lub dalszych podwykonawców będzie traktowana jak przerwa wynikła z przyczyn leżących po stronie Wykonawcy i nie może stanowić przyczyny zmiany terminu realizacji Inwestycji.</w:t>
      </w:r>
    </w:p>
    <w:p w:rsidR="00C97F43" w:rsidRPr="00C97F43" w:rsidRDefault="00C97F43" w:rsidP="00C97F43">
      <w:pPr>
        <w:numPr>
          <w:ilvl w:val="0"/>
          <w:numId w:val="17"/>
        </w:numPr>
        <w:spacing w:before="120"/>
        <w:jc w:val="both"/>
      </w:pPr>
      <w:r w:rsidRPr="00C97F43">
        <w:t>Dopuszcza się wprowadzenie nowego podwykonawcy, zmianę lub rezygnację z podwykonawcy – za uprzednią zgodą Zamawiającego wyrażoną na piśmie</w:t>
      </w:r>
    </w:p>
    <w:p w:rsidR="00C97F43" w:rsidRPr="00C97F43" w:rsidRDefault="00C97F43" w:rsidP="00C97F43">
      <w:pPr>
        <w:numPr>
          <w:ilvl w:val="0"/>
          <w:numId w:val="17"/>
        </w:numPr>
        <w:spacing w:before="120"/>
        <w:jc w:val="both"/>
      </w:pPr>
      <w:r w:rsidRPr="00C97F43">
        <w:t xml:space="preserve">Jeżeli zmiana lub rezygnacja z podwykonawcy dotyczy podmiotu, na którego zasoby Wykonawca powoływał się, na zasadach określonych w art. 118 ustawy Prawo zamówień publicznych, w celu wykazania spełniania warunków udziału w postępowaniu, Wykonawca jest obowiązany wykazać Gminie, iż proponowany inny podwykonawca lub Wykonawca samodzielnie spełnia je w stopniu nie mniejszym niż podwykonawca, na którego zasoby Wykonawca powoływał się w trakcie postępowania o udzielenie Zamówienia. </w:t>
      </w:r>
    </w:p>
    <w:p w:rsidR="00C97F43" w:rsidRPr="00C97F43" w:rsidRDefault="00C97F43" w:rsidP="00C97F43">
      <w:pPr>
        <w:numPr>
          <w:ilvl w:val="0"/>
          <w:numId w:val="17"/>
        </w:numPr>
        <w:spacing w:before="120"/>
        <w:jc w:val="both"/>
      </w:pPr>
      <w:r w:rsidRPr="00C97F43">
        <w:t>W przypadku powierzenia przez Wykonawcę realizacji Inwestycji (lub jej części) podwykonawcy lub dalszemu podwykonawcy, Wykonawca jest zobowiązany do dokonywania we własnym zakresie zapłaty wynagrodzenia należnego podwykonawcy z zachowaniem terminów płatności określonych w umowie z podwykonawcą. Wykonawca zobowiązany jest poddać się monitoringowi płatności na rzecz podwykonawców prac montażowych lub dalszych podwykonawców tych prac, prowadzonemu przez Gminę; w szczególności przedkładać potwierdzenia dokonania zapłaty dla podwykonawców prac montażowych i dalszych podwykonawców tych prac zgodnie z zapisami § 8 ust. 11 Umowy.</w:t>
      </w:r>
    </w:p>
    <w:p w:rsidR="00C97F43" w:rsidRPr="00C97F43" w:rsidRDefault="00C97F43" w:rsidP="00C97F43">
      <w:pPr>
        <w:numPr>
          <w:ilvl w:val="0"/>
          <w:numId w:val="17"/>
        </w:numPr>
        <w:spacing w:before="120"/>
        <w:jc w:val="both"/>
      </w:pPr>
      <w:r w:rsidRPr="00C97F43">
        <w:t xml:space="preserve">Zamawiający dokonuje bezpośredniej zapłaty wymagalnego wynagrodzenia przysługującego podwykonawcy prac montażowych lub dalszemu podwykonawcy tych prac, który zawarł zaakceptowaną przez Gminę umowę o podwykonawstwo, której przedmiotem są </w:t>
      </w:r>
      <w:r w:rsidRPr="00C97F43">
        <w:rPr>
          <w:rStyle w:val="txt-new"/>
        </w:rPr>
        <w:t xml:space="preserve">prace montażowe, </w:t>
      </w:r>
      <w:r w:rsidRPr="00C97F43">
        <w:t xml:space="preserve">w przypadku uchylenia się od obowiązku zapłaty </w:t>
      </w:r>
      <w:r w:rsidRPr="00C97F43">
        <w:rPr>
          <w:rStyle w:val="txt-new"/>
        </w:rPr>
        <w:t>odpowiednio przez Wykonawcę, podwykonawcę lub dalszego podwykonawcę Zamówienia</w:t>
      </w:r>
      <w:r w:rsidRPr="00C97F43">
        <w:t>.</w:t>
      </w:r>
    </w:p>
    <w:p w:rsidR="00C97F43" w:rsidRPr="00C97F43" w:rsidRDefault="00C97F43" w:rsidP="00C97F43">
      <w:pPr>
        <w:numPr>
          <w:ilvl w:val="0"/>
          <w:numId w:val="17"/>
        </w:numPr>
        <w:spacing w:before="120"/>
        <w:jc w:val="both"/>
      </w:pPr>
      <w:r w:rsidRPr="00C97F43">
        <w:t>Zapłata wynagrodzenie, o którym mowa w ust.17 dotyczy wyłącznie należności powstałych po zaakceptowaniu przez Gminę umowy o podwykonawstwo, której przedmiotem są prace montażowe.</w:t>
      </w:r>
    </w:p>
    <w:p w:rsidR="00C97F43" w:rsidRPr="00C97F43" w:rsidRDefault="00C97F43" w:rsidP="00C97F43">
      <w:pPr>
        <w:numPr>
          <w:ilvl w:val="0"/>
          <w:numId w:val="17"/>
        </w:numPr>
        <w:spacing w:before="120"/>
        <w:jc w:val="both"/>
      </w:pPr>
      <w:r w:rsidRPr="00C97F43">
        <w:lastRenderedPageBreak/>
        <w:t>Bezpośrednia zapłata obejmuje wyłącznie należne wynagrodzenie, bez odsetek, należnych podwykonawcy prac montażowych lub dalszemu podwykonawcy tych prac.</w:t>
      </w:r>
    </w:p>
    <w:p w:rsidR="00C97F43" w:rsidRPr="00C97F43" w:rsidRDefault="00C97F43" w:rsidP="00C97F43">
      <w:pPr>
        <w:numPr>
          <w:ilvl w:val="0"/>
          <w:numId w:val="17"/>
        </w:numPr>
        <w:spacing w:before="120"/>
        <w:jc w:val="both"/>
        <w:rPr>
          <w:strike/>
        </w:rPr>
      </w:pPr>
      <w:r w:rsidRPr="00C97F43">
        <w:t>Przed</w:t>
      </w:r>
      <w:r w:rsidRPr="00C97F43">
        <w:rPr>
          <w:rStyle w:val="txt-new"/>
        </w:rPr>
        <w:t xml:space="preserve"> dokonaniem bezpośredniej zapłaty Gmina umożliwi Wykonawcy zgłoszenie w formie pisemnej uwag dotyczących zasadności bezpośredniej zapłaty wynagrodzenia </w:t>
      </w:r>
      <w:r w:rsidRPr="00C97F43">
        <w:t>prac montażowych lub dalszemu podwykonawcy tych prac</w:t>
      </w:r>
      <w:r w:rsidRPr="00C97F43">
        <w:rPr>
          <w:rStyle w:val="txt-new"/>
        </w:rPr>
        <w:t>, o których mowa w ust.17. Gmina poinformuje o terminie zgłaszania uwag, z zastrzeżeniem, że termin ten nie będzie krótszy niż 3 dni od dnia doręczenia tej informacji.</w:t>
      </w:r>
    </w:p>
    <w:p w:rsidR="00C97F43" w:rsidRPr="00C97F43" w:rsidRDefault="00C97F43" w:rsidP="00C97F43">
      <w:pPr>
        <w:numPr>
          <w:ilvl w:val="0"/>
          <w:numId w:val="17"/>
        </w:numPr>
        <w:spacing w:before="120"/>
        <w:jc w:val="both"/>
      </w:pPr>
      <w:r w:rsidRPr="00C97F43">
        <w:t xml:space="preserve">W przypadku zgłoszenia uwag, o których mowa w ust. 20 Zamawiający może: </w:t>
      </w:r>
    </w:p>
    <w:p w:rsidR="00C97F43" w:rsidRPr="00C97F43" w:rsidRDefault="00C97F43" w:rsidP="00C97F43">
      <w:pPr>
        <w:widowControl w:val="0"/>
        <w:numPr>
          <w:ilvl w:val="0"/>
          <w:numId w:val="19"/>
        </w:numPr>
        <w:spacing w:before="120"/>
        <w:ind w:left="714" w:hanging="357"/>
        <w:jc w:val="both"/>
      </w:pPr>
      <w:r w:rsidRPr="00C97F43">
        <w:t>nie dokonać bezpośredniej zapłaty wynagrodzenia podwykonawcy prac montażowych lub dalszemu podwykonawcy tych prac, jeżeli Wykonawca wykaże niezasadność takiej zapłaty, albo</w:t>
      </w:r>
    </w:p>
    <w:p w:rsidR="00C97F43" w:rsidRPr="00C97F43" w:rsidRDefault="00C97F43" w:rsidP="00C97F43">
      <w:pPr>
        <w:widowControl w:val="0"/>
        <w:numPr>
          <w:ilvl w:val="0"/>
          <w:numId w:val="19"/>
        </w:numPr>
        <w:spacing w:before="120"/>
        <w:ind w:left="714" w:hanging="357"/>
        <w:jc w:val="both"/>
      </w:pPr>
      <w:r w:rsidRPr="00C97F43">
        <w:rPr>
          <w:rStyle w:val="txt-new"/>
        </w:rPr>
        <w:t xml:space="preserve">złożyć do depozytu sądowego kwotę potrzebną na pokrycie wynagrodzenia podwykonawcy </w:t>
      </w:r>
      <w:r w:rsidRPr="00C97F43">
        <w:t>prac montażowych lub dalszemu podwykonawcy tych prac</w:t>
      </w:r>
      <w:r w:rsidRPr="00C97F43">
        <w:rPr>
          <w:rStyle w:val="txt-new"/>
        </w:rPr>
        <w:t xml:space="preserve"> w przypadku istnienia zasadniczej wątpliwości Zamawiającego co do wysokości należnej zapłaty lub podmiotu, któremu płatność się należy, albo</w:t>
      </w:r>
    </w:p>
    <w:p w:rsidR="00C97F43" w:rsidRPr="00C97F43" w:rsidRDefault="00C97F43" w:rsidP="00C97F43">
      <w:pPr>
        <w:widowControl w:val="0"/>
        <w:numPr>
          <w:ilvl w:val="0"/>
          <w:numId w:val="19"/>
        </w:numPr>
        <w:spacing w:before="120"/>
        <w:ind w:left="714" w:hanging="357"/>
        <w:jc w:val="both"/>
      </w:pPr>
      <w:r w:rsidRPr="00C97F43">
        <w:t>dokonać bezpośredniej zapłaty wynagrodzenia podwykonawcy prac montażowych lub dalszemu podwykonawcy tych prac, jeżeli podwykonawca wykaże zasadność takiej zapłaty.</w:t>
      </w:r>
    </w:p>
    <w:p w:rsidR="00C97F43" w:rsidRPr="00C97F43" w:rsidRDefault="00C97F43" w:rsidP="00C97F43">
      <w:pPr>
        <w:numPr>
          <w:ilvl w:val="0"/>
          <w:numId w:val="17"/>
        </w:numPr>
        <w:spacing w:before="120"/>
        <w:jc w:val="both"/>
      </w:pPr>
      <w:r w:rsidRPr="00C97F43">
        <w:t>W przypadku dokonania bezpośredniej zapłaty podwykonawcy prac montażowych lub dalszemu podwykonawcy tych prac, Zamawiający potrąca kwotę wypłaconego wynagrodzenia z wynagrodzenia należnego Wykonawcy.</w:t>
      </w:r>
    </w:p>
    <w:p w:rsidR="00C97F43" w:rsidRPr="00C97F43" w:rsidRDefault="00C97F43" w:rsidP="00C97F43">
      <w:pPr>
        <w:numPr>
          <w:ilvl w:val="0"/>
          <w:numId w:val="17"/>
        </w:numPr>
        <w:spacing w:before="120"/>
        <w:jc w:val="both"/>
      </w:pPr>
      <w:r w:rsidRPr="00C97F43">
        <w:t xml:space="preserve">Wykonawca zawiadomi Gminę o wszelkich zmianach danych dotyczących podwykonawcy, które nastąpią w trakcie realizacji Zamówienia (tj. nazwa albo imię i nazwisko oraz dane kontaktowe podwykonawcy oraz osób do kontaktu z nimi, zaangażowanych w realizację Zamówienia), a także przekaże informacje na temat nowych </w:t>
      </w:r>
      <w:r w:rsidRPr="00C97F43">
        <w:rPr>
          <w:rStyle w:val="Uwydatnienie"/>
          <w:i w:val="0"/>
        </w:rPr>
        <w:t>podwykonawców</w:t>
      </w:r>
      <w:r w:rsidRPr="00C97F43">
        <w:t>, którym w późniejszym okresie zamierza powierzyć realizację części Zamówienia.</w:t>
      </w:r>
    </w:p>
    <w:p w:rsidR="00C97F43" w:rsidRPr="00C97F43" w:rsidRDefault="00C97F43" w:rsidP="00C97F43">
      <w:pPr>
        <w:numPr>
          <w:ilvl w:val="0"/>
          <w:numId w:val="17"/>
        </w:numPr>
        <w:spacing w:before="120"/>
        <w:jc w:val="both"/>
      </w:pPr>
      <w:r w:rsidRPr="00C97F43">
        <w:t xml:space="preserve">Jeżeli powierzenie </w:t>
      </w:r>
      <w:r w:rsidRPr="00C97F43">
        <w:rPr>
          <w:iCs/>
        </w:rPr>
        <w:t>podwykonawcy</w:t>
      </w:r>
      <w:r w:rsidRPr="00C97F43">
        <w:t xml:space="preserve"> wykonania części Zamówienia następuje w trakcie jego realizacji, Wykonawca na żądanie Gminy przedstawi oświadczenie lub oświadczenia lub dokumenty potwierdzające brak podstaw wykluczenia wobec tego </w:t>
      </w:r>
      <w:r w:rsidRPr="00C97F43">
        <w:rPr>
          <w:iCs/>
        </w:rPr>
        <w:t>podwykonawcy</w:t>
      </w:r>
      <w:r w:rsidRPr="00C97F43">
        <w:t>.</w:t>
      </w:r>
    </w:p>
    <w:p w:rsidR="00C97F43" w:rsidRPr="00C97F43" w:rsidRDefault="00C97F43" w:rsidP="00C97F43">
      <w:pPr>
        <w:numPr>
          <w:ilvl w:val="0"/>
          <w:numId w:val="17"/>
        </w:numPr>
        <w:spacing w:before="120"/>
        <w:jc w:val="both"/>
      </w:pPr>
      <w:r w:rsidRPr="00C97F43">
        <w:t xml:space="preserve">Jeżeli Gmina stwierdzi, że wobec danego </w:t>
      </w:r>
      <w:r w:rsidRPr="00C97F43">
        <w:rPr>
          <w:iCs/>
        </w:rPr>
        <w:t>podwykonawcy</w:t>
      </w:r>
      <w:r w:rsidRPr="00C97F43">
        <w:t xml:space="preserve"> zachodzą podstawy wykluczenia, Wykonawca obowiązany jest zastąpić tego </w:t>
      </w:r>
      <w:r w:rsidRPr="00C97F43">
        <w:rPr>
          <w:iCs/>
        </w:rPr>
        <w:t>podwykonawcę</w:t>
      </w:r>
      <w:r w:rsidRPr="00C97F43">
        <w:t xml:space="preserve"> lub zrezygnować z powierzenia wykonania części Zamówienia </w:t>
      </w:r>
      <w:r w:rsidRPr="00C97F43">
        <w:rPr>
          <w:iCs/>
        </w:rPr>
        <w:t>podwykonawcy</w:t>
      </w:r>
      <w:r w:rsidRPr="00C97F43">
        <w:t>.</w:t>
      </w:r>
    </w:p>
    <w:p w:rsidR="00C97F43" w:rsidRPr="00C97F43" w:rsidRDefault="00C97F43" w:rsidP="00C97F43">
      <w:pPr>
        <w:pStyle w:val="Nagwek1"/>
        <w:spacing w:before="0" w:after="0"/>
        <w:jc w:val="center"/>
        <w:rPr>
          <w:rFonts w:ascii="Times New Roman" w:hAnsi="Times New Roman"/>
          <w:sz w:val="24"/>
          <w:szCs w:val="24"/>
        </w:rPr>
      </w:pPr>
    </w:p>
    <w:p w:rsidR="00C97F43" w:rsidRPr="00C97F43" w:rsidRDefault="00C97F43" w:rsidP="00C97F43">
      <w:pPr>
        <w:pStyle w:val="Nagwek1"/>
        <w:spacing w:before="120" w:after="0"/>
        <w:jc w:val="center"/>
        <w:rPr>
          <w:rFonts w:ascii="Times New Roman" w:hAnsi="Times New Roman"/>
          <w:sz w:val="24"/>
          <w:szCs w:val="24"/>
        </w:rPr>
      </w:pPr>
      <w:r w:rsidRPr="00C97F43">
        <w:rPr>
          <w:rFonts w:ascii="Times New Roman" w:hAnsi="Times New Roman"/>
          <w:sz w:val="24"/>
          <w:szCs w:val="24"/>
        </w:rPr>
        <w:t>§ 18</w:t>
      </w:r>
    </w:p>
    <w:p w:rsidR="00C97F43" w:rsidRPr="00C97F43" w:rsidRDefault="00C97F43" w:rsidP="00C97F43">
      <w:pPr>
        <w:pStyle w:val="Nagwek1"/>
        <w:spacing w:before="120" w:after="0"/>
        <w:jc w:val="center"/>
        <w:rPr>
          <w:rFonts w:ascii="Times New Roman" w:hAnsi="Times New Roman"/>
          <w:sz w:val="24"/>
          <w:szCs w:val="24"/>
        </w:rPr>
      </w:pPr>
      <w:r w:rsidRPr="00C97F43">
        <w:rPr>
          <w:rFonts w:ascii="Times New Roman" w:hAnsi="Times New Roman"/>
          <w:sz w:val="24"/>
          <w:szCs w:val="24"/>
        </w:rPr>
        <w:t>Klauzula waloryzacyjna</w:t>
      </w:r>
    </w:p>
    <w:p w:rsidR="00C97F43" w:rsidRPr="00C97F43" w:rsidRDefault="00C97F43" w:rsidP="00C97F43">
      <w:pPr>
        <w:pStyle w:val="Akapitzlist"/>
        <w:ind w:left="680"/>
        <w:jc w:val="center"/>
        <w:rPr>
          <w:b/>
          <w:color w:val="000000" w:themeColor="text1"/>
        </w:rPr>
      </w:pPr>
    </w:p>
    <w:p w:rsidR="00C97F43" w:rsidRPr="00C97F43" w:rsidRDefault="00C97F43" w:rsidP="00C97F43">
      <w:pPr>
        <w:numPr>
          <w:ilvl w:val="0"/>
          <w:numId w:val="26"/>
        </w:numPr>
        <w:spacing w:line="276" w:lineRule="auto"/>
        <w:ind w:left="426" w:hanging="426"/>
        <w:jc w:val="both"/>
        <w:rPr>
          <w:lang w:eastAsia="zh-CN"/>
        </w:rPr>
      </w:pPr>
      <w:r w:rsidRPr="00C97F43">
        <w:rPr>
          <w:lang w:eastAsia="zh-CN"/>
        </w:rPr>
        <w:t>Wynagrodzenie będzie korygowane dla oddania wzrostów lub spadków kosztów w gospodarce narodowej, z zastrzeżeniem ust. 5.</w:t>
      </w:r>
    </w:p>
    <w:p w:rsidR="00C97F43" w:rsidRPr="00C97F43" w:rsidRDefault="00C97F43" w:rsidP="00C97F43">
      <w:pPr>
        <w:numPr>
          <w:ilvl w:val="0"/>
          <w:numId w:val="26"/>
        </w:numPr>
        <w:spacing w:line="276" w:lineRule="auto"/>
        <w:ind w:left="426" w:hanging="426"/>
        <w:jc w:val="both"/>
        <w:rPr>
          <w:lang w:eastAsia="zh-CN"/>
        </w:rPr>
      </w:pPr>
      <w:r w:rsidRPr="00C97F43">
        <w:rPr>
          <w:lang w:eastAsia="zh-CN"/>
        </w:rPr>
        <w:t xml:space="preserve">Wynagrodzenie może podlegać waloryzacji najwcześniej po 6 miesiącach od dnia zawarcia Umowy, o ile minimalne wynagrodzenie za pracę w tym czasie wzrośnie minimum o 15%. </w:t>
      </w:r>
      <w:r w:rsidRPr="00C97F43">
        <w:rPr>
          <w:lang w:eastAsia="zh-CN"/>
        </w:rPr>
        <w:lastRenderedPageBreak/>
        <w:t xml:space="preserve">Każda kolejna waloryzacja może zostać dokonana dopiero po upływie 3 miesięcy od daty poprzedniej waloryzacji. </w:t>
      </w:r>
    </w:p>
    <w:p w:rsidR="00C97F43" w:rsidRPr="00C97F43" w:rsidRDefault="00C97F43" w:rsidP="00C97F43">
      <w:pPr>
        <w:numPr>
          <w:ilvl w:val="0"/>
          <w:numId w:val="26"/>
        </w:numPr>
        <w:spacing w:line="276" w:lineRule="auto"/>
        <w:ind w:left="426" w:hanging="426"/>
        <w:jc w:val="both"/>
        <w:rPr>
          <w:lang w:eastAsia="zh-CN"/>
        </w:rPr>
      </w:pPr>
      <w:r w:rsidRPr="00C97F43">
        <w:rPr>
          <w:lang w:eastAsia="zh-CN"/>
        </w:rPr>
        <w:t>Waloryzacja będzie się odbywać w oparciu o wskaźnik cen towarów i usług konsumpcyjnych opublikowany przez Prezesa Głównego Urzędu Statystycznego w Biuletynie Statystycznym GUS, na stronie internetowej Urzędu, wyliczony na podstawie wzrostu lub spadku cen towarów i usług konsumpcyjnych za poprzedni kwartał, ogłaszanego przez Prezesa Głównego Urzędu Statystycznego na podstawie art. 25 ust. 11 ustawy z dnia 17 grudnia 1998 r. o emeryturach i rentach z Funduszu Ubezpieczeń Społecznych.</w:t>
      </w:r>
    </w:p>
    <w:p w:rsidR="00C97F43" w:rsidRPr="00C97F43" w:rsidRDefault="00C97F43" w:rsidP="00C97F43">
      <w:pPr>
        <w:numPr>
          <w:ilvl w:val="0"/>
          <w:numId w:val="26"/>
        </w:numPr>
        <w:autoSpaceDE w:val="0"/>
        <w:autoSpaceDN w:val="0"/>
        <w:spacing w:line="276" w:lineRule="auto"/>
        <w:ind w:left="426" w:hanging="426"/>
        <w:contextualSpacing/>
        <w:jc w:val="both"/>
        <w:rPr>
          <w:strike/>
          <w:lang w:eastAsia="zh-CN"/>
        </w:rPr>
      </w:pPr>
      <w:r w:rsidRPr="00C97F43">
        <w:rPr>
          <w:lang w:eastAsia="zh-CN"/>
        </w:rPr>
        <w:t xml:space="preserve">Występując o zmianę wynagrodzenie, Wykonawca jest zobowiązany wyliczyć waloryzację w oparciu o wartości wynikające z ostatnich dostępnych danych kwartalnych opublikowanych przez Prezesa Głównego Urzędu Statystycznego. </w:t>
      </w:r>
    </w:p>
    <w:p w:rsidR="00C97F43" w:rsidRPr="00C97F43" w:rsidRDefault="00C97F43" w:rsidP="00C97F43">
      <w:pPr>
        <w:numPr>
          <w:ilvl w:val="0"/>
          <w:numId w:val="26"/>
        </w:numPr>
        <w:autoSpaceDE w:val="0"/>
        <w:autoSpaceDN w:val="0"/>
        <w:spacing w:line="276" w:lineRule="auto"/>
        <w:ind w:left="426" w:hanging="426"/>
        <w:contextualSpacing/>
        <w:jc w:val="both"/>
        <w:rPr>
          <w:lang w:eastAsia="zh-CN"/>
        </w:rPr>
      </w:pPr>
      <w:r w:rsidRPr="00C97F43">
        <w:rPr>
          <w:lang w:eastAsia="zh-CN"/>
        </w:rPr>
        <w:t>Łączna wartość korekt wynikająca z waloryzacji nie przekroczy (+/-) 10 % wynagrodzenia netto, o którym mowa w § 8 ust. 1 Umowy.</w:t>
      </w:r>
    </w:p>
    <w:p w:rsidR="00C97F43" w:rsidRPr="00C97F43" w:rsidRDefault="00C97F43" w:rsidP="00C97F43">
      <w:pPr>
        <w:numPr>
          <w:ilvl w:val="0"/>
          <w:numId w:val="26"/>
        </w:numPr>
        <w:autoSpaceDE w:val="0"/>
        <w:autoSpaceDN w:val="0"/>
        <w:spacing w:line="276" w:lineRule="auto"/>
        <w:ind w:left="426" w:hanging="426"/>
        <w:contextualSpacing/>
        <w:jc w:val="both"/>
        <w:rPr>
          <w:lang w:eastAsia="zh-CN"/>
        </w:rPr>
      </w:pPr>
      <w:r w:rsidRPr="00C97F43">
        <w:rPr>
          <w:lang w:eastAsia="zh-CN"/>
        </w:rPr>
        <w:t xml:space="preserve">Postanowienia umowne w zakresie waloryzacji stosuje się do chwili osiągnięcia limitu, o którym mowa w ust. 5. </w:t>
      </w:r>
    </w:p>
    <w:p w:rsidR="00C97F43" w:rsidRPr="00C97F43" w:rsidRDefault="00C97F43" w:rsidP="00C97F43">
      <w:pPr>
        <w:numPr>
          <w:ilvl w:val="0"/>
          <w:numId w:val="26"/>
        </w:numPr>
        <w:autoSpaceDE w:val="0"/>
        <w:autoSpaceDN w:val="0"/>
        <w:spacing w:line="276" w:lineRule="auto"/>
        <w:ind w:left="426" w:hanging="426"/>
        <w:contextualSpacing/>
        <w:jc w:val="both"/>
        <w:rPr>
          <w:lang w:eastAsia="zh-CN"/>
        </w:rPr>
      </w:pPr>
      <w:r w:rsidRPr="00C97F43">
        <w:rPr>
          <w:lang w:eastAsia="zh-CN"/>
        </w:rPr>
        <w:t>Wykonawca, którego wynagrodzenie zostało zmienione zgodnie z postanowieniami niniejszego paragrafu, zobowiązany jest do zmiany wynagrodzenia przysługującego podwykonawcy, z którym  zawarł umowę, w zakresie odpowiadającym zmianom kosztów dotyczących zobowiązania podwykonawcy, jeżeli okres obowiązywania umowy przekracza 6 miesięcy.</w:t>
      </w:r>
    </w:p>
    <w:p w:rsidR="00C97F43" w:rsidRPr="00C97F43" w:rsidRDefault="00C97F43" w:rsidP="00C97F43">
      <w:pPr>
        <w:pStyle w:val="Tekstpodstawowy"/>
        <w:spacing w:before="0"/>
        <w:ind w:left="454"/>
        <w:jc w:val="center"/>
        <w:rPr>
          <w:b/>
        </w:rPr>
      </w:pPr>
      <w:bookmarkStart w:id="25" w:name="_Hlk98330309"/>
      <w:r w:rsidRPr="00C97F43">
        <w:rPr>
          <w:b/>
        </w:rPr>
        <w:t>§ 19</w:t>
      </w:r>
    </w:p>
    <w:p w:rsidR="00C97F43" w:rsidRPr="00C97F43" w:rsidRDefault="00C97F43" w:rsidP="00C97F43">
      <w:pPr>
        <w:pStyle w:val="Tekstpodstawowy"/>
        <w:spacing w:before="0"/>
        <w:ind w:left="454"/>
        <w:jc w:val="center"/>
        <w:rPr>
          <w:b/>
          <w:bCs/>
        </w:rPr>
      </w:pPr>
      <w:r w:rsidRPr="00C97F43">
        <w:rPr>
          <w:b/>
        </w:rPr>
        <w:t xml:space="preserve">  </w:t>
      </w:r>
      <w:r w:rsidRPr="00C97F43">
        <w:rPr>
          <w:b/>
          <w:bCs/>
        </w:rPr>
        <w:t>Prawa autorskie</w:t>
      </w:r>
    </w:p>
    <w:bookmarkEnd w:id="25"/>
    <w:p w:rsidR="00C97F43" w:rsidRPr="00C97F43" w:rsidRDefault="00C97F43" w:rsidP="00C97F43">
      <w:pPr>
        <w:pStyle w:val="Tekstpodstawowy"/>
        <w:numPr>
          <w:ilvl w:val="0"/>
          <w:numId w:val="28"/>
        </w:numPr>
        <w:suppressAutoHyphens/>
        <w:overflowPunct/>
        <w:autoSpaceDE/>
        <w:autoSpaceDN/>
        <w:adjustRightInd/>
        <w:spacing w:before="120" w:after="120" w:line="240" w:lineRule="auto"/>
        <w:ind w:left="284" w:hanging="284"/>
        <w:textAlignment w:val="auto"/>
      </w:pPr>
      <w:r w:rsidRPr="00C97F43">
        <w:t xml:space="preserve">Z dniem dokonania zapłaty wynagrodzenia za zrealizowanie Etapu I na Zamawiającego przechodzą majątkowe prawa autorskie do opracowanej i przekazanej Zamawiającemu Dokumentacji, o której mowa w § 2 ust. 5. </w:t>
      </w:r>
    </w:p>
    <w:p w:rsidR="00C97F43" w:rsidRPr="00C97F43" w:rsidRDefault="00C97F43" w:rsidP="00C97F43">
      <w:pPr>
        <w:pStyle w:val="Tekstpodstawowy"/>
        <w:numPr>
          <w:ilvl w:val="0"/>
          <w:numId w:val="28"/>
        </w:numPr>
        <w:suppressAutoHyphens/>
        <w:overflowPunct/>
        <w:autoSpaceDE/>
        <w:autoSpaceDN/>
        <w:adjustRightInd/>
        <w:spacing w:before="120" w:after="120" w:line="240" w:lineRule="auto"/>
        <w:ind w:left="284" w:hanging="284"/>
        <w:textAlignment w:val="auto"/>
      </w:pPr>
      <w:r w:rsidRPr="00C97F43">
        <w:t>W ramach wynagrodzenia wskazanego w § 8 ust. 1 Umowy Wykonawca przenosi na Zamawiającego autorskie prawa majątkowe do Dokumentacji objętej Przedmiotem Umowy, – na wszystkich polach eksploatacji niezbędnych Zamawiającemu do korzystania z rezultatów tych prac określonych w ust. 5.</w:t>
      </w:r>
    </w:p>
    <w:p w:rsidR="00C97F43" w:rsidRPr="00C97F43" w:rsidRDefault="00C97F43" w:rsidP="00C97F43">
      <w:pPr>
        <w:pStyle w:val="Tekstpodstawowy"/>
        <w:numPr>
          <w:ilvl w:val="0"/>
          <w:numId w:val="28"/>
        </w:numPr>
        <w:suppressAutoHyphens/>
        <w:overflowPunct/>
        <w:autoSpaceDE/>
        <w:autoSpaceDN/>
        <w:adjustRightInd/>
        <w:spacing w:before="120" w:after="120" w:line="240" w:lineRule="auto"/>
        <w:ind w:left="284" w:hanging="284"/>
        <w:textAlignment w:val="auto"/>
        <w:rPr>
          <w:color w:val="FF0000"/>
        </w:rPr>
      </w:pPr>
      <w:r w:rsidRPr="00C97F43">
        <w:t>Z dniem dokonania zapłaty o której mowa w ust. 1 i 2 Zamawiający nabywa prawo do udzielania zezwoleń na korzystanie z Dokumentacji o której mowa w § 2 ust. 5.</w:t>
      </w:r>
    </w:p>
    <w:p w:rsidR="00C97F43" w:rsidRPr="00C97F43" w:rsidRDefault="00C97F43" w:rsidP="00C97F43">
      <w:pPr>
        <w:pStyle w:val="Tekstpodstawowy"/>
        <w:numPr>
          <w:ilvl w:val="0"/>
          <w:numId w:val="28"/>
        </w:numPr>
        <w:suppressAutoHyphens/>
        <w:overflowPunct/>
        <w:autoSpaceDE/>
        <w:autoSpaceDN/>
        <w:adjustRightInd/>
        <w:spacing w:before="120" w:after="120" w:line="240" w:lineRule="auto"/>
        <w:ind w:left="284" w:hanging="284"/>
        <w:textAlignment w:val="auto"/>
      </w:pPr>
      <w:r w:rsidRPr="00C97F43">
        <w:t>Wykonawca przenosi na Zamawiającego autorskie prawa majątkowe do w/w dokumentacji, w szczególności do wszelkich opracowanych przez Wykonawcę materiałów oraz jego wersji roboczych, w ramach wynagrodzenia umownego, o którym mowa w § 8 ust. 1 Umowy, z dniem dokonania przez Zamawiającego zapłaty wynagrodzenia za wykonanie dokumentacji zgodnie z przepisami Ustawy z dnia 4 lutego 1994 r. o prawie autorskim i prawach pokrewnych na następujących polach eksploatacji:</w:t>
      </w:r>
    </w:p>
    <w:p w:rsidR="00C97F43" w:rsidRPr="00C97F43" w:rsidRDefault="00C97F43" w:rsidP="00C97F43">
      <w:pPr>
        <w:pStyle w:val="Tekstpodstawowy"/>
        <w:numPr>
          <w:ilvl w:val="0"/>
          <w:numId w:val="30"/>
        </w:numPr>
        <w:suppressAutoHyphens/>
        <w:overflowPunct/>
        <w:autoSpaceDE/>
        <w:autoSpaceDN/>
        <w:adjustRightInd/>
        <w:spacing w:before="120" w:after="120" w:line="240" w:lineRule="auto"/>
        <w:textAlignment w:val="auto"/>
      </w:pPr>
      <w:r w:rsidRPr="00C97F43">
        <w:t>używania i wykorzystania w całości lub w części w celu realizacji technicznej,</w:t>
      </w:r>
    </w:p>
    <w:p w:rsidR="00C97F43" w:rsidRPr="00C97F43" w:rsidRDefault="00C97F43" w:rsidP="00C97F43">
      <w:pPr>
        <w:pStyle w:val="Tekstpodstawowy"/>
        <w:numPr>
          <w:ilvl w:val="0"/>
          <w:numId w:val="30"/>
        </w:numPr>
        <w:suppressAutoHyphens/>
        <w:overflowPunct/>
        <w:autoSpaceDE/>
        <w:autoSpaceDN/>
        <w:adjustRightInd/>
        <w:spacing w:before="120" w:after="120" w:line="240" w:lineRule="auto"/>
        <w:textAlignment w:val="auto"/>
      </w:pPr>
      <w:r w:rsidRPr="00C97F43">
        <w:lastRenderedPageBreak/>
        <w:t>trwałe lub czasowe utrwalania lub zwielokrotnianie w całości lub w części, jakimikolwiek środkami i w jakiejkolwiek formie; w zakresie, w którym dla wprowadzania, wyświetlania, stosowania, przekazywania i przechowywania przedmiotu Umowy niezbędne jest jego zwielokrotnienie dla realizacji funkcji, jakie przedmiot Umowy ma spełniać,</w:t>
      </w:r>
    </w:p>
    <w:p w:rsidR="00C97F43" w:rsidRPr="00C97F43" w:rsidRDefault="00C97F43" w:rsidP="00C97F43">
      <w:pPr>
        <w:pStyle w:val="Tekstpodstawowy"/>
        <w:numPr>
          <w:ilvl w:val="0"/>
          <w:numId w:val="30"/>
        </w:numPr>
        <w:suppressAutoHyphens/>
        <w:overflowPunct/>
        <w:autoSpaceDE/>
        <w:autoSpaceDN/>
        <w:adjustRightInd/>
        <w:spacing w:before="120" w:after="120" w:line="240" w:lineRule="auto"/>
        <w:textAlignment w:val="auto"/>
      </w:pPr>
      <w:r w:rsidRPr="00C97F43">
        <w:t>tworzenie nowych wersji adaptacji (tłumaczenie, przystosowanie, zmiana układu lub jakiekolwiek inne zmiany),</w:t>
      </w:r>
    </w:p>
    <w:p w:rsidR="00C97F43" w:rsidRPr="00C97F43" w:rsidRDefault="00C97F43" w:rsidP="00C97F43">
      <w:pPr>
        <w:pStyle w:val="Tekstpodstawowy"/>
        <w:numPr>
          <w:ilvl w:val="0"/>
          <w:numId w:val="30"/>
        </w:numPr>
        <w:suppressAutoHyphens/>
        <w:overflowPunct/>
        <w:autoSpaceDE/>
        <w:autoSpaceDN/>
        <w:adjustRightInd/>
        <w:spacing w:before="120" w:after="120" w:line="240" w:lineRule="auto"/>
        <w:textAlignment w:val="auto"/>
      </w:pPr>
      <w:r w:rsidRPr="00C97F43">
        <w:t>utrwalanie przedmiotu Umowy w jakiejkolwiek formie i postaci,</w:t>
      </w:r>
    </w:p>
    <w:p w:rsidR="00C97F43" w:rsidRPr="00C97F43" w:rsidRDefault="00C97F43" w:rsidP="00C97F43">
      <w:pPr>
        <w:pStyle w:val="Tekstpodstawowy"/>
        <w:numPr>
          <w:ilvl w:val="0"/>
          <w:numId w:val="30"/>
        </w:numPr>
        <w:suppressAutoHyphens/>
        <w:overflowPunct/>
        <w:autoSpaceDE/>
        <w:autoSpaceDN/>
        <w:adjustRightInd/>
        <w:spacing w:before="120" w:after="120" w:line="240" w:lineRule="auto"/>
        <w:textAlignment w:val="auto"/>
      </w:pPr>
      <w:r w:rsidRPr="00C97F43">
        <w:t>kopiowanie przy zastosowaniu odpowiedniej techniki cyfrowej,</w:t>
      </w:r>
    </w:p>
    <w:p w:rsidR="00C97F43" w:rsidRPr="00C97F43" w:rsidRDefault="00C97F43" w:rsidP="00C97F43">
      <w:pPr>
        <w:pStyle w:val="Tekstpodstawowy"/>
        <w:numPr>
          <w:ilvl w:val="0"/>
          <w:numId w:val="30"/>
        </w:numPr>
        <w:suppressAutoHyphens/>
        <w:overflowPunct/>
        <w:autoSpaceDE/>
        <w:autoSpaceDN/>
        <w:adjustRightInd/>
        <w:spacing w:before="120" w:after="120" w:line="240" w:lineRule="auto"/>
        <w:textAlignment w:val="auto"/>
      </w:pPr>
      <w:r w:rsidRPr="00C97F43">
        <w:t xml:space="preserve">rozpowszechniania przedmiotu Umowy w jakiejkolwiek formie i postaci, </w:t>
      </w:r>
    </w:p>
    <w:p w:rsidR="00C97F43" w:rsidRPr="00C97F43" w:rsidRDefault="00C97F43" w:rsidP="00C97F43">
      <w:pPr>
        <w:pStyle w:val="Tekstpodstawowy"/>
        <w:numPr>
          <w:ilvl w:val="0"/>
          <w:numId w:val="30"/>
        </w:numPr>
        <w:suppressAutoHyphens/>
        <w:overflowPunct/>
        <w:autoSpaceDE/>
        <w:autoSpaceDN/>
        <w:adjustRightInd/>
        <w:spacing w:before="120" w:after="120" w:line="240" w:lineRule="auto"/>
        <w:textAlignment w:val="auto"/>
      </w:pPr>
      <w:r w:rsidRPr="00C97F43">
        <w:t>wykorzystywania w utworach audiowizualnych, multimedialnych,</w:t>
      </w:r>
    </w:p>
    <w:p w:rsidR="00C97F43" w:rsidRPr="00C97F43" w:rsidRDefault="00C97F43" w:rsidP="00C97F43">
      <w:pPr>
        <w:pStyle w:val="Tekstpodstawowy"/>
        <w:numPr>
          <w:ilvl w:val="0"/>
          <w:numId w:val="30"/>
        </w:numPr>
        <w:suppressAutoHyphens/>
        <w:overflowPunct/>
        <w:autoSpaceDE/>
        <w:autoSpaceDN/>
        <w:adjustRightInd/>
        <w:spacing w:before="120" w:after="120" w:line="240" w:lineRule="auto"/>
        <w:textAlignment w:val="auto"/>
      </w:pPr>
      <w:r w:rsidRPr="00C97F43">
        <w:t>publiczne wykonywania i publiczne odtwarzanie,</w:t>
      </w:r>
    </w:p>
    <w:p w:rsidR="00C97F43" w:rsidRPr="00C97F43" w:rsidRDefault="00C97F43" w:rsidP="00C97F43">
      <w:pPr>
        <w:pStyle w:val="Tekstpodstawowy"/>
        <w:numPr>
          <w:ilvl w:val="0"/>
          <w:numId w:val="30"/>
        </w:numPr>
        <w:suppressAutoHyphens/>
        <w:overflowPunct/>
        <w:autoSpaceDE/>
        <w:autoSpaceDN/>
        <w:adjustRightInd/>
        <w:spacing w:before="120" w:after="120" w:line="240" w:lineRule="auto"/>
        <w:textAlignment w:val="auto"/>
      </w:pPr>
      <w:r w:rsidRPr="00C97F43">
        <w:t>wprowadzanie dostarczonych materiałów do własnych baz danych, bądź w postaci oryginalnej, bądź w postaci fragmentów, opracowań (abstraktów),</w:t>
      </w:r>
    </w:p>
    <w:p w:rsidR="00C97F43" w:rsidRPr="00C97F43" w:rsidRDefault="00C97F43" w:rsidP="00C97F43">
      <w:pPr>
        <w:pStyle w:val="Tekstpodstawowy"/>
        <w:numPr>
          <w:ilvl w:val="0"/>
          <w:numId w:val="30"/>
        </w:numPr>
        <w:suppressAutoHyphens/>
        <w:overflowPunct/>
        <w:autoSpaceDE/>
        <w:autoSpaceDN/>
        <w:adjustRightInd/>
        <w:spacing w:before="120" w:after="120" w:line="240" w:lineRule="auto"/>
        <w:textAlignment w:val="auto"/>
      </w:pPr>
      <w:r w:rsidRPr="00C97F43">
        <w:t>wprowadzanie do pamięci komputera i wykorzystania w Internecie,</w:t>
      </w:r>
    </w:p>
    <w:p w:rsidR="00C97F43" w:rsidRPr="00C97F43" w:rsidRDefault="00C97F43" w:rsidP="00C97F43">
      <w:pPr>
        <w:pStyle w:val="Tekstpodstawowy"/>
        <w:numPr>
          <w:ilvl w:val="0"/>
          <w:numId w:val="30"/>
        </w:numPr>
        <w:suppressAutoHyphens/>
        <w:overflowPunct/>
        <w:autoSpaceDE/>
        <w:autoSpaceDN/>
        <w:adjustRightInd/>
        <w:spacing w:before="120" w:after="120" w:line="240" w:lineRule="auto"/>
        <w:textAlignment w:val="auto"/>
      </w:pPr>
      <w:r w:rsidRPr="00C97F43">
        <w:t>przetwarzania, wprowadzania zmian, poprawek, modyfikacji i korzystania z przeróbek,</w:t>
      </w:r>
    </w:p>
    <w:p w:rsidR="00C97F43" w:rsidRPr="00C97F43" w:rsidRDefault="00C97F43" w:rsidP="00C97F43">
      <w:pPr>
        <w:pStyle w:val="Tekstpodstawowy"/>
        <w:numPr>
          <w:ilvl w:val="0"/>
          <w:numId w:val="30"/>
        </w:numPr>
        <w:suppressAutoHyphens/>
        <w:overflowPunct/>
        <w:autoSpaceDE/>
        <w:autoSpaceDN/>
        <w:adjustRightInd/>
        <w:spacing w:before="120" w:after="120" w:line="240" w:lineRule="auto"/>
        <w:textAlignment w:val="auto"/>
      </w:pPr>
      <w:r w:rsidRPr="00C97F43">
        <w:t>wystawianie,</w:t>
      </w:r>
    </w:p>
    <w:p w:rsidR="00C97F43" w:rsidRPr="00C97F43" w:rsidRDefault="00C97F43" w:rsidP="00C97F43">
      <w:pPr>
        <w:pStyle w:val="Tekstpodstawowy"/>
        <w:numPr>
          <w:ilvl w:val="0"/>
          <w:numId w:val="30"/>
        </w:numPr>
        <w:suppressAutoHyphens/>
        <w:overflowPunct/>
        <w:autoSpaceDE/>
        <w:autoSpaceDN/>
        <w:adjustRightInd/>
        <w:spacing w:before="120" w:after="120" w:line="240" w:lineRule="auto"/>
        <w:textAlignment w:val="auto"/>
      </w:pPr>
      <w:r w:rsidRPr="00C97F43">
        <w:t xml:space="preserve">wyświetlanie.  </w:t>
      </w:r>
    </w:p>
    <w:p w:rsidR="00C97F43" w:rsidRPr="00C97F43" w:rsidRDefault="00C97F43" w:rsidP="00C97F43">
      <w:pPr>
        <w:pStyle w:val="Tekstpodstawowy"/>
        <w:numPr>
          <w:ilvl w:val="0"/>
          <w:numId w:val="28"/>
        </w:numPr>
        <w:suppressAutoHyphens/>
        <w:overflowPunct/>
        <w:autoSpaceDE/>
        <w:autoSpaceDN/>
        <w:adjustRightInd/>
        <w:spacing w:before="120" w:after="120" w:line="240" w:lineRule="auto"/>
        <w:ind w:left="284" w:hanging="284"/>
        <w:textAlignment w:val="auto"/>
      </w:pPr>
      <w:r w:rsidRPr="00C97F43">
        <w:t xml:space="preserve"> W ramach wynagrodzenia umownego o którym mowa w niniejszej Umowie z dniem podpisania przez Zamawiającego protokołu odbioru częściowego oraz protokołu odbioru końcowego Wykonawca wyraża zgodę na wykonywanie autorskich praw zależnych do przedmiotu Umowy powstałego w wykonaniu niniejszej Umowy na wszystkich polach eksploatacji wymienionych w niniejszej Umowie.</w:t>
      </w:r>
    </w:p>
    <w:p w:rsidR="00C97F43" w:rsidRPr="00C97F43" w:rsidRDefault="00C97F43" w:rsidP="00C97F43">
      <w:pPr>
        <w:pStyle w:val="Tekstpodstawowy"/>
        <w:numPr>
          <w:ilvl w:val="0"/>
          <w:numId w:val="28"/>
        </w:numPr>
        <w:suppressAutoHyphens/>
        <w:overflowPunct/>
        <w:autoSpaceDE/>
        <w:autoSpaceDN/>
        <w:adjustRightInd/>
        <w:spacing w:before="120" w:after="120" w:line="240" w:lineRule="auto"/>
        <w:ind w:left="284" w:hanging="284"/>
        <w:textAlignment w:val="auto"/>
      </w:pPr>
      <w:r w:rsidRPr="00C97F43">
        <w:t>Wykonawca wyraża niniejszym nieodwołalną zgodę na dokonywanie przez Zamawiającego wszelkich zmian i modyfikacji w przedmiocie Umowy i w tym zakresie zobowiązuje się nie korzystać z przysługujących mu praw osobistych do przedmiotu Umowy.</w:t>
      </w:r>
    </w:p>
    <w:p w:rsidR="00C97F43" w:rsidRPr="00C97F43" w:rsidRDefault="00C97F43" w:rsidP="00C97F43">
      <w:pPr>
        <w:pStyle w:val="Tekstpodstawowy"/>
        <w:numPr>
          <w:ilvl w:val="0"/>
          <w:numId w:val="28"/>
        </w:numPr>
        <w:suppressAutoHyphens/>
        <w:overflowPunct/>
        <w:autoSpaceDE/>
        <w:autoSpaceDN/>
        <w:adjustRightInd/>
        <w:spacing w:before="120" w:after="120" w:line="240" w:lineRule="auto"/>
        <w:ind w:left="284" w:hanging="284"/>
        <w:textAlignment w:val="auto"/>
      </w:pPr>
      <w:r w:rsidRPr="00C97F43">
        <w:t>Wraz z przeniesieniem praw autorskich Wykonawca przenosi na Zamawiającego własność nośników egzemplarzy utworu, bez odrębnego wynagrodzenia.</w:t>
      </w:r>
    </w:p>
    <w:p w:rsidR="00C97F43" w:rsidRPr="00C97F43" w:rsidRDefault="00C97F43" w:rsidP="00C97F43">
      <w:pPr>
        <w:pStyle w:val="Tekstpodstawowy"/>
        <w:numPr>
          <w:ilvl w:val="0"/>
          <w:numId w:val="28"/>
        </w:numPr>
        <w:suppressAutoHyphens/>
        <w:overflowPunct/>
        <w:autoSpaceDE/>
        <w:autoSpaceDN/>
        <w:adjustRightInd/>
        <w:spacing w:before="120" w:after="120" w:line="240" w:lineRule="auto"/>
        <w:ind w:left="284" w:hanging="284"/>
        <w:textAlignment w:val="auto"/>
      </w:pPr>
      <w:r w:rsidRPr="00C97F43">
        <w:t>Wykonawca zapewnia, że przenoszone majątkowe prawa autorskie nie będą w chwili ich przejścia na Zamawiającego obciążone prawami na rzecz osób trzecich, a także, że osoby uprawnione z tytułu osobistych praw autorskich nie będą wykonywać takich praw w stosunku do Zamawiającego lub jego następców. Na potwierdzenie powyższego wraz z przekazaną dokumentacją Wykonawca składa stosowne oświadczenie.</w:t>
      </w:r>
    </w:p>
    <w:p w:rsidR="00C97F43" w:rsidRPr="00C97F43" w:rsidRDefault="00C97F43" w:rsidP="00C97F43">
      <w:pPr>
        <w:pStyle w:val="Tekstpodstawowy"/>
        <w:spacing w:before="0"/>
        <w:jc w:val="center"/>
        <w:rPr>
          <w:b/>
        </w:rPr>
      </w:pPr>
      <w:r w:rsidRPr="00C97F43">
        <w:rPr>
          <w:b/>
        </w:rPr>
        <w:t>§ 20</w:t>
      </w:r>
    </w:p>
    <w:p w:rsidR="00C97F43" w:rsidRPr="00C97F43" w:rsidRDefault="00C97F43" w:rsidP="00C97F43">
      <w:pPr>
        <w:pStyle w:val="Tekstpodstawowy"/>
        <w:spacing w:before="0"/>
        <w:jc w:val="center"/>
        <w:rPr>
          <w:b/>
          <w:bCs/>
        </w:rPr>
      </w:pPr>
      <w:r w:rsidRPr="00C97F43">
        <w:rPr>
          <w:b/>
          <w:bCs/>
        </w:rPr>
        <w:t>Nadzór autorski</w:t>
      </w:r>
    </w:p>
    <w:p w:rsidR="00C97F43" w:rsidRPr="00C97F43" w:rsidRDefault="00C97F43" w:rsidP="00C97F43">
      <w:pPr>
        <w:pStyle w:val="Tekstpodstawowy"/>
        <w:numPr>
          <w:ilvl w:val="0"/>
          <w:numId w:val="29"/>
        </w:numPr>
        <w:suppressAutoHyphens/>
        <w:overflowPunct/>
        <w:autoSpaceDE/>
        <w:autoSpaceDN/>
        <w:adjustRightInd/>
        <w:spacing w:before="120" w:after="120" w:line="240" w:lineRule="auto"/>
        <w:textAlignment w:val="auto"/>
      </w:pPr>
      <w:r w:rsidRPr="00C97F43">
        <w:t xml:space="preserve">Wykonawca zapewni sprawowanie przez Projektanta nadzoru autorskiego od dnia rozpoczęcia robót budowlanych do dnia podpisania protokołu odbioru końcowego. </w:t>
      </w:r>
    </w:p>
    <w:p w:rsidR="00C97F43" w:rsidRPr="00C97F43" w:rsidRDefault="00C97F43" w:rsidP="00C97F43">
      <w:pPr>
        <w:pStyle w:val="Tekstpodstawowy"/>
        <w:numPr>
          <w:ilvl w:val="0"/>
          <w:numId w:val="29"/>
        </w:numPr>
        <w:suppressAutoHyphens/>
        <w:overflowPunct/>
        <w:autoSpaceDE/>
        <w:autoSpaceDN/>
        <w:adjustRightInd/>
        <w:spacing w:before="120" w:after="120" w:line="240" w:lineRule="auto"/>
        <w:textAlignment w:val="auto"/>
      </w:pPr>
      <w:r w:rsidRPr="00C97F43">
        <w:lastRenderedPageBreak/>
        <w:t xml:space="preserve">Do obowiązków Projektanta w ramach nadzoru autorskiego będzie należało </w:t>
      </w:r>
      <w:r w:rsidRPr="00C97F43">
        <w:br/>
        <w:t>w szczególności:</w:t>
      </w:r>
    </w:p>
    <w:p w:rsidR="00C97F43" w:rsidRPr="00C97F43" w:rsidRDefault="00C97F43" w:rsidP="00C97F43">
      <w:pPr>
        <w:pStyle w:val="Tekstpodstawowy"/>
        <w:numPr>
          <w:ilvl w:val="1"/>
          <w:numId w:val="29"/>
        </w:numPr>
        <w:suppressAutoHyphens/>
        <w:overflowPunct/>
        <w:autoSpaceDE/>
        <w:autoSpaceDN/>
        <w:adjustRightInd/>
        <w:spacing w:before="120" w:after="120" w:line="240" w:lineRule="auto"/>
        <w:ind w:left="709"/>
        <w:textAlignment w:val="auto"/>
      </w:pPr>
      <w:r w:rsidRPr="00C97F43">
        <w:t xml:space="preserve">stwierdzenie w toku wykonywanych robót budowlanych zgodności ich realizacji </w:t>
      </w:r>
      <w:r w:rsidRPr="00C97F43">
        <w:br/>
        <w:t>z dokumentacją projektową,</w:t>
      </w:r>
    </w:p>
    <w:p w:rsidR="00C97F43" w:rsidRPr="00C97F43" w:rsidRDefault="00C97F43" w:rsidP="00C97F43">
      <w:pPr>
        <w:pStyle w:val="Tekstpodstawowy"/>
        <w:numPr>
          <w:ilvl w:val="1"/>
          <w:numId w:val="29"/>
        </w:numPr>
        <w:suppressAutoHyphens/>
        <w:overflowPunct/>
        <w:autoSpaceDE/>
        <w:autoSpaceDN/>
        <w:adjustRightInd/>
        <w:spacing w:before="120" w:after="120" w:line="240" w:lineRule="auto"/>
        <w:ind w:left="709"/>
        <w:textAlignment w:val="auto"/>
      </w:pPr>
      <w:r w:rsidRPr="00C97F43">
        <w:t>wyjaśnianie wątpliwości dotyczących dokumentacji projektowej, zgłaszanych przez Zamawiającego, Wykonawcę lub Podwykonawców.</w:t>
      </w:r>
    </w:p>
    <w:p w:rsidR="00C97F43" w:rsidRPr="00C97F43" w:rsidRDefault="00C97F43" w:rsidP="00C97F43">
      <w:pPr>
        <w:pStyle w:val="Tekstpodstawowy"/>
        <w:numPr>
          <w:ilvl w:val="1"/>
          <w:numId w:val="29"/>
        </w:numPr>
        <w:suppressAutoHyphens/>
        <w:overflowPunct/>
        <w:autoSpaceDE/>
        <w:autoSpaceDN/>
        <w:adjustRightInd/>
        <w:spacing w:before="120" w:after="120" w:line="240" w:lineRule="auto"/>
        <w:ind w:left="709"/>
        <w:textAlignment w:val="auto"/>
      </w:pPr>
      <w:r w:rsidRPr="00C97F43">
        <w:t xml:space="preserve">uzgadnianie z Zamawiającym możliwości wprowadzenia rozwiązań zamiennych </w:t>
      </w:r>
      <w:r w:rsidRPr="00C97F43">
        <w:br/>
        <w:t xml:space="preserve">w stosunku do przewidzianych w dokumentacji projektowej, </w:t>
      </w:r>
    </w:p>
    <w:p w:rsidR="00C97F43" w:rsidRPr="00C97F43" w:rsidRDefault="00C97F43" w:rsidP="00C97F43">
      <w:pPr>
        <w:pStyle w:val="Tekstpodstawowy"/>
        <w:numPr>
          <w:ilvl w:val="1"/>
          <w:numId w:val="29"/>
        </w:numPr>
        <w:suppressAutoHyphens/>
        <w:overflowPunct/>
        <w:autoSpaceDE/>
        <w:autoSpaceDN/>
        <w:adjustRightInd/>
        <w:spacing w:before="120" w:after="120" w:line="240" w:lineRule="auto"/>
        <w:ind w:left="709"/>
        <w:textAlignment w:val="auto"/>
      </w:pPr>
      <w:r w:rsidRPr="00C97F43">
        <w:t>wykonanie koniecznych opracowań, w tym zmian dokumentacji projektowej, których potrzeba sporządzenia wyniknęła na etapie realizacji robót budowlanych,</w:t>
      </w:r>
    </w:p>
    <w:p w:rsidR="00C97F43" w:rsidRPr="00C97F43" w:rsidRDefault="00C97F43" w:rsidP="00C97F43">
      <w:pPr>
        <w:pStyle w:val="Tekstpodstawowy"/>
        <w:numPr>
          <w:ilvl w:val="1"/>
          <w:numId w:val="29"/>
        </w:numPr>
        <w:suppressAutoHyphens/>
        <w:overflowPunct/>
        <w:autoSpaceDE/>
        <w:autoSpaceDN/>
        <w:adjustRightInd/>
        <w:spacing w:before="0" w:line="240" w:lineRule="auto"/>
        <w:ind w:left="709"/>
        <w:textAlignment w:val="auto"/>
      </w:pPr>
      <w:r w:rsidRPr="00C97F43">
        <w:t>wprowadzanie zmian do dokumentacji projektowej, w czasie wykonywania robót budowlanych, co Projektant dokumentować będzie przez:</w:t>
      </w:r>
    </w:p>
    <w:p w:rsidR="00C97F43" w:rsidRPr="00C97F43" w:rsidRDefault="00C97F43" w:rsidP="00C97F43">
      <w:pPr>
        <w:pStyle w:val="Tekstpodstawowy"/>
        <w:spacing w:before="0"/>
        <w:ind w:left="709" w:hanging="283"/>
      </w:pPr>
      <w:r w:rsidRPr="00C97F43">
        <w:sym w:font="Symbol" w:char="F02D"/>
      </w:r>
      <w:r w:rsidRPr="00C97F43">
        <w:t xml:space="preserve">  zapisy na rysunkach wchodzących w skład dokumentacji projektowej dla zakresu dot. przebudowy istniejącego uzbrojenia,</w:t>
      </w:r>
    </w:p>
    <w:p w:rsidR="00C97F43" w:rsidRPr="00C97F43" w:rsidRDefault="00C97F43" w:rsidP="00C97F43">
      <w:pPr>
        <w:pStyle w:val="Tekstpodstawowy"/>
        <w:spacing w:before="0"/>
        <w:ind w:left="709" w:hanging="283"/>
      </w:pPr>
      <w:r w:rsidRPr="00C97F43">
        <w:sym w:font="Symbol" w:char="F02D"/>
      </w:r>
      <w:r w:rsidRPr="00C97F43">
        <w:t xml:space="preserve"> rysunki zamienne, szkice lub nowe projekty opatrzone datą, podpisem oraz informacją, jaki element dokumentacji zastępują </w:t>
      </w:r>
    </w:p>
    <w:p w:rsidR="00C97F43" w:rsidRPr="00C97F43" w:rsidRDefault="00C97F43" w:rsidP="00C97F43">
      <w:pPr>
        <w:pStyle w:val="Tekstpodstawowy"/>
        <w:spacing w:before="0"/>
        <w:ind w:left="709" w:hanging="283"/>
      </w:pPr>
      <w:r w:rsidRPr="00C97F43">
        <w:sym w:font="Symbol" w:char="F02D"/>
      </w:r>
      <w:r w:rsidRPr="00C97F43">
        <w:t xml:space="preserve"> wpisy do dziennika budowy, </w:t>
      </w:r>
    </w:p>
    <w:p w:rsidR="00C97F43" w:rsidRPr="00C97F43" w:rsidRDefault="00C97F43" w:rsidP="00C97F43">
      <w:pPr>
        <w:pStyle w:val="Tekstpodstawowy"/>
        <w:spacing w:before="0"/>
        <w:ind w:left="709" w:hanging="283"/>
        <w:rPr>
          <w:b/>
        </w:rPr>
      </w:pPr>
      <w:r w:rsidRPr="00C97F43">
        <w:sym w:font="Symbol" w:char="F02D"/>
      </w:r>
      <w:r w:rsidRPr="00C97F43">
        <w:t xml:space="preserve"> protokoły lub notatki służbowe. </w:t>
      </w:r>
    </w:p>
    <w:p w:rsidR="00C97F43" w:rsidRPr="00C97F43" w:rsidRDefault="00C97F43" w:rsidP="00C97F43">
      <w:pPr>
        <w:pStyle w:val="Tekstpodstawowy"/>
        <w:spacing w:before="0"/>
        <w:jc w:val="center"/>
        <w:rPr>
          <w:b/>
        </w:rPr>
      </w:pPr>
      <w:r w:rsidRPr="00C97F43">
        <w:rPr>
          <w:b/>
        </w:rPr>
        <w:t xml:space="preserve">§ 21  </w:t>
      </w:r>
    </w:p>
    <w:p w:rsidR="00C97F43" w:rsidRPr="00C97F43" w:rsidRDefault="00C97F43" w:rsidP="00C97F43">
      <w:pPr>
        <w:pStyle w:val="Tekstpodstawowy"/>
        <w:spacing w:before="0"/>
        <w:jc w:val="center"/>
        <w:rPr>
          <w:b/>
        </w:rPr>
      </w:pPr>
      <w:r w:rsidRPr="00C97F43">
        <w:rPr>
          <w:b/>
        </w:rPr>
        <w:t>Wymóg zatrudnienia na podstawie umowy o pracę</w:t>
      </w:r>
    </w:p>
    <w:p w:rsidR="00C97F43" w:rsidRPr="00C97F43" w:rsidRDefault="00C97F43" w:rsidP="00C97F43">
      <w:pPr>
        <w:pStyle w:val="Tekstpodstawowy"/>
        <w:numPr>
          <w:ilvl w:val="0"/>
          <w:numId w:val="31"/>
        </w:numPr>
        <w:suppressAutoHyphens/>
        <w:overflowPunct/>
        <w:autoSpaceDE/>
        <w:autoSpaceDN/>
        <w:adjustRightInd/>
        <w:spacing w:before="120" w:after="120" w:line="240" w:lineRule="auto"/>
        <w:ind w:left="426" w:hanging="426"/>
        <w:textAlignment w:val="auto"/>
        <w:rPr>
          <w:i/>
          <w:iCs/>
          <w:u w:val="single"/>
        </w:rPr>
      </w:pPr>
      <w:r w:rsidRPr="00C97F43">
        <w:rPr>
          <w:rFonts w:eastAsia="HiddenHorzOCR"/>
        </w:rPr>
        <w:t xml:space="preserve">Zamawiający </w:t>
      </w:r>
      <w:r w:rsidRPr="00C97F43">
        <w:t xml:space="preserve">wymaga, aby Wykonawca lub Podwykonawca, przez </w:t>
      </w:r>
      <w:r w:rsidRPr="00C97F43">
        <w:rPr>
          <w:rFonts w:eastAsia="HiddenHorzOCR"/>
        </w:rPr>
        <w:t xml:space="preserve">cały </w:t>
      </w:r>
      <w:r w:rsidRPr="00C97F43">
        <w:t xml:space="preserve">okres od dnia wprowadzenia Wykonawcy lub Podwykonawcy na </w:t>
      </w:r>
      <w:r w:rsidRPr="00C97F43">
        <w:rPr>
          <w:rFonts w:eastAsia="HiddenHorzOCR"/>
        </w:rPr>
        <w:t xml:space="preserve">budowę </w:t>
      </w:r>
      <w:r w:rsidRPr="00C97F43">
        <w:t xml:space="preserve">do dnia odbioru </w:t>
      </w:r>
      <w:r w:rsidRPr="00C97F43">
        <w:rPr>
          <w:rFonts w:eastAsia="HiddenHorzOCR"/>
        </w:rPr>
        <w:t xml:space="preserve">końcowego </w:t>
      </w:r>
      <w:r w:rsidRPr="00C97F43">
        <w:t xml:space="preserve">robót, </w:t>
      </w:r>
      <w:r w:rsidRPr="00C97F43">
        <w:rPr>
          <w:rFonts w:eastAsia="HiddenHorzOCR"/>
        </w:rPr>
        <w:t xml:space="preserve">zatrudniał </w:t>
      </w:r>
      <w:r w:rsidRPr="00C97F43">
        <w:t xml:space="preserve">na podstawie umowy o </w:t>
      </w:r>
      <w:r w:rsidRPr="00C97F43">
        <w:rPr>
          <w:rFonts w:eastAsia="HiddenHorzOCR"/>
        </w:rPr>
        <w:t xml:space="preserve">pracę </w:t>
      </w:r>
      <w:r w:rsidRPr="00C97F43">
        <w:t xml:space="preserve">osoby </w:t>
      </w:r>
      <w:r w:rsidRPr="00C97F43">
        <w:rPr>
          <w:rFonts w:eastAsia="HiddenHorzOCR"/>
        </w:rPr>
        <w:t xml:space="preserve">świadczące prace związane </w:t>
      </w:r>
      <w:r w:rsidRPr="00C97F43">
        <w:rPr>
          <w:rFonts w:eastAsia="HiddenHorzOCR"/>
        </w:rPr>
        <w:br/>
      </w:r>
      <w:r w:rsidRPr="00C97F43">
        <w:t xml:space="preserve">z wykonywaniem </w:t>
      </w:r>
      <w:r w:rsidRPr="00C97F43">
        <w:rPr>
          <w:rFonts w:eastAsia="HiddenHorzOCR"/>
        </w:rPr>
        <w:t>czynności</w:t>
      </w:r>
      <w:r w:rsidRPr="00C97F43">
        <w:t xml:space="preserve">, polegających na wykonywaniu robót budowlanych </w:t>
      </w:r>
      <w:r w:rsidRPr="00C97F43">
        <w:rPr>
          <w:rFonts w:eastAsia="HiddenHorzOCR"/>
        </w:rPr>
        <w:t xml:space="preserve">określonych </w:t>
      </w:r>
      <w:r w:rsidRPr="00C97F43">
        <w:t xml:space="preserve">w dokumentacji technicznej, a to: operatorzy sprzętu budowlanego, instalatorzy oraz pracownicy fizyczni bezpośrednio wykonujący roboty budowlane. </w:t>
      </w:r>
      <w:r w:rsidRPr="00C97F43">
        <w:rPr>
          <w:rFonts w:eastAsia="HiddenHorzOCR"/>
        </w:rPr>
        <w:t>Oświadczenie stanowić będzie załącznik do umowy.</w:t>
      </w:r>
    </w:p>
    <w:p w:rsidR="00C97F43" w:rsidRPr="00C97F43" w:rsidRDefault="00C97F43" w:rsidP="00C97F43">
      <w:pPr>
        <w:pStyle w:val="Tekstpodstawowy"/>
        <w:numPr>
          <w:ilvl w:val="0"/>
          <w:numId w:val="31"/>
        </w:numPr>
        <w:suppressAutoHyphens/>
        <w:overflowPunct/>
        <w:autoSpaceDE/>
        <w:autoSpaceDN/>
        <w:adjustRightInd/>
        <w:spacing w:before="120" w:after="120" w:line="240" w:lineRule="auto"/>
        <w:ind w:left="426" w:hanging="426"/>
        <w:textAlignment w:val="auto"/>
      </w:pPr>
      <w:r w:rsidRPr="00C97F43">
        <w:t>W terminie 7 dni od dnia przekazania Wykonawcy terenu budowy oraz podpisania przez Wykonawcę umowy z Podwykonawcą, Wykonawca przedłoży Zamawiającemu oświadczenie o liczbie osób wykonujących roboty budowlane na podstawie umowy o pracę (zawierające informacje w tym dane osobowe służące do weryfikacji zatrudnienia na podstawie umowy o pracę osób wykonujących wskazane przez Zamawiającego czynności w zakresie realizacji zamówienia a to imię i nazwisko pracownika, datę zawarcia umowy, rodzaj umowy o pracę i zakres obowiązków pracownika).</w:t>
      </w:r>
    </w:p>
    <w:p w:rsidR="00C97F43" w:rsidRPr="00C97F43" w:rsidRDefault="00C97F43" w:rsidP="00C97F43">
      <w:pPr>
        <w:pStyle w:val="Tekstpodstawowy"/>
        <w:numPr>
          <w:ilvl w:val="0"/>
          <w:numId w:val="31"/>
        </w:numPr>
        <w:suppressAutoHyphens/>
        <w:overflowPunct/>
        <w:autoSpaceDE/>
        <w:autoSpaceDN/>
        <w:adjustRightInd/>
        <w:spacing w:before="120" w:after="120" w:line="240" w:lineRule="auto"/>
        <w:ind w:left="425" w:hanging="425"/>
        <w:textAlignment w:val="auto"/>
      </w:pPr>
      <w:r w:rsidRPr="00C97F43">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1 czynności w trakcie realizacji zamówienia:</w:t>
      </w:r>
    </w:p>
    <w:p w:rsidR="00C97F43" w:rsidRPr="00C97F43" w:rsidRDefault="00C97F43" w:rsidP="00C97F43">
      <w:pPr>
        <w:pStyle w:val="Tekstpodstawowy"/>
        <w:numPr>
          <w:ilvl w:val="0"/>
          <w:numId w:val="32"/>
        </w:numPr>
        <w:suppressAutoHyphens/>
        <w:overflowPunct/>
        <w:autoSpaceDE/>
        <w:autoSpaceDN/>
        <w:adjustRightInd/>
        <w:spacing w:before="120" w:after="120" w:line="240" w:lineRule="auto"/>
        <w:ind w:left="709" w:hanging="283"/>
        <w:textAlignment w:val="auto"/>
      </w:pPr>
      <w:r w:rsidRPr="00C97F43">
        <w:lastRenderedPageBreak/>
        <w:t>oświadczenia zatrudnionego pracownika;</w:t>
      </w:r>
    </w:p>
    <w:p w:rsidR="00C97F43" w:rsidRPr="00C97F43" w:rsidRDefault="00C97F43" w:rsidP="00C97F43">
      <w:pPr>
        <w:pStyle w:val="Tekstpodstawowy"/>
        <w:numPr>
          <w:ilvl w:val="0"/>
          <w:numId w:val="32"/>
        </w:numPr>
        <w:suppressAutoHyphens/>
        <w:overflowPunct/>
        <w:autoSpaceDE/>
        <w:autoSpaceDN/>
        <w:adjustRightInd/>
        <w:spacing w:before="120" w:after="120" w:line="240" w:lineRule="auto"/>
        <w:ind w:left="709" w:hanging="283"/>
        <w:textAlignment w:val="auto"/>
      </w:pPr>
      <w:r w:rsidRPr="00C97F43">
        <w:t>oświadczenia wykonawcy lub podwykonawcy o zatrudnieniu pracownika na podstawie umowy o pracę;</w:t>
      </w:r>
    </w:p>
    <w:p w:rsidR="00C97F43" w:rsidRPr="00C97F43" w:rsidRDefault="00C97F43" w:rsidP="00C97F43">
      <w:pPr>
        <w:pStyle w:val="Tekstpodstawowy"/>
        <w:numPr>
          <w:ilvl w:val="0"/>
          <w:numId w:val="32"/>
        </w:numPr>
        <w:suppressAutoHyphens/>
        <w:overflowPunct/>
        <w:autoSpaceDE/>
        <w:autoSpaceDN/>
        <w:adjustRightInd/>
        <w:spacing w:before="120" w:after="120" w:line="240" w:lineRule="auto"/>
        <w:ind w:left="709" w:hanging="283"/>
        <w:textAlignment w:val="auto"/>
      </w:pPr>
      <w:r w:rsidRPr="00C97F43">
        <w:t>poświadczonej za zgodność z oryginałem kopii umowy o prace zatrudnionego pracownika;</w:t>
      </w:r>
    </w:p>
    <w:p w:rsidR="00C97F43" w:rsidRPr="00C97F43" w:rsidRDefault="00C97F43" w:rsidP="00C97F43">
      <w:pPr>
        <w:pStyle w:val="Tekstpodstawowy"/>
        <w:numPr>
          <w:ilvl w:val="0"/>
          <w:numId w:val="32"/>
        </w:numPr>
        <w:suppressAutoHyphens/>
        <w:overflowPunct/>
        <w:autoSpaceDE/>
        <w:autoSpaceDN/>
        <w:adjustRightInd/>
        <w:spacing w:before="120" w:after="120" w:line="240" w:lineRule="auto"/>
        <w:ind w:left="709" w:hanging="283"/>
        <w:textAlignment w:val="auto"/>
      </w:pPr>
      <w:r w:rsidRPr="00C97F43">
        <w:t xml:space="preserve">innych dokumentów </w:t>
      </w:r>
    </w:p>
    <w:p w:rsidR="00C97F43" w:rsidRPr="00C97F43" w:rsidRDefault="00C97F43" w:rsidP="00C97F43">
      <w:pPr>
        <w:pStyle w:val="Tekstpodstawowy"/>
        <w:spacing w:before="120" w:after="120"/>
        <w:ind w:left="426"/>
      </w:pPr>
      <w:r w:rsidRPr="00C97F43">
        <w:t xml:space="preserve">zawierających informacje, w tym dane  osobowe niezbędne do weryfikacji zatrudnienia na podstawie umowy o pracę w szczególności imię i nazwisko zatrudnionego pracownika, datę zawarcia umowy o pracę, rodzaj umowy o pracę i zakres obowiązków pracownika. </w:t>
      </w:r>
    </w:p>
    <w:p w:rsidR="00C97F43" w:rsidRPr="00C97F43" w:rsidRDefault="00C97F43" w:rsidP="00C97F43">
      <w:pPr>
        <w:pStyle w:val="Tekstpodstawowy"/>
        <w:numPr>
          <w:ilvl w:val="0"/>
          <w:numId w:val="31"/>
        </w:numPr>
        <w:suppressAutoHyphens/>
        <w:overflowPunct/>
        <w:autoSpaceDE/>
        <w:autoSpaceDN/>
        <w:adjustRightInd/>
        <w:spacing w:before="120" w:after="120" w:line="240" w:lineRule="auto"/>
        <w:ind w:left="426" w:hanging="426"/>
        <w:textAlignment w:val="auto"/>
      </w:pPr>
      <w:r w:rsidRPr="00C97F43">
        <w:rPr>
          <w:rFonts w:eastAsia="HiddenHorzOCR"/>
        </w:rPr>
        <w:t xml:space="preserve">Nieprzedłożenie </w:t>
      </w:r>
      <w:r w:rsidRPr="00C97F43">
        <w:t xml:space="preserve">przez </w:t>
      </w:r>
      <w:r w:rsidRPr="00C97F43">
        <w:rPr>
          <w:rFonts w:eastAsia="HiddenHorzOCR"/>
        </w:rPr>
        <w:t xml:space="preserve">Wykonawcę potwierdzonych za zgodność </w:t>
      </w:r>
      <w:r w:rsidRPr="00C97F43">
        <w:t xml:space="preserve">kopii umów w terminie wskazanym przez </w:t>
      </w:r>
      <w:r w:rsidRPr="00C97F43">
        <w:rPr>
          <w:rFonts w:eastAsia="HiddenHorzOCR"/>
        </w:rPr>
        <w:t xml:space="preserve">Zamawiającego będzie </w:t>
      </w:r>
      <w:r w:rsidRPr="00C97F43">
        <w:t xml:space="preserve">traktowane jako </w:t>
      </w:r>
      <w:r w:rsidRPr="00C97F43">
        <w:rPr>
          <w:rFonts w:eastAsia="HiddenHorzOCR"/>
        </w:rPr>
        <w:t xml:space="preserve">niewypełnienie obowiązku </w:t>
      </w:r>
      <w:r w:rsidRPr="00C97F43">
        <w:t xml:space="preserve">zatrudniania Pracowników, o których mowa w niniejszym paragrafie. </w:t>
      </w:r>
    </w:p>
    <w:p w:rsidR="00C97F43" w:rsidRPr="00C97F43" w:rsidRDefault="00C97F43" w:rsidP="00C97F43">
      <w:pPr>
        <w:pStyle w:val="Tekstpodstawowy"/>
        <w:numPr>
          <w:ilvl w:val="0"/>
          <w:numId w:val="31"/>
        </w:numPr>
        <w:suppressAutoHyphens/>
        <w:overflowPunct/>
        <w:autoSpaceDE/>
        <w:autoSpaceDN/>
        <w:adjustRightInd/>
        <w:spacing w:before="120" w:after="120" w:line="240" w:lineRule="auto"/>
        <w:ind w:left="426" w:hanging="426"/>
        <w:textAlignment w:val="auto"/>
      </w:pPr>
      <w:r w:rsidRPr="00C97F43">
        <w:t>Zamawiający ma prawo w każdym czasie dokonać kontroli osób wykonujących roboty budowlane na placu budowy.</w:t>
      </w:r>
    </w:p>
    <w:p w:rsidR="00C97F43" w:rsidRPr="00C97F43" w:rsidRDefault="00C97F43" w:rsidP="00C97F43">
      <w:pPr>
        <w:pStyle w:val="Tekstpodstawowy"/>
        <w:numPr>
          <w:ilvl w:val="0"/>
          <w:numId w:val="31"/>
        </w:numPr>
        <w:suppressAutoHyphens/>
        <w:overflowPunct/>
        <w:autoSpaceDE/>
        <w:autoSpaceDN/>
        <w:adjustRightInd/>
        <w:spacing w:before="120" w:after="120" w:line="240" w:lineRule="auto"/>
        <w:ind w:left="426" w:hanging="426"/>
        <w:textAlignment w:val="auto"/>
      </w:pPr>
      <w:r w:rsidRPr="00C97F43">
        <w:t xml:space="preserve">Dopuszczalna jest zmiana ilości pracowników wykonujących roboty budowlane na podstawie umowy o pracę zawartej z Wykonawcą i Podwykonawcą. Zmiana ilości pracowników </w:t>
      </w:r>
      <w:r w:rsidRPr="00C97F43">
        <w:rPr>
          <w:rFonts w:eastAsia="HiddenHorzOCR"/>
        </w:rPr>
        <w:t xml:space="preserve">wykonujących </w:t>
      </w:r>
      <w:r w:rsidRPr="00C97F43">
        <w:t>roboty budowlane skutkuje obowiązkiem doręczenia przez Wykonawcę Zamawiającemu w terminie 3 dni od dnia zaistnienia zmiany aktualnego oświadczenia, o których mowa w ust. 2. Z</w:t>
      </w:r>
      <w:r w:rsidRPr="00C97F43">
        <w:rPr>
          <w:rFonts w:eastAsia="HiddenHorzOCR"/>
        </w:rPr>
        <w:t xml:space="preserve">miana załącznika </w:t>
      </w:r>
      <w:r w:rsidRPr="00C97F43">
        <w:t>do umowy nie wymaga zawierania przez Strony aneksu do umowy.</w:t>
      </w:r>
    </w:p>
    <w:p w:rsidR="00C97F43" w:rsidRPr="00C97F43" w:rsidRDefault="00C97F43" w:rsidP="00C97F43">
      <w:pPr>
        <w:pStyle w:val="Tekstpodstawowy"/>
        <w:numPr>
          <w:ilvl w:val="0"/>
          <w:numId w:val="31"/>
        </w:numPr>
        <w:suppressAutoHyphens/>
        <w:overflowPunct/>
        <w:autoSpaceDE/>
        <w:autoSpaceDN/>
        <w:adjustRightInd/>
        <w:spacing w:before="120" w:after="120" w:line="240" w:lineRule="auto"/>
        <w:ind w:left="426" w:hanging="426"/>
        <w:textAlignment w:val="auto"/>
      </w:pPr>
      <w:r w:rsidRPr="00C97F43">
        <w:rPr>
          <w:rFonts w:eastAsia="HiddenHorzOCR"/>
        </w:rPr>
        <w:t xml:space="preserve">Każdorazowo </w:t>
      </w:r>
      <w:r w:rsidRPr="00C97F43">
        <w:t xml:space="preserve">na </w:t>
      </w:r>
      <w:r w:rsidRPr="00C97F43">
        <w:rPr>
          <w:rFonts w:eastAsia="HiddenHorzOCR"/>
        </w:rPr>
        <w:t xml:space="preserve">żądanie i </w:t>
      </w:r>
      <w:r w:rsidRPr="00C97F43">
        <w:t xml:space="preserve">w terminie wskazanym przez </w:t>
      </w:r>
      <w:r w:rsidRPr="00C97F43">
        <w:rPr>
          <w:rFonts w:eastAsia="HiddenHorzOCR"/>
        </w:rPr>
        <w:t xml:space="preserve">Zamawiającego </w:t>
      </w:r>
      <w:r w:rsidRPr="00C97F43">
        <w:t xml:space="preserve">Wykonawca </w:t>
      </w:r>
      <w:r w:rsidRPr="00C97F43">
        <w:rPr>
          <w:rFonts w:eastAsia="HiddenHorzOCR"/>
        </w:rPr>
        <w:t xml:space="preserve">zobowiązuje się przedłożyć, poświadczone za zgodność </w:t>
      </w:r>
      <w:r w:rsidRPr="00C97F43">
        <w:t xml:space="preserve">kopie umów o </w:t>
      </w:r>
      <w:r w:rsidRPr="00C97F43">
        <w:rPr>
          <w:rFonts w:eastAsia="HiddenHorzOCR"/>
        </w:rPr>
        <w:t xml:space="preserve">pracę </w:t>
      </w:r>
      <w:r w:rsidRPr="00C97F43">
        <w:t>zawartych przez</w:t>
      </w:r>
      <w:r w:rsidRPr="00C97F43">
        <w:rPr>
          <w:rFonts w:eastAsia="HiddenHorzOCR"/>
        </w:rPr>
        <w:t xml:space="preserve"> Wykonawcę lub Podwykonawcę </w:t>
      </w:r>
      <w:r w:rsidRPr="00C97F43">
        <w:t xml:space="preserve">z Pracownikami </w:t>
      </w:r>
      <w:r w:rsidRPr="00C97F43">
        <w:rPr>
          <w:rFonts w:eastAsia="HiddenHorzOCR"/>
        </w:rPr>
        <w:t xml:space="preserve">wykonującymi </w:t>
      </w:r>
      <w:r w:rsidRPr="00C97F43">
        <w:t>roboty budowlane objęte niniejszą umową, zawierającą informacje, w tym dane osobowe niezbędne do weryfikacji zatrudnienia na podstawie umowy o pracę.</w:t>
      </w:r>
    </w:p>
    <w:p w:rsidR="00C97F43" w:rsidRPr="00C97F43" w:rsidRDefault="00C97F43" w:rsidP="00C97F43">
      <w:pPr>
        <w:pStyle w:val="Nagwek1"/>
        <w:spacing w:before="120" w:after="0"/>
        <w:jc w:val="center"/>
        <w:rPr>
          <w:rFonts w:ascii="Times New Roman" w:hAnsi="Times New Roman"/>
          <w:sz w:val="24"/>
          <w:szCs w:val="24"/>
        </w:rPr>
      </w:pPr>
      <w:r w:rsidRPr="00C97F43">
        <w:rPr>
          <w:rFonts w:ascii="Times New Roman" w:hAnsi="Times New Roman"/>
          <w:sz w:val="24"/>
          <w:szCs w:val="24"/>
        </w:rPr>
        <w:t>§ 22</w:t>
      </w:r>
    </w:p>
    <w:p w:rsidR="00C97F43" w:rsidRPr="00C97F43" w:rsidRDefault="00C97F43" w:rsidP="00C97F43">
      <w:pPr>
        <w:pStyle w:val="Nagwek1"/>
        <w:spacing w:before="120" w:after="0"/>
        <w:jc w:val="center"/>
        <w:rPr>
          <w:rFonts w:ascii="Times New Roman" w:hAnsi="Times New Roman"/>
          <w:sz w:val="24"/>
          <w:szCs w:val="24"/>
        </w:rPr>
      </w:pPr>
      <w:r w:rsidRPr="00C97F43">
        <w:rPr>
          <w:rFonts w:ascii="Times New Roman" w:hAnsi="Times New Roman"/>
          <w:sz w:val="24"/>
          <w:szCs w:val="24"/>
        </w:rPr>
        <w:t>Postanowienia końcowe</w:t>
      </w:r>
      <w:bookmarkEnd w:id="24"/>
    </w:p>
    <w:p w:rsidR="00C97F43" w:rsidRPr="00C97F43" w:rsidRDefault="00C97F43" w:rsidP="00C97F43"/>
    <w:p w:rsidR="00C97F43" w:rsidRPr="00C97F43" w:rsidRDefault="00C97F43" w:rsidP="00C97F43">
      <w:pPr>
        <w:pStyle w:val="Akapitzlist1"/>
        <w:numPr>
          <w:ilvl w:val="0"/>
          <w:numId w:val="13"/>
        </w:numPr>
        <w:spacing w:before="120"/>
        <w:ind w:left="360" w:hanging="357"/>
        <w:jc w:val="both"/>
      </w:pPr>
      <w:r w:rsidRPr="00C97F43">
        <w:t>Strony zobowiązują się do zachowania poufności wszelkich informacji, dotyczących drugiej Strony, uzyskanych w związku z zawarciem lub wykonaniem Umowy.</w:t>
      </w:r>
    </w:p>
    <w:p w:rsidR="00C97F43" w:rsidRPr="00C97F43" w:rsidRDefault="00C97F43" w:rsidP="00C97F43">
      <w:pPr>
        <w:pStyle w:val="Akapitzlist1"/>
        <w:numPr>
          <w:ilvl w:val="0"/>
          <w:numId w:val="13"/>
        </w:numPr>
        <w:spacing w:before="120"/>
        <w:ind w:left="360" w:hanging="357"/>
        <w:jc w:val="both"/>
      </w:pPr>
      <w:r w:rsidRPr="00C97F43">
        <w:t>W związku z przekazywaniem danych właścicieli nieruchomości, na których montowane mają być Zestawy, Wykonawca zobowiązany będzie podpisać z Zamawiającym umowę powierzenia przetwarzania danych osobowych na cele realizacji Projektu, której treść stanowi załącznik nr 5 do nin. Umowy.</w:t>
      </w:r>
    </w:p>
    <w:p w:rsidR="00C97F43" w:rsidRPr="00C97F43" w:rsidRDefault="00C97F43" w:rsidP="00C97F43">
      <w:pPr>
        <w:pStyle w:val="Akapitzlist1"/>
        <w:numPr>
          <w:ilvl w:val="0"/>
          <w:numId w:val="13"/>
        </w:numPr>
        <w:spacing w:before="120"/>
        <w:ind w:left="360"/>
        <w:jc w:val="both"/>
      </w:pPr>
      <w:r w:rsidRPr="00C97F43">
        <w:t xml:space="preserve">Językiem Umowy i językiem komunikacji pomiędzy Stronami jest język polski. </w:t>
      </w:r>
    </w:p>
    <w:p w:rsidR="00C97F43" w:rsidRPr="00C97F43" w:rsidRDefault="00C97F43" w:rsidP="00C97F43">
      <w:pPr>
        <w:numPr>
          <w:ilvl w:val="0"/>
          <w:numId w:val="13"/>
        </w:numPr>
        <w:tabs>
          <w:tab w:val="left" w:pos="-1980"/>
        </w:tabs>
        <w:suppressAutoHyphens/>
        <w:overflowPunct w:val="0"/>
        <w:autoSpaceDE w:val="0"/>
        <w:spacing w:before="120"/>
        <w:ind w:left="360" w:right="-2" w:hanging="357"/>
        <w:jc w:val="both"/>
        <w:textAlignment w:val="baseline"/>
      </w:pPr>
      <w:r w:rsidRPr="00C97F43">
        <w:t>Wszelka korespondencja pomiędzy Zamawiającym, Wykonawcą i Inspektorem Nadzoru będzie dokonywana w formie pisemnej, z zastrzeżeniem ust. 6.</w:t>
      </w:r>
    </w:p>
    <w:p w:rsidR="00C97F43" w:rsidRPr="00C97F43" w:rsidRDefault="00C97F43" w:rsidP="00C97F43">
      <w:pPr>
        <w:numPr>
          <w:ilvl w:val="0"/>
          <w:numId w:val="13"/>
        </w:numPr>
        <w:tabs>
          <w:tab w:val="left" w:pos="-1980"/>
        </w:tabs>
        <w:suppressAutoHyphens/>
        <w:overflowPunct w:val="0"/>
        <w:autoSpaceDE w:val="0"/>
        <w:spacing w:before="120"/>
        <w:ind w:left="360" w:right="-2" w:hanging="357"/>
        <w:jc w:val="both"/>
        <w:textAlignment w:val="baseline"/>
      </w:pPr>
      <w:r w:rsidRPr="00C97F43">
        <w:lastRenderedPageBreak/>
        <w:t xml:space="preserve">Wykonawca zobowiązany jest informować Gminę o każdorazowej zmianie siedziby; w przypadku niedochowania tego obowiązku, wszelką korespondencją wysłaną na adres pierwotnie podany uznaje się za skutecznie dostarczoną. </w:t>
      </w:r>
    </w:p>
    <w:p w:rsidR="00C97F43" w:rsidRPr="00C97F43" w:rsidRDefault="00C97F43" w:rsidP="00C97F43">
      <w:pPr>
        <w:numPr>
          <w:ilvl w:val="0"/>
          <w:numId w:val="13"/>
        </w:numPr>
        <w:tabs>
          <w:tab w:val="left" w:pos="-4962"/>
        </w:tabs>
        <w:suppressAutoHyphens/>
        <w:overflowPunct w:val="0"/>
        <w:autoSpaceDE w:val="0"/>
        <w:spacing w:before="120"/>
        <w:ind w:left="360" w:right="-2" w:hanging="357"/>
        <w:jc w:val="both"/>
        <w:textAlignment w:val="baseline"/>
      </w:pPr>
      <w:r w:rsidRPr="00C97F43">
        <w:t>Każde polecenie przedstawiciela Zamawiającego czy Inspektora Nadzoru przekazane ustnie Wykonawcy jest skuteczne od momentu jego przekazania i powinno być potwierdzone w formie pisemnej w terminie 1 dnia od jego przekazania.</w:t>
      </w:r>
    </w:p>
    <w:p w:rsidR="00C97F43" w:rsidRPr="00C97F43" w:rsidRDefault="00C97F43" w:rsidP="00C97F43">
      <w:pPr>
        <w:numPr>
          <w:ilvl w:val="0"/>
          <w:numId w:val="13"/>
        </w:numPr>
        <w:tabs>
          <w:tab w:val="left" w:pos="-1800"/>
        </w:tabs>
        <w:suppressAutoHyphens/>
        <w:overflowPunct w:val="0"/>
        <w:autoSpaceDE w:val="0"/>
        <w:spacing w:before="120"/>
        <w:ind w:left="360" w:right="-2" w:hanging="357"/>
        <w:jc w:val="both"/>
        <w:textAlignment w:val="baseline"/>
      </w:pPr>
      <w:r w:rsidRPr="00C97F43">
        <w:t>Korespondencja w ramach niniejszej Umowy pomiędzy Zamawiającym, Wykonawcą i Inspektorem Nadzoru będzie przykazywana pisemnie lub e-mail. Za formę e-mail uważa się zeskanowane, podpisane przez upoważnioną przez Stronę osobę, dokumenty przesłane jako załączniki. W przypadku korespondencji przekazywanej e-mailem, każda ze Stron na żądanie drugiej niezwłocznie potwierdza fakt jej otrzymania. Korespondencja przekazana e-mailem musi być dodatkowo każdorazowo bezzwłocznie potwierdzona przesyłką pisemną wysłaną pocztą lub doręczoną osobiście na adresy Stron niniejszej Umowy.</w:t>
      </w:r>
    </w:p>
    <w:p w:rsidR="00C97F43" w:rsidRPr="00C97F43" w:rsidRDefault="00C97F43" w:rsidP="00C97F43">
      <w:pPr>
        <w:pStyle w:val="Akapitzlist1"/>
        <w:numPr>
          <w:ilvl w:val="0"/>
          <w:numId w:val="13"/>
        </w:numPr>
        <w:spacing w:before="120"/>
        <w:ind w:left="360"/>
        <w:jc w:val="both"/>
      </w:pPr>
      <w:r w:rsidRPr="00C97F43">
        <w:t>Wykonawca nie może bez zgody Zamawiającego przenieść na osobę trzecią wierzytelności wynikających z niniejszej Umowy.</w:t>
      </w:r>
    </w:p>
    <w:p w:rsidR="00C97F43" w:rsidRPr="00C97F43" w:rsidRDefault="00C97F43" w:rsidP="00C97F43">
      <w:pPr>
        <w:pStyle w:val="Akapitzlist1"/>
        <w:numPr>
          <w:ilvl w:val="0"/>
          <w:numId w:val="13"/>
        </w:numPr>
        <w:tabs>
          <w:tab w:val="left" w:pos="-1980"/>
        </w:tabs>
        <w:spacing w:before="120"/>
        <w:ind w:left="360" w:hanging="357"/>
        <w:jc w:val="both"/>
      </w:pPr>
      <w:r w:rsidRPr="00C97F43">
        <w:t xml:space="preserve">Nieważność lub bezskuteczność jakiegokolwiek postanowienia niniejszej Umowy nie wpływa w żaden sposób na ważność i skuteczność pozostałych jej postanowień. Postanowienie nieważne bądź bezskuteczne uznaje się za nieobowiązujące, a pozostała część Umowy będzie interpretowana i wykonywana tak jakby niniejsza Umowa nie zawierała postanowienia nieważnego lub bezskutecznego. </w:t>
      </w:r>
    </w:p>
    <w:p w:rsidR="00C97F43" w:rsidRPr="00C97F43" w:rsidRDefault="00C97F43" w:rsidP="00C97F43">
      <w:pPr>
        <w:pStyle w:val="Akapitzlist1"/>
        <w:numPr>
          <w:ilvl w:val="0"/>
          <w:numId w:val="13"/>
        </w:numPr>
        <w:tabs>
          <w:tab w:val="left" w:pos="-1980"/>
        </w:tabs>
        <w:spacing w:before="120"/>
        <w:ind w:left="360"/>
        <w:jc w:val="both"/>
      </w:pPr>
      <w:r w:rsidRPr="00C97F43">
        <w:t xml:space="preserve">Wszelkie spory wynikłe w związku z realizacją Umowy Strony zobowiązują się rozwiązywać w drodze polubownych uzgodnień pomiędzy Zamawiającym, Inspektorem Nadzoru i Wykonawcą. W przypadku niemożności ustalenia kompromisu, spory rozstrzygane będą przez sąd powszechny właściwy dla siedziby Zamawiającego. </w:t>
      </w:r>
    </w:p>
    <w:p w:rsidR="00C97F43" w:rsidRPr="00C97F43" w:rsidRDefault="00C97F43" w:rsidP="00C97F43">
      <w:pPr>
        <w:pStyle w:val="Akapitzlist1"/>
        <w:numPr>
          <w:ilvl w:val="0"/>
          <w:numId w:val="13"/>
        </w:numPr>
        <w:tabs>
          <w:tab w:val="left" w:pos="-1980"/>
        </w:tabs>
        <w:spacing w:before="120"/>
        <w:ind w:left="360" w:hanging="357"/>
        <w:jc w:val="both"/>
      </w:pPr>
      <w:r w:rsidRPr="00C97F43">
        <w:t>W sprawach nieuregulowanych niniejszą Umową będą miały zastosowanie przepisy Kodeksu cywilnego i PZP.</w:t>
      </w:r>
    </w:p>
    <w:p w:rsidR="00C97F43" w:rsidRPr="00C97F43" w:rsidRDefault="00C97F43" w:rsidP="00C97F43">
      <w:pPr>
        <w:pStyle w:val="Akapitzlist1"/>
        <w:numPr>
          <w:ilvl w:val="0"/>
          <w:numId w:val="13"/>
        </w:numPr>
        <w:tabs>
          <w:tab w:val="left" w:pos="-1980"/>
        </w:tabs>
        <w:spacing w:before="120"/>
        <w:ind w:left="360"/>
        <w:jc w:val="both"/>
      </w:pPr>
      <w:r w:rsidRPr="00C97F43">
        <w:t xml:space="preserve">Umowę niniejszą sporządza się w dwóch jednobrzmiących egzemplarzach, po jednym dla każdej ze stron. </w:t>
      </w:r>
    </w:p>
    <w:p w:rsidR="00C97F43" w:rsidRPr="00C97F43" w:rsidRDefault="00C97F43" w:rsidP="00C97F43">
      <w:pPr>
        <w:pStyle w:val="Akapitzlist1"/>
        <w:tabs>
          <w:tab w:val="left" w:pos="-1980"/>
        </w:tabs>
        <w:spacing w:before="120"/>
        <w:ind w:left="360"/>
        <w:jc w:val="both"/>
      </w:pPr>
    </w:p>
    <w:p w:rsidR="00C97F43" w:rsidRPr="00C97F43" w:rsidRDefault="00C97F43" w:rsidP="00C97F43">
      <w:pPr>
        <w:spacing w:before="120"/>
        <w:jc w:val="both"/>
        <w:rPr>
          <w:rFonts w:eastAsia="Arial Unicode MS"/>
          <w:b/>
        </w:rPr>
      </w:pPr>
    </w:p>
    <w:p w:rsidR="00C97F43" w:rsidRPr="00C97F43" w:rsidRDefault="00C97F43" w:rsidP="00C97F43">
      <w:pPr>
        <w:spacing w:before="120"/>
        <w:ind w:left="360"/>
        <w:jc w:val="both"/>
      </w:pPr>
      <w:r w:rsidRPr="00C97F43">
        <w:rPr>
          <w:rFonts w:eastAsia="Arial Unicode MS"/>
          <w:b/>
        </w:rPr>
        <w:t>Zamawiający</w:t>
      </w:r>
      <w:r w:rsidRPr="00C97F43">
        <w:rPr>
          <w:rFonts w:eastAsia="Arial Unicode MS"/>
          <w:b/>
        </w:rPr>
        <w:tab/>
      </w:r>
      <w:r w:rsidRPr="00C97F43">
        <w:rPr>
          <w:rFonts w:eastAsia="Arial Unicode MS"/>
          <w:b/>
        </w:rPr>
        <w:tab/>
      </w:r>
      <w:r w:rsidRPr="00C97F43">
        <w:rPr>
          <w:rFonts w:eastAsia="Arial Unicode MS"/>
          <w:b/>
        </w:rPr>
        <w:tab/>
      </w:r>
      <w:r w:rsidRPr="00C97F43">
        <w:rPr>
          <w:rFonts w:eastAsia="Arial Unicode MS"/>
          <w:b/>
        </w:rPr>
        <w:tab/>
      </w:r>
      <w:r w:rsidRPr="00C97F43">
        <w:rPr>
          <w:rFonts w:eastAsia="Arial Unicode MS"/>
          <w:b/>
        </w:rPr>
        <w:tab/>
      </w:r>
      <w:r w:rsidRPr="00C97F43">
        <w:rPr>
          <w:rFonts w:eastAsia="Arial Unicode MS"/>
          <w:b/>
        </w:rPr>
        <w:tab/>
      </w:r>
      <w:r w:rsidRPr="00C97F43">
        <w:rPr>
          <w:rFonts w:eastAsia="Arial Unicode MS"/>
          <w:b/>
        </w:rPr>
        <w:tab/>
      </w:r>
      <w:r w:rsidRPr="00C97F43">
        <w:rPr>
          <w:rFonts w:eastAsia="Arial Unicode MS"/>
          <w:b/>
        </w:rPr>
        <w:tab/>
        <w:t>Wykonawca</w:t>
      </w:r>
    </w:p>
    <w:p w:rsidR="00C97F43" w:rsidRPr="00C97F43" w:rsidRDefault="00C97F43" w:rsidP="00C97F43">
      <w:pPr>
        <w:pStyle w:val="Nagwek1"/>
        <w:spacing w:before="120" w:after="0"/>
        <w:ind w:left="360"/>
        <w:rPr>
          <w:rFonts w:ascii="Times New Roman" w:eastAsia="Arial Unicode MS" w:hAnsi="Times New Roman"/>
          <w:sz w:val="24"/>
          <w:szCs w:val="24"/>
        </w:rPr>
      </w:pPr>
      <w:bookmarkStart w:id="26" w:name="_Toc342976380"/>
    </w:p>
    <w:p w:rsidR="00C97F43" w:rsidRPr="00C97F43" w:rsidRDefault="00C97F43" w:rsidP="00C97F43">
      <w:pPr>
        <w:rPr>
          <w:b/>
        </w:rPr>
      </w:pPr>
    </w:p>
    <w:p w:rsidR="00C97F43" w:rsidRPr="00C97F43" w:rsidRDefault="00C97F43" w:rsidP="00C97F43">
      <w:pPr>
        <w:rPr>
          <w:b/>
        </w:rPr>
      </w:pPr>
    </w:p>
    <w:p w:rsidR="00C97F43" w:rsidRPr="00C97F43" w:rsidRDefault="00C97F43" w:rsidP="00C97F43">
      <w:pPr>
        <w:rPr>
          <w:b/>
        </w:rPr>
      </w:pPr>
    </w:p>
    <w:p w:rsidR="00C97F43" w:rsidRPr="00C97F43" w:rsidRDefault="00C97F43" w:rsidP="00C97F43">
      <w:pPr>
        <w:rPr>
          <w:b/>
        </w:rPr>
      </w:pPr>
    </w:p>
    <w:p w:rsidR="00C97F43" w:rsidRPr="00C97F43" w:rsidRDefault="00C97F43" w:rsidP="00C97F43">
      <w:pPr>
        <w:rPr>
          <w:b/>
        </w:rPr>
      </w:pPr>
    </w:p>
    <w:p w:rsidR="00C97F43" w:rsidRPr="00C97F43" w:rsidRDefault="00C97F43" w:rsidP="00C97F43">
      <w:pPr>
        <w:rPr>
          <w:b/>
        </w:rPr>
      </w:pPr>
      <w:r w:rsidRPr="00C97F43">
        <w:rPr>
          <w:b/>
        </w:rPr>
        <w:t xml:space="preserve">      Kontrasygnata</w:t>
      </w:r>
    </w:p>
    <w:p w:rsidR="00C97F43" w:rsidRPr="00C97F43" w:rsidRDefault="00C97F43" w:rsidP="00C97F43">
      <w:pPr>
        <w:rPr>
          <w:b/>
        </w:rPr>
      </w:pPr>
    </w:p>
    <w:p w:rsidR="00C97F43" w:rsidRPr="00C97F43" w:rsidRDefault="00C97F43" w:rsidP="00C97F43">
      <w:pPr>
        <w:rPr>
          <w:b/>
        </w:rPr>
      </w:pPr>
    </w:p>
    <w:p w:rsidR="00C97F43" w:rsidRPr="00C97F43" w:rsidRDefault="00C97F43" w:rsidP="00C97F43">
      <w:pPr>
        <w:rPr>
          <w:b/>
        </w:rPr>
      </w:pPr>
    </w:p>
    <w:bookmarkEnd w:id="26"/>
    <w:p w:rsidR="002075B8" w:rsidRPr="00C97F43" w:rsidRDefault="002075B8"/>
    <w:sectPr w:rsidR="002075B8" w:rsidRPr="00C97F43" w:rsidSect="00C97F43">
      <w:headerReference w:type="default" r:id="rId7"/>
      <w:footerReference w:type="default" r:id="rId8"/>
      <w:pgSz w:w="11906" w:h="16838"/>
      <w:pgMar w:top="1534" w:right="1134" w:bottom="1985" w:left="1418" w:header="113" w:footer="53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5BB3" w:rsidRDefault="00885BB3" w:rsidP="00C97F43">
      <w:r>
        <w:separator/>
      </w:r>
    </w:p>
  </w:endnote>
  <w:endnote w:type="continuationSeparator" w:id="1">
    <w:p w:rsidR="00885BB3" w:rsidRDefault="00885BB3" w:rsidP="00C97F4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HiddenHorzOCR">
    <w:altName w:val="MS Gothic"/>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5BB3" w:rsidRDefault="00885BB3" w:rsidP="00885BB3">
    <w:pPr>
      <w:pStyle w:val="Stopka"/>
      <w:pBdr>
        <w:top w:val="thinThickSmallGap" w:sz="24" w:space="1" w:color="622423" w:themeColor="accent2" w:themeShade="7F"/>
      </w:pBdr>
      <w:rPr>
        <w:i/>
        <w:sz w:val="16"/>
        <w:szCs w:val="16"/>
      </w:rPr>
    </w:pPr>
    <w:r w:rsidRPr="00F7096A">
      <w:rPr>
        <w:i/>
        <w:sz w:val="16"/>
        <w:szCs w:val="16"/>
      </w:rPr>
      <w:t xml:space="preserve">Nazwa funduszu: Europejski Fundusz Rolny na rzecz Rozwoju Obszarów Wiejskich </w:t>
    </w:r>
  </w:p>
  <w:p w:rsidR="00885BB3" w:rsidRDefault="00885BB3" w:rsidP="00885BB3">
    <w:pPr>
      <w:pStyle w:val="Stopka"/>
      <w:pBdr>
        <w:top w:val="thinThickSmallGap" w:sz="24" w:space="1" w:color="622423" w:themeColor="accent2" w:themeShade="7F"/>
      </w:pBdr>
      <w:rPr>
        <w:i/>
        <w:sz w:val="16"/>
        <w:szCs w:val="16"/>
      </w:rPr>
    </w:pPr>
    <w:r w:rsidRPr="00F7096A">
      <w:rPr>
        <w:i/>
        <w:sz w:val="16"/>
        <w:szCs w:val="16"/>
      </w:rPr>
      <w:t>Nazwa</w:t>
    </w:r>
    <w:r>
      <w:rPr>
        <w:i/>
        <w:sz w:val="16"/>
        <w:szCs w:val="16"/>
      </w:rPr>
      <w:t xml:space="preserve"> </w:t>
    </w:r>
    <w:r w:rsidRPr="00F7096A">
      <w:rPr>
        <w:i/>
        <w:sz w:val="16"/>
        <w:szCs w:val="16"/>
      </w:rPr>
      <w:t>Programu: Plan Strategiczny dla Wspólnej Polityki Rolnej na lata 2023-2027 (PS WPR 2023-2027)</w:t>
    </w:r>
  </w:p>
  <w:p w:rsidR="00885BB3" w:rsidRDefault="00885BB3" w:rsidP="00885BB3">
    <w:pPr>
      <w:pStyle w:val="Stopka"/>
      <w:pBdr>
        <w:top w:val="thinThickSmallGap" w:sz="24" w:space="1" w:color="622423" w:themeColor="accent2" w:themeShade="7F"/>
      </w:pBdr>
      <w:rPr>
        <w:i/>
        <w:sz w:val="16"/>
        <w:szCs w:val="16"/>
      </w:rPr>
    </w:pPr>
    <w:r w:rsidRPr="00F7096A">
      <w:rPr>
        <w:i/>
        <w:sz w:val="16"/>
        <w:szCs w:val="16"/>
      </w:rPr>
      <w:t>Nazwa interwencji PS WPR: I.10.10 Infrastruktura na obszarach wiejskich oraz wdrożenie koncepc</w:t>
    </w:r>
    <w:r>
      <w:rPr>
        <w:i/>
        <w:sz w:val="16"/>
        <w:szCs w:val="16"/>
      </w:rPr>
      <w:t>ji inteligentnych wsi (Obszar A)</w:t>
    </w:r>
  </w:p>
  <w:p w:rsidR="00885BB3" w:rsidRPr="00F64750" w:rsidRDefault="00885BB3" w:rsidP="00885BB3">
    <w:pPr>
      <w:pStyle w:val="Stopka"/>
      <w:pBdr>
        <w:top w:val="thinThickSmallGap" w:sz="24" w:space="1" w:color="622423" w:themeColor="accent2" w:themeShade="7F"/>
      </w:pBdr>
      <w:rPr>
        <w:b/>
        <w:i/>
        <w:sz w:val="8"/>
        <w:szCs w:val="16"/>
      </w:rPr>
    </w:pPr>
    <w:r w:rsidRPr="00F7096A">
      <w:rPr>
        <w:i/>
        <w:sz w:val="16"/>
        <w:szCs w:val="16"/>
      </w:rPr>
      <w:t>Obszar: Obszar A Inwestycje w zakresie indywidualnego oczyszczania ścieków</w:t>
    </w:r>
    <w:r>
      <w:t xml:space="preserve"> </w:t>
    </w:r>
    <w:r w:rsidRPr="00F64750">
      <w:rPr>
        <w:rFonts w:asciiTheme="majorHAnsi" w:hAnsiTheme="majorHAnsi"/>
        <w:b/>
        <w:sz w:val="16"/>
      </w:rPr>
      <w:ptab w:relativeTo="margin" w:alignment="right" w:leader="none"/>
    </w:r>
    <w:r w:rsidRPr="00F64750">
      <w:rPr>
        <w:rFonts w:asciiTheme="majorHAnsi" w:hAnsiTheme="majorHAnsi"/>
        <w:b/>
        <w:sz w:val="16"/>
      </w:rPr>
      <w:t xml:space="preserve">Strona </w:t>
    </w:r>
    <w:r w:rsidRPr="00F64750">
      <w:rPr>
        <w:b/>
        <w:sz w:val="16"/>
      </w:rPr>
      <w:fldChar w:fldCharType="begin"/>
    </w:r>
    <w:r w:rsidRPr="00F64750">
      <w:rPr>
        <w:b/>
        <w:sz w:val="16"/>
      </w:rPr>
      <w:instrText xml:space="preserve"> PAGE   \* MERGEFORMAT </w:instrText>
    </w:r>
    <w:r w:rsidRPr="00F64750">
      <w:rPr>
        <w:b/>
        <w:sz w:val="16"/>
      </w:rPr>
      <w:fldChar w:fldCharType="separate"/>
    </w:r>
    <w:r w:rsidR="00925EE8" w:rsidRPr="00925EE8">
      <w:rPr>
        <w:rFonts w:asciiTheme="majorHAnsi" w:hAnsiTheme="majorHAnsi"/>
        <w:b/>
        <w:noProof/>
        <w:sz w:val="16"/>
      </w:rPr>
      <w:t>12</w:t>
    </w:r>
    <w:r w:rsidRPr="00F64750">
      <w:rPr>
        <w:b/>
        <w:sz w:val="16"/>
      </w:rPr>
      <w:fldChar w:fldCharType="end"/>
    </w:r>
  </w:p>
  <w:p w:rsidR="00885BB3" w:rsidRPr="00D45622" w:rsidRDefault="00885BB3">
    <w:pPr>
      <w:pStyle w:val="Stopka"/>
      <w:jc w:val="right"/>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5BB3" w:rsidRDefault="00885BB3" w:rsidP="00C97F43">
      <w:r>
        <w:separator/>
      </w:r>
    </w:p>
  </w:footnote>
  <w:footnote w:type="continuationSeparator" w:id="1">
    <w:p w:rsidR="00885BB3" w:rsidRDefault="00885BB3" w:rsidP="00C97F4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5BB3" w:rsidRDefault="00885BB3" w:rsidP="00885BB3">
    <w:pPr>
      <w:rPr>
        <w:w w:val="90"/>
        <w:sz w:val="6"/>
        <w:szCs w:val="6"/>
      </w:rPr>
    </w:pPr>
  </w:p>
  <w:p w:rsidR="00885BB3" w:rsidRDefault="00885BB3" w:rsidP="00885BB3">
    <w:pPr>
      <w:pStyle w:val="Nagwek"/>
    </w:pPr>
    <w:r>
      <w:tab/>
    </w:r>
    <w:r>
      <w:rPr>
        <w:noProof/>
      </w:rPr>
      <w:drawing>
        <wp:inline distT="0" distB="0" distL="0" distR="0">
          <wp:extent cx="5762625" cy="914400"/>
          <wp:effectExtent l="19050" t="0" r="9525" b="0"/>
          <wp:docPr id="2"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a:srcRect/>
                  <a:stretch>
                    <a:fillRect/>
                  </a:stretch>
                </pic:blipFill>
                <pic:spPr bwMode="auto">
                  <a:xfrm>
                    <a:off x="0" y="0"/>
                    <a:ext cx="5762625" cy="914400"/>
                  </a:xfrm>
                  <a:prstGeom prst="rect">
                    <a:avLst/>
                  </a:prstGeom>
                  <a:noFill/>
                  <a:ln w="9525">
                    <a:noFill/>
                    <a:miter lim="800000"/>
                    <a:headEnd/>
                    <a:tailEnd/>
                  </a:ln>
                </pic:spPr>
              </pic:pic>
            </a:graphicData>
          </a:graphic>
        </wp:inline>
      </w:drawing>
    </w:r>
    <w:r>
      <w:t>____________________________________________________________________________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75961"/>
    <w:multiLevelType w:val="hybridMultilevel"/>
    <w:tmpl w:val="570AAB2E"/>
    <w:lvl w:ilvl="0" w:tplc="ACFE3934">
      <w:start w:val="1"/>
      <w:numFmt w:val="decimal"/>
      <w:lvlText w:val="%1."/>
      <w:lvlJc w:val="left"/>
      <w:pPr>
        <w:ind w:left="720" w:hanging="360"/>
      </w:pPr>
      <w:rPr>
        <w:rFonts w:hint="default"/>
        <w:strike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80E2A13"/>
    <w:multiLevelType w:val="hybridMultilevel"/>
    <w:tmpl w:val="8B3E4F80"/>
    <w:lvl w:ilvl="0" w:tplc="BA46B6D2">
      <w:start w:val="1"/>
      <w:numFmt w:val="decimal"/>
      <w:lvlText w:val="%1."/>
      <w:lvlJc w:val="left"/>
      <w:pPr>
        <w:ind w:left="360" w:hanging="360"/>
      </w:pPr>
      <w:rPr>
        <w:rFonts w:ascii="Times New Roman" w:hAnsi="Times New Roman" w:cs="Times New Roman" w:hint="default"/>
      </w:rPr>
    </w:lvl>
    <w:lvl w:ilvl="1" w:tplc="04150019">
      <w:start w:val="1"/>
      <w:numFmt w:val="lowerLetter"/>
      <w:lvlText w:val="%2)"/>
      <w:lvlJc w:val="left"/>
      <w:pPr>
        <w:ind w:left="1506" w:hanging="360"/>
      </w:pPr>
      <w:rPr>
        <w:rFonts w:ascii="Times New Roman" w:eastAsia="Times New Roman" w:hAnsi="Times New Roman" w:cs="Times New Roman"/>
      </w:rPr>
    </w:lvl>
    <w:lvl w:ilvl="2" w:tplc="0415001B">
      <w:start w:val="1"/>
      <w:numFmt w:val="lowerRoman"/>
      <w:lvlText w:val="%3."/>
      <w:lvlJc w:val="right"/>
      <w:pPr>
        <w:ind w:left="2226" w:hanging="180"/>
      </w:pPr>
      <w:rPr>
        <w:rFonts w:ascii="Times New Roman" w:hAnsi="Times New Roman" w:cs="Times New Roman"/>
      </w:rPr>
    </w:lvl>
    <w:lvl w:ilvl="3" w:tplc="0415000F">
      <w:start w:val="1"/>
      <w:numFmt w:val="decimal"/>
      <w:lvlText w:val="%4."/>
      <w:lvlJc w:val="left"/>
      <w:pPr>
        <w:ind w:left="2946" w:hanging="360"/>
      </w:pPr>
      <w:rPr>
        <w:rFonts w:ascii="Times New Roman" w:hAnsi="Times New Roman" w:cs="Times New Roman"/>
      </w:rPr>
    </w:lvl>
    <w:lvl w:ilvl="4" w:tplc="04150019">
      <w:start w:val="1"/>
      <w:numFmt w:val="lowerLetter"/>
      <w:lvlText w:val="%5."/>
      <w:lvlJc w:val="left"/>
      <w:pPr>
        <w:ind w:left="3666" w:hanging="360"/>
      </w:pPr>
      <w:rPr>
        <w:rFonts w:ascii="Times New Roman" w:hAnsi="Times New Roman" w:cs="Times New Roman"/>
      </w:rPr>
    </w:lvl>
    <w:lvl w:ilvl="5" w:tplc="0415001B">
      <w:start w:val="1"/>
      <w:numFmt w:val="lowerRoman"/>
      <w:lvlText w:val="%6."/>
      <w:lvlJc w:val="right"/>
      <w:pPr>
        <w:ind w:left="4386" w:hanging="180"/>
      </w:pPr>
      <w:rPr>
        <w:rFonts w:ascii="Times New Roman" w:hAnsi="Times New Roman" w:cs="Times New Roman"/>
      </w:rPr>
    </w:lvl>
    <w:lvl w:ilvl="6" w:tplc="0415000F">
      <w:start w:val="1"/>
      <w:numFmt w:val="decimal"/>
      <w:lvlText w:val="%7."/>
      <w:lvlJc w:val="left"/>
      <w:pPr>
        <w:ind w:left="5106" w:hanging="360"/>
      </w:pPr>
      <w:rPr>
        <w:rFonts w:ascii="Times New Roman" w:hAnsi="Times New Roman" w:cs="Times New Roman"/>
      </w:rPr>
    </w:lvl>
    <w:lvl w:ilvl="7" w:tplc="04150019">
      <w:start w:val="1"/>
      <w:numFmt w:val="lowerLetter"/>
      <w:lvlText w:val="%8."/>
      <w:lvlJc w:val="left"/>
      <w:pPr>
        <w:ind w:left="5826" w:hanging="360"/>
      </w:pPr>
      <w:rPr>
        <w:rFonts w:ascii="Times New Roman" w:hAnsi="Times New Roman" w:cs="Times New Roman"/>
      </w:rPr>
    </w:lvl>
    <w:lvl w:ilvl="8" w:tplc="0415001B">
      <w:start w:val="1"/>
      <w:numFmt w:val="lowerRoman"/>
      <w:lvlText w:val="%9."/>
      <w:lvlJc w:val="right"/>
      <w:pPr>
        <w:ind w:left="6546" w:hanging="180"/>
      </w:pPr>
      <w:rPr>
        <w:rFonts w:ascii="Times New Roman" w:hAnsi="Times New Roman" w:cs="Times New Roman"/>
      </w:rPr>
    </w:lvl>
  </w:abstractNum>
  <w:abstractNum w:abstractNumId="2">
    <w:nsid w:val="09651706"/>
    <w:multiLevelType w:val="hybridMultilevel"/>
    <w:tmpl w:val="DA4AC0E4"/>
    <w:lvl w:ilvl="0" w:tplc="EB4C8678">
      <w:start w:val="1"/>
      <w:numFmt w:val="decimal"/>
      <w:lvlText w:val="%1."/>
      <w:lvlJc w:val="left"/>
      <w:pPr>
        <w:tabs>
          <w:tab w:val="num" w:pos="357"/>
        </w:tabs>
        <w:ind w:left="357" w:hanging="357"/>
      </w:pPr>
      <w:rPr>
        <w:rFonts w:hint="default"/>
        <w:color w:val="auto"/>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E1435EC"/>
    <w:multiLevelType w:val="hybridMultilevel"/>
    <w:tmpl w:val="4B2E8152"/>
    <w:lvl w:ilvl="0" w:tplc="CF06AA56">
      <w:start w:val="1"/>
      <w:numFmt w:val="decimal"/>
      <w:lvlText w:val="%1."/>
      <w:lvlJc w:val="left"/>
      <w:pPr>
        <w:ind w:left="644" w:hanging="360"/>
      </w:pPr>
      <w:rPr>
        <w:rFonts w:ascii="Times New Roman" w:hAnsi="Times New Roman" w:cs="Times New Roman"/>
        <w:i w:val="0"/>
        <w:color w:val="auto"/>
      </w:rPr>
    </w:lvl>
    <w:lvl w:ilvl="1" w:tplc="D368D962">
      <w:start w:val="1"/>
      <w:numFmt w:val="lowerLetter"/>
      <w:lvlText w:val="%2."/>
      <w:lvlJc w:val="left"/>
      <w:pPr>
        <w:ind w:left="1797" w:hanging="360"/>
      </w:pPr>
      <w:rPr>
        <w:rFonts w:ascii="Times New Roman" w:hAnsi="Times New Roman" w:cs="Times New Roman"/>
      </w:rPr>
    </w:lvl>
    <w:lvl w:ilvl="2" w:tplc="0415001B">
      <w:start w:val="1"/>
      <w:numFmt w:val="lowerRoman"/>
      <w:lvlText w:val="%3."/>
      <w:lvlJc w:val="right"/>
      <w:pPr>
        <w:ind w:left="2517" w:hanging="180"/>
      </w:pPr>
      <w:rPr>
        <w:rFonts w:ascii="Times New Roman" w:hAnsi="Times New Roman" w:cs="Times New Roman"/>
      </w:rPr>
    </w:lvl>
    <w:lvl w:ilvl="3" w:tplc="0415000F">
      <w:start w:val="1"/>
      <w:numFmt w:val="decimal"/>
      <w:lvlText w:val="%4."/>
      <w:lvlJc w:val="left"/>
      <w:pPr>
        <w:ind w:left="3237" w:hanging="360"/>
      </w:pPr>
      <w:rPr>
        <w:rFonts w:ascii="Times New Roman" w:hAnsi="Times New Roman" w:cs="Times New Roman"/>
      </w:rPr>
    </w:lvl>
    <w:lvl w:ilvl="4" w:tplc="04150019">
      <w:start w:val="1"/>
      <w:numFmt w:val="lowerLetter"/>
      <w:lvlText w:val="%5."/>
      <w:lvlJc w:val="left"/>
      <w:pPr>
        <w:ind w:left="3957" w:hanging="360"/>
      </w:pPr>
      <w:rPr>
        <w:rFonts w:ascii="Times New Roman" w:hAnsi="Times New Roman" w:cs="Times New Roman"/>
      </w:rPr>
    </w:lvl>
    <w:lvl w:ilvl="5" w:tplc="0415001B">
      <w:start w:val="1"/>
      <w:numFmt w:val="lowerRoman"/>
      <w:lvlText w:val="%6."/>
      <w:lvlJc w:val="right"/>
      <w:pPr>
        <w:ind w:left="4677" w:hanging="180"/>
      </w:pPr>
      <w:rPr>
        <w:rFonts w:ascii="Times New Roman" w:hAnsi="Times New Roman" w:cs="Times New Roman"/>
      </w:rPr>
    </w:lvl>
    <w:lvl w:ilvl="6" w:tplc="0415000F">
      <w:start w:val="1"/>
      <w:numFmt w:val="decimal"/>
      <w:lvlText w:val="%7."/>
      <w:lvlJc w:val="left"/>
      <w:pPr>
        <w:ind w:left="5397" w:hanging="360"/>
      </w:pPr>
      <w:rPr>
        <w:rFonts w:ascii="Times New Roman" w:hAnsi="Times New Roman" w:cs="Times New Roman"/>
      </w:rPr>
    </w:lvl>
    <w:lvl w:ilvl="7" w:tplc="04150019">
      <w:start w:val="1"/>
      <w:numFmt w:val="lowerLetter"/>
      <w:lvlText w:val="%8."/>
      <w:lvlJc w:val="left"/>
      <w:pPr>
        <w:ind w:left="6117" w:hanging="360"/>
      </w:pPr>
      <w:rPr>
        <w:rFonts w:ascii="Times New Roman" w:hAnsi="Times New Roman" w:cs="Times New Roman"/>
      </w:rPr>
    </w:lvl>
    <w:lvl w:ilvl="8" w:tplc="0415001B">
      <w:start w:val="1"/>
      <w:numFmt w:val="lowerRoman"/>
      <w:lvlText w:val="%9."/>
      <w:lvlJc w:val="right"/>
      <w:pPr>
        <w:ind w:left="6837" w:hanging="180"/>
      </w:pPr>
      <w:rPr>
        <w:rFonts w:ascii="Times New Roman" w:hAnsi="Times New Roman" w:cs="Times New Roman"/>
      </w:rPr>
    </w:lvl>
  </w:abstractNum>
  <w:abstractNum w:abstractNumId="4">
    <w:nsid w:val="0ED94C89"/>
    <w:multiLevelType w:val="hybridMultilevel"/>
    <w:tmpl w:val="6BBC6E28"/>
    <w:lvl w:ilvl="0" w:tplc="5CA0B9D6">
      <w:start w:val="1"/>
      <w:numFmt w:val="decimal"/>
      <w:lvlText w:val="%1."/>
      <w:lvlJc w:val="left"/>
      <w:pPr>
        <w:ind w:left="360" w:hanging="360"/>
      </w:pPr>
      <w:rPr>
        <w:rFonts w:cs="Times New Roman" w:hint="default"/>
        <w:strike w:val="0"/>
      </w:rPr>
    </w:lvl>
    <w:lvl w:ilvl="1" w:tplc="04150019">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5">
    <w:nsid w:val="0F7812BB"/>
    <w:multiLevelType w:val="hybridMultilevel"/>
    <w:tmpl w:val="93E68192"/>
    <w:lvl w:ilvl="0" w:tplc="04150017">
      <w:start w:val="1"/>
      <w:numFmt w:val="lowerLetter"/>
      <w:lvlText w:val="%1)"/>
      <w:lvlJc w:val="left"/>
      <w:pPr>
        <w:ind w:left="1995" w:hanging="360"/>
      </w:pPr>
    </w:lvl>
    <w:lvl w:ilvl="1" w:tplc="04150019" w:tentative="1">
      <w:start w:val="1"/>
      <w:numFmt w:val="lowerLetter"/>
      <w:lvlText w:val="%2."/>
      <w:lvlJc w:val="left"/>
      <w:pPr>
        <w:ind w:left="2715" w:hanging="360"/>
      </w:pPr>
    </w:lvl>
    <w:lvl w:ilvl="2" w:tplc="0415001B" w:tentative="1">
      <w:start w:val="1"/>
      <w:numFmt w:val="lowerRoman"/>
      <w:lvlText w:val="%3."/>
      <w:lvlJc w:val="right"/>
      <w:pPr>
        <w:ind w:left="3435" w:hanging="180"/>
      </w:pPr>
    </w:lvl>
    <w:lvl w:ilvl="3" w:tplc="0415000F" w:tentative="1">
      <w:start w:val="1"/>
      <w:numFmt w:val="decimal"/>
      <w:lvlText w:val="%4."/>
      <w:lvlJc w:val="left"/>
      <w:pPr>
        <w:ind w:left="4155" w:hanging="360"/>
      </w:pPr>
    </w:lvl>
    <w:lvl w:ilvl="4" w:tplc="04150019" w:tentative="1">
      <w:start w:val="1"/>
      <w:numFmt w:val="lowerLetter"/>
      <w:lvlText w:val="%5."/>
      <w:lvlJc w:val="left"/>
      <w:pPr>
        <w:ind w:left="4875" w:hanging="360"/>
      </w:pPr>
    </w:lvl>
    <w:lvl w:ilvl="5" w:tplc="0415001B" w:tentative="1">
      <w:start w:val="1"/>
      <w:numFmt w:val="lowerRoman"/>
      <w:lvlText w:val="%6."/>
      <w:lvlJc w:val="right"/>
      <w:pPr>
        <w:ind w:left="5595" w:hanging="180"/>
      </w:pPr>
    </w:lvl>
    <w:lvl w:ilvl="6" w:tplc="0415000F" w:tentative="1">
      <w:start w:val="1"/>
      <w:numFmt w:val="decimal"/>
      <w:lvlText w:val="%7."/>
      <w:lvlJc w:val="left"/>
      <w:pPr>
        <w:ind w:left="6315" w:hanging="360"/>
      </w:pPr>
    </w:lvl>
    <w:lvl w:ilvl="7" w:tplc="04150019" w:tentative="1">
      <w:start w:val="1"/>
      <w:numFmt w:val="lowerLetter"/>
      <w:lvlText w:val="%8."/>
      <w:lvlJc w:val="left"/>
      <w:pPr>
        <w:ind w:left="7035" w:hanging="360"/>
      </w:pPr>
    </w:lvl>
    <w:lvl w:ilvl="8" w:tplc="0415001B" w:tentative="1">
      <w:start w:val="1"/>
      <w:numFmt w:val="lowerRoman"/>
      <w:lvlText w:val="%9."/>
      <w:lvlJc w:val="right"/>
      <w:pPr>
        <w:ind w:left="7755" w:hanging="180"/>
      </w:pPr>
    </w:lvl>
  </w:abstractNum>
  <w:abstractNum w:abstractNumId="6">
    <w:nsid w:val="140A6F34"/>
    <w:multiLevelType w:val="hybridMultilevel"/>
    <w:tmpl w:val="EA4E672E"/>
    <w:lvl w:ilvl="0" w:tplc="EC02B14C">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ABB2894"/>
    <w:multiLevelType w:val="hybridMultilevel"/>
    <w:tmpl w:val="B276D90C"/>
    <w:lvl w:ilvl="0" w:tplc="1B723E8E">
      <w:start w:val="1"/>
      <w:numFmt w:val="lowerLetter"/>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Letter"/>
      <w:lvlText w:val="%3)"/>
      <w:lvlJc w:val="left"/>
      <w:pPr>
        <w:ind w:left="2160" w:hanging="180"/>
      </w:pPr>
      <w:rPr>
        <w:rFonts w:ascii="Times New Roman" w:eastAsia="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8">
    <w:nsid w:val="20C01B6B"/>
    <w:multiLevelType w:val="hybridMultilevel"/>
    <w:tmpl w:val="AAA29EF8"/>
    <w:lvl w:ilvl="0" w:tplc="0415000F">
      <w:start w:val="1"/>
      <w:numFmt w:val="decimal"/>
      <w:lvlText w:val="%1."/>
      <w:lvlJc w:val="left"/>
      <w:pPr>
        <w:ind w:left="720" w:hanging="360"/>
      </w:pPr>
      <w:rPr>
        <w:rFonts w:ascii="Times New Roman" w:hAnsi="Times New Roman" w:cs="Times New Roman"/>
        <w:color w:val="auto"/>
        <w:sz w:val="20"/>
      </w:rPr>
    </w:lvl>
    <w:lvl w:ilvl="1" w:tplc="97564CCC">
      <w:start w:val="1"/>
      <w:numFmt w:val="lowerLetter"/>
      <w:lvlText w:val="%2)"/>
      <w:lvlJc w:val="left"/>
      <w:pPr>
        <w:ind w:left="1440" w:hanging="360"/>
      </w:pPr>
      <w:rPr>
        <w:rFonts w:ascii="Times New Roman" w:eastAsia="Times New Roman" w:hAnsi="Times New Roman" w:cs="Times New Roman"/>
      </w:rPr>
    </w:lvl>
    <w:lvl w:ilvl="2" w:tplc="B2805BE8">
      <w:start w:val="1"/>
      <w:numFmt w:val="lowerRoman"/>
      <w:lvlText w:val="%3."/>
      <w:lvlJc w:val="right"/>
      <w:pPr>
        <w:ind w:left="2160" w:hanging="180"/>
      </w:pPr>
      <w:rPr>
        <w:rFonts w:ascii="Times New Roman" w:hAnsi="Times New Roman" w:cs="Times New Roman"/>
      </w:rPr>
    </w:lvl>
    <w:lvl w:ilvl="3" w:tplc="3D262BBC">
      <w:start w:val="1"/>
      <w:numFmt w:val="decimal"/>
      <w:lvlText w:val="%4."/>
      <w:lvlJc w:val="left"/>
      <w:pPr>
        <w:ind w:left="2880" w:hanging="360"/>
      </w:pPr>
      <w:rPr>
        <w:rFonts w:ascii="Times New Roman" w:hAnsi="Times New Roman" w:cs="Times New Roman"/>
      </w:rPr>
    </w:lvl>
    <w:lvl w:ilvl="4" w:tplc="19843002">
      <w:start w:val="1"/>
      <w:numFmt w:val="lowerLetter"/>
      <w:lvlText w:val="%5."/>
      <w:lvlJc w:val="left"/>
      <w:pPr>
        <w:ind w:left="3600" w:hanging="360"/>
      </w:pPr>
      <w:rPr>
        <w:rFonts w:ascii="Times New Roman" w:hAnsi="Times New Roman" w:cs="Times New Roman"/>
      </w:rPr>
    </w:lvl>
    <w:lvl w:ilvl="5" w:tplc="0AEA1B8A">
      <w:start w:val="1"/>
      <w:numFmt w:val="lowerRoman"/>
      <w:lvlText w:val="%6."/>
      <w:lvlJc w:val="right"/>
      <w:pPr>
        <w:ind w:left="4320" w:hanging="180"/>
      </w:pPr>
      <w:rPr>
        <w:rFonts w:ascii="Times New Roman" w:hAnsi="Times New Roman" w:cs="Times New Roman"/>
      </w:rPr>
    </w:lvl>
    <w:lvl w:ilvl="6" w:tplc="D86C4504">
      <w:start w:val="1"/>
      <w:numFmt w:val="decimal"/>
      <w:lvlText w:val="%7."/>
      <w:lvlJc w:val="left"/>
      <w:pPr>
        <w:ind w:left="5040" w:hanging="360"/>
      </w:pPr>
      <w:rPr>
        <w:rFonts w:ascii="Times New Roman" w:hAnsi="Times New Roman" w:cs="Times New Roman"/>
      </w:rPr>
    </w:lvl>
    <w:lvl w:ilvl="7" w:tplc="0A3285A8">
      <w:start w:val="1"/>
      <w:numFmt w:val="lowerLetter"/>
      <w:lvlText w:val="%8."/>
      <w:lvlJc w:val="left"/>
      <w:pPr>
        <w:ind w:left="5760" w:hanging="360"/>
      </w:pPr>
      <w:rPr>
        <w:rFonts w:ascii="Times New Roman" w:hAnsi="Times New Roman" w:cs="Times New Roman"/>
      </w:rPr>
    </w:lvl>
    <w:lvl w:ilvl="8" w:tplc="2692FA4E">
      <w:start w:val="1"/>
      <w:numFmt w:val="lowerRoman"/>
      <w:lvlText w:val="%9."/>
      <w:lvlJc w:val="right"/>
      <w:pPr>
        <w:ind w:left="6480" w:hanging="180"/>
      </w:pPr>
      <w:rPr>
        <w:rFonts w:ascii="Times New Roman" w:hAnsi="Times New Roman" w:cs="Times New Roman"/>
      </w:rPr>
    </w:lvl>
  </w:abstractNum>
  <w:abstractNum w:abstractNumId="9">
    <w:nsid w:val="2A6942C7"/>
    <w:multiLevelType w:val="hybridMultilevel"/>
    <w:tmpl w:val="99B89348"/>
    <w:lvl w:ilvl="0" w:tplc="8B001534">
      <w:start w:val="1"/>
      <w:numFmt w:val="decimal"/>
      <w:lvlText w:val="%1."/>
      <w:lvlJc w:val="left"/>
      <w:pPr>
        <w:ind w:left="720" w:hanging="360"/>
      </w:pPr>
      <w:rPr>
        <w:rFonts w:ascii="Times New Roman" w:hAnsi="Times New Roman" w:cs="Times New Roman" w:hint="default"/>
      </w:rPr>
    </w:lvl>
    <w:lvl w:ilvl="1" w:tplc="04150003">
      <w:start w:val="1"/>
      <w:numFmt w:val="lowerLetter"/>
      <w:lvlText w:val="%2)"/>
      <w:lvlJc w:val="left"/>
      <w:pPr>
        <w:ind w:left="1440" w:hanging="360"/>
      </w:pPr>
      <w:rPr>
        <w:rFonts w:ascii="Times New Roman" w:eastAsia="Times New Roman" w:hAnsi="Times New Roman" w:cs="Times New Roman"/>
      </w:rPr>
    </w:lvl>
    <w:lvl w:ilvl="2" w:tplc="04150005">
      <w:start w:val="1"/>
      <w:numFmt w:val="lowerRoman"/>
      <w:lvlText w:val="%3."/>
      <w:lvlJc w:val="right"/>
      <w:pPr>
        <w:ind w:left="2160" w:hanging="180"/>
      </w:pPr>
      <w:rPr>
        <w:rFonts w:ascii="Times New Roman" w:hAnsi="Times New Roman" w:cs="Times New Roman"/>
      </w:rPr>
    </w:lvl>
    <w:lvl w:ilvl="3" w:tplc="04150001">
      <w:start w:val="1"/>
      <w:numFmt w:val="decimal"/>
      <w:lvlText w:val="%4."/>
      <w:lvlJc w:val="left"/>
      <w:pPr>
        <w:ind w:left="2880" w:hanging="360"/>
      </w:pPr>
      <w:rPr>
        <w:rFonts w:ascii="Times New Roman" w:hAnsi="Times New Roman" w:cs="Times New Roman"/>
      </w:rPr>
    </w:lvl>
    <w:lvl w:ilvl="4" w:tplc="04150003">
      <w:start w:val="1"/>
      <w:numFmt w:val="lowerLetter"/>
      <w:lvlText w:val="%5."/>
      <w:lvlJc w:val="left"/>
      <w:pPr>
        <w:ind w:left="3600" w:hanging="360"/>
      </w:pPr>
      <w:rPr>
        <w:rFonts w:ascii="Times New Roman" w:hAnsi="Times New Roman" w:cs="Times New Roman"/>
      </w:rPr>
    </w:lvl>
    <w:lvl w:ilvl="5" w:tplc="04150005">
      <w:start w:val="1"/>
      <w:numFmt w:val="lowerRoman"/>
      <w:lvlText w:val="%6."/>
      <w:lvlJc w:val="right"/>
      <w:pPr>
        <w:ind w:left="4320" w:hanging="180"/>
      </w:pPr>
      <w:rPr>
        <w:rFonts w:ascii="Times New Roman" w:hAnsi="Times New Roman" w:cs="Times New Roman"/>
      </w:rPr>
    </w:lvl>
    <w:lvl w:ilvl="6" w:tplc="04150001">
      <w:start w:val="1"/>
      <w:numFmt w:val="decimal"/>
      <w:lvlText w:val="%7."/>
      <w:lvlJc w:val="left"/>
      <w:pPr>
        <w:ind w:left="5040" w:hanging="360"/>
      </w:pPr>
      <w:rPr>
        <w:rFonts w:ascii="Times New Roman" w:hAnsi="Times New Roman" w:cs="Times New Roman"/>
      </w:rPr>
    </w:lvl>
    <w:lvl w:ilvl="7" w:tplc="04150003">
      <w:start w:val="1"/>
      <w:numFmt w:val="lowerLetter"/>
      <w:lvlText w:val="%8."/>
      <w:lvlJc w:val="left"/>
      <w:pPr>
        <w:ind w:left="5760" w:hanging="360"/>
      </w:pPr>
      <w:rPr>
        <w:rFonts w:ascii="Times New Roman" w:hAnsi="Times New Roman" w:cs="Times New Roman"/>
      </w:rPr>
    </w:lvl>
    <w:lvl w:ilvl="8" w:tplc="04150005">
      <w:start w:val="1"/>
      <w:numFmt w:val="lowerRoman"/>
      <w:lvlText w:val="%9."/>
      <w:lvlJc w:val="right"/>
      <w:pPr>
        <w:ind w:left="6480" w:hanging="180"/>
      </w:pPr>
      <w:rPr>
        <w:rFonts w:ascii="Times New Roman" w:hAnsi="Times New Roman" w:cs="Times New Roman"/>
      </w:rPr>
    </w:lvl>
  </w:abstractNum>
  <w:abstractNum w:abstractNumId="10">
    <w:nsid w:val="2D1404E4"/>
    <w:multiLevelType w:val="hybridMultilevel"/>
    <w:tmpl w:val="FC72407A"/>
    <w:lvl w:ilvl="0" w:tplc="09AC620E">
      <w:start w:val="1"/>
      <w:numFmt w:val="decimal"/>
      <w:lvlText w:val="%1."/>
      <w:lvlJc w:val="left"/>
      <w:pPr>
        <w:ind w:left="836" w:hanging="360"/>
      </w:pPr>
      <w:rPr>
        <w:rFonts w:ascii="Times New Roman" w:hAnsi="Times New Roman" w:cs="Times New Roman" w:hint="default"/>
        <w:color w:val="auto"/>
      </w:rPr>
    </w:lvl>
    <w:lvl w:ilvl="1" w:tplc="04150019">
      <w:start w:val="1"/>
      <w:numFmt w:val="lowerLetter"/>
      <w:lvlText w:val="%2."/>
      <w:lvlJc w:val="left"/>
      <w:pPr>
        <w:ind w:left="1490" w:hanging="360"/>
      </w:pPr>
      <w:rPr>
        <w:rFonts w:ascii="Times New Roman" w:hAnsi="Times New Roman" w:cs="Times New Roman" w:hint="default"/>
      </w:rPr>
    </w:lvl>
    <w:lvl w:ilvl="2" w:tplc="0415001B">
      <w:start w:val="1"/>
      <w:numFmt w:val="lowerRoman"/>
      <w:lvlText w:val="%3."/>
      <w:lvlJc w:val="right"/>
      <w:pPr>
        <w:ind w:left="2210" w:hanging="180"/>
      </w:pPr>
      <w:rPr>
        <w:rFonts w:ascii="Times New Roman" w:hAnsi="Times New Roman" w:cs="Times New Roman"/>
      </w:rPr>
    </w:lvl>
    <w:lvl w:ilvl="3" w:tplc="0415000F">
      <w:start w:val="1"/>
      <w:numFmt w:val="decimal"/>
      <w:lvlText w:val="%4."/>
      <w:lvlJc w:val="left"/>
      <w:pPr>
        <w:ind w:left="2930" w:hanging="360"/>
      </w:pPr>
      <w:rPr>
        <w:rFonts w:ascii="Times New Roman" w:hAnsi="Times New Roman" w:cs="Times New Roman"/>
      </w:rPr>
    </w:lvl>
    <w:lvl w:ilvl="4" w:tplc="04150019">
      <w:start w:val="1"/>
      <w:numFmt w:val="lowerLetter"/>
      <w:lvlText w:val="%5."/>
      <w:lvlJc w:val="left"/>
      <w:pPr>
        <w:ind w:left="3650" w:hanging="360"/>
      </w:pPr>
      <w:rPr>
        <w:rFonts w:ascii="Times New Roman" w:hAnsi="Times New Roman" w:cs="Times New Roman"/>
      </w:rPr>
    </w:lvl>
    <w:lvl w:ilvl="5" w:tplc="0415001B">
      <w:start w:val="1"/>
      <w:numFmt w:val="lowerRoman"/>
      <w:lvlText w:val="%6."/>
      <w:lvlJc w:val="right"/>
      <w:pPr>
        <w:ind w:left="4370" w:hanging="180"/>
      </w:pPr>
      <w:rPr>
        <w:rFonts w:ascii="Times New Roman" w:hAnsi="Times New Roman" w:cs="Times New Roman"/>
      </w:rPr>
    </w:lvl>
    <w:lvl w:ilvl="6" w:tplc="0415000F">
      <w:start w:val="1"/>
      <w:numFmt w:val="decimal"/>
      <w:lvlText w:val="%7."/>
      <w:lvlJc w:val="left"/>
      <w:pPr>
        <w:ind w:left="5090" w:hanging="360"/>
      </w:pPr>
      <w:rPr>
        <w:rFonts w:ascii="Times New Roman" w:hAnsi="Times New Roman" w:cs="Times New Roman"/>
      </w:rPr>
    </w:lvl>
    <w:lvl w:ilvl="7" w:tplc="04150019">
      <w:start w:val="1"/>
      <w:numFmt w:val="lowerLetter"/>
      <w:lvlText w:val="%8."/>
      <w:lvlJc w:val="left"/>
      <w:pPr>
        <w:ind w:left="5810" w:hanging="360"/>
      </w:pPr>
      <w:rPr>
        <w:rFonts w:ascii="Times New Roman" w:hAnsi="Times New Roman" w:cs="Times New Roman"/>
      </w:rPr>
    </w:lvl>
    <w:lvl w:ilvl="8" w:tplc="0415001B">
      <w:start w:val="1"/>
      <w:numFmt w:val="lowerRoman"/>
      <w:lvlText w:val="%9."/>
      <w:lvlJc w:val="right"/>
      <w:pPr>
        <w:ind w:left="6530" w:hanging="180"/>
      </w:pPr>
      <w:rPr>
        <w:rFonts w:ascii="Times New Roman" w:hAnsi="Times New Roman" w:cs="Times New Roman"/>
      </w:rPr>
    </w:lvl>
  </w:abstractNum>
  <w:abstractNum w:abstractNumId="11">
    <w:nsid w:val="2FE81E32"/>
    <w:multiLevelType w:val="hybridMultilevel"/>
    <w:tmpl w:val="8886E72A"/>
    <w:lvl w:ilvl="0" w:tplc="5BD0A38C">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eastAsia="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12">
    <w:nsid w:val="31AF3EF1"/>
    <w:multiLevelType w:val="hybridMultilevel"/>
    <w:tmpl w:val="C464DC1A"/>
    <w:lvl w:ilvl="0" w:tplc="0415000F">
      <w:start w:val="1"/>
      <w:numFmt w:val="decimal"/>
      <w:lvlText w:val="%1."/>
      <w:lvlJc w:val="left"/>
      <w:pPr>
        <w:ind w:left="720" w:hanging="360"/>
      </w:pPr>
      <w:rPr>
        <w:rFonts w:ascii="Times New Roman" w:hAnsi="Times New Roman" w:cs="Times New Roman" w:hint="default"/>
      </w:rPr>
    </w:lvl>
    <w:lvl w:ilvl="1" w:tplc="F8C2C2D6">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13">
    <w:nsid w:val="31BC29A3"/>
    <w:multiLevelType w:val="hybridMultilevel"/>
    <w:tmpl w:val="21BA3EDA"/>
    <w:lvl w:ilvl="0" w:tplc="99AE46B2">
      <w:start w:val="1"/>
      <w:numFmt w:val="decimal"/>
      <w:lvlText w:val="%1."/>
      <w:lvlJc w:val="left"/>
      <w:pPr>
        <w:ind w:left="36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6243491"/>
    <w:multiLevelType w:val="hybridMultilevel"/>
    <w:tmpl w:val="577A5AD2"/>
    <w:lvl w:ilvl="0" w:tplc="0415000F">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eastAsia="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15">
    <w:nsid w:val="41A357CF"/>
    <w:multiLevelType w:val="hybridMultilevel"/>
    <w:tmpl w:val="9EF46666"/>
    <w:lvl w:ilvl="0" w:tplc="7DC0BE98">
      <w:start w:val="1"/>
      <w:numFmt w:val="decimal"/>
      <w:lvlText w:val="%1."/>
      <w:lvlJc w:val="left"/>
      <w:pPr>
        <w:ind w:left="360" w:hanging="360"/>
      </w:pPr>
      <w:rPr>
        <w:rFonts w:ascii="Times New Roman" w:hAnsi="Times New Roman" w:cs="Times New Roman" w:hint="default"/>
      </w:rPr>
    </w:lvl>
    <w:lvl w:ilvl="1" w:tplc="04150003">
      <w:start w:val="1"/>
      <w:numFmt w:val="lowerLetter"/>
      <w:lvlText w:val="%2)"/>
      <w:lvlJc w:val="left"/>
      <w:pPr>
        <w:ind w:left="1440" w:hanging="360"/>
      </w:pPr>
      <w:rPr>
        <w:rFonts w:ascii="Times New Roman" w:eastAsia="Times New Roman" w:hAnsi="Times New Roman" w:cs="Times New Roman"/>
      </w:rPr>
    </w:lvl>
    <w:lvl w:ilvl="2" w:tplc="04150005">
      <w:start w:val="1"/>
      <w:numFmt w:val="lowerRoman"/>
      <w:lvlText w:val="%3."/>
      <w:lvlJc w:val="right"/>
      <w:pPr>
        <w:ind w:left="2160" w:hanging="180"/>
      </w:pPr>
      <w:rPr>
        <w:rFonts w:ascii="Times New Roman" w:hAnsi="Times New Roman" w:cs="Times New Roman"/>
      </w:rPr>
    </w:lvl>
    <w:lvl w:ilvl="3" w:tplc="04150001">
      <w:start w:val="1"/>
      <w:numFmt w:val="decimal"/>
      <w:lvlText w:val="%4."/>
      <w:lvlJc w:val="left"/>
      <w:pPr>
        <w:ind w:left="2880" w:hanging="360"/>
      </w:pPr>
      <w:rPr>
        <w:rFonts w:ascii="Times New Roman" w:hAnsi="Times New Roman" w:cs="Times New Roman"/>
      </w:rPr>
    </w:lvl>
    <w:lvl w:ilvl="4" w:tplc="04150003">
      <w:start w:val="1"/>
      <w:numFmt w:val="lowerLetter"/>
      <w:lvlText w:val="%5."/>
      <w:lvlJc w:val="left"/>
      <w:pPr>
        <w:ind w:left="3600" w:hanging="360"/>
      </w:pPr>
      <w:rPr>
        <w:rFonts w:ascii="Times New Roman" w:hAnsi="Times New Roman" w:cs="Times New Roman"/>
      </w:rPr>
    </w:lvl>
    <w:lvl w:ilvl="5" w:tplc="04150005">
      <w:start w:val="1"/>
      <w:numFmt w:val="lowerRoman"/>
      <w:lvlText w:val="%6."/>
      <w:lvlJc w:val="right"/>
      <w:pPr>
        <w:ind w:left="4320" w:hanging="180"/>
      </w:pPr>
      <w:rPr>
        <w:rFonts w:ascii="Times New Roman" w:hAnsi="Times New Roman" w:cs="Times New Roman"/>
      </w:rPr>
    </w:lvl>
    <w:lvl w:ilvl="6" w:tplc="04150001">
      <w:start w:val="1"/>
      <w:numFmt w:val="decimal"/>
      <w:lvlText w:val="%7."/>
      <w:lvlJc w:val="left"/>
      <w:pPr>
        <w:ind w:left="5040" w:hanging="360"/>
      </w:pPr>
      <w:rPr>
        <w:rFonts w:ascii="Times New Roman" w:hAnsi="Times New Roman" w:cs="Times New Roman"/>
      </w:rPr>
    </w:lvl>
    <w:lvl w:ilvl="7" w:tplc="04150003">
      <w:start w:val="1"/>
      <w:numFmt w:val="lowerLetter"/>
      <w:lvlText w:val="%8."/>
      <w:lvlJc w:val="left"/>
      <w:pPr>
        <w:ind w:left="5760" w:hanging="360"/>
      </w:pPr>
      <w:rPr>
        <w:rFonts w:ascii="Times New Roman" w:hAnsi="Times New Roman" w:cs="Times New Roman"/>
      </w:rPr>
    </w:lvl>
    <w:lvl w:ilvl="8" w:tplc="04150005">
      <w:start w:val="1"/>
      <w:numFmt w:val="lowerRoman"/>
      <w:lvlText w:val="%9."/>
      <w:lvlJc w:val="right"/>
      <w:pPr>
        <w:ind w:left="6480" w:hanging="180"/>
      </w:pPr>
      <w:rPr>
        <w:rFonts w:ascii="Times New Roman" w:hAnsi="Times New Roman" w:cs="Times New Roman"/>
      </w:rPr>
    </w:lvl>
  </w:abstractNum>
  <w:abstractNum w:abstractNumId="16">
    <w:nsid w:val="44EB2D84"/>
    <w:multiLevelType w:val="hybridMultilevel"/>
    <w:tmpl w:val="A2C00CD2"/>
    <w:lvl w:ilvl="0" w:tplc="1DF0F3AC">
      <w:start w:val="1"/>
      <w:numFmt w:val="decimal"/>
      <w:lvlText w:val="%1."/>
      <w:lvlJc w:val="left"/>
      <w:pPr>
        <w:ind w:left="360" w:hanging="360"/>
      </w:pPr>
      <w:rPr>
        <w:rFonts w:ascii="Times New Roman" w:hAnsi="Times New Roman" w:cs="Times New Roman" w:hint="default"/>
        <w:b w:val="0"/>
        <w:bCs w:val="0"/>
      </w:rPr>
    </w:lvl>
    <w:lvl w:ilvl="1" w:tplc="04150019">
      <w:start w:val="1"/>
      <w:numFmt w:val="lowerLetter"/>
      <w:lvlText w:val="%2)"/>
      <w:lvlJc w:val="left"/>
      <w:pPr>
        <w:ind w:left="644" w:hanging="360"/>
      </w:pPr>
      <w:rPr>
        <w:rFonts w:ascii="Times New Roman" w:eastAsia="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927"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17">
    <w:nsid w:val="48855021"/>
    <w:multiLevelType w:val="hybridMultilevel"/>
    <w:tmpl w:val="7794ECD2"/>
    <w:lvl w:ilvl="0" w:tplc="5D620FCE">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18">
    <w:nsid w:val="4A7C3587"/>
    <w:multiLevelType w:val="hybridMultilevel"/>
    <w:tmpl w:val="98C07BD2"/>
    <w:lvl w:ilvl="0" w:tplc="1D442968">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19">
    <w:nsid w:val="4B6A63A7"/>
    <w:multiLevelType w:val="hybridMultilevel"/>
    <w:tmpl w:val="A6AA5950"/>
    <w:lvl w:ilvl="0" w:tplc="D3586C20">
      <w:start w:val="1"/>
      <w:numFmt w:val="lowerLetter"/>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nsid w:val="4CD67FCE"/>
    <w:multiLevelType w:val="hybridMultilevel"/>
    <w:tmpl w:val="17D47886"/>
    <w:lvl w:ilvl="0" w:tplc="6082CCC0">
      <w:start w:val="1"/>
      <w:numFmt w:val="decimal"/>
      <w:lvlText w:val="%1."/>
      <w:lvlJc w:val="left"/>
      <w:pPr>
        <w:ind w:left="720" w:hanging="360"/>
      </w:pPr>
      <w:rPr>
        <w:rFonts w:cs="Times New Roman" w:hint="default"/>
      </w:rPr>
    </w:lvl>
    <w:lvl w:ilvl="1" w:tplc="E5FEBD74">
      <w:start w:val="1"/>
      <w:numFmt w:val="lowerLetter"/>
      <w:lvlText w:val="%2."/>
      <w:lvlJc w:val="left"/>
      <w:pPr>
        <w:ind w:left="1440" w:hanging="360"/>
      </w:pPr>
      <w:rPr>
        <w:rFonts w:ascii="Times New Roman" w:hAnsi="Times New Roman" w:cs="Times New Roman"/>
      </w:rPr>
    </w:lvl>
    <w:lvl w:ilvl="2" w:tplc="0415001B">
      <w:start w:val="1"/>
      <w:numFmt w:val="bullet"/>
      <w:lvlText w:val="-"/>
      <w:lvlJc w:val="left"/>
      <w:pPr>
        <w:ind w:left="2160" w:hanging="180"/>
      </w:pPr>
      <w:rPr>
        <w:rFonts w:hint="default"/>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21">
    <w:nsid w:val="4F2A509A"/>
    <w:multiLevelType w:val="hybridMultilevel"/>
    <w:tmpl w:val="B9660F46"/>
    <w:lvl w:ilvl="0" w:tplc="04150017">
      <w:start w:val="1"/>
      <w:numFmt w:val="lowerLetter"/>
      <w:lvlText w:val="%1)"/>
      <w:lvlJc w:val="left"/>
      <w:pPr>
        <w:ind w:left="36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2500AB7"/>
    <w:multiLevelType w:val="hybridMultilevel"/>
    <w:tmpl w:val="98B28A7E"/>
    <w:lvl w:ilvl="0" w:tplc="0415000F">
      <w:start w:val="3"/>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56A41EA5"/>
    <w:multiLevelType w:val="hybridMultilevel"/>
    <w:tmpl w:val="C71624E2"/>
    <w:lvl w:ilvl="0" w:tplc="172C5316">
      <w:start w:val="4"/>
      <w:numFmt w:val="decimal"/>
      <w:lvlText w:val="%1."/>
      <w:lvlJc w:val="left"/>
      <w:pPr>
        <w:tabs>
          <w:tab w:val="num" w:pos="357"/>
        </w:tabs>
        <w:ind w:left="357" w:hanging="357"/>
      </w:pPr>
      <w:rPr>
        <w:rFonts w:hint="default"/>
        <w:color w:val="auto"/>
      </w:rPr>
    </w:lvl>
    <w:lvl w:ilvl="1" w:tplc="04150011">
      <w:start w:val="1"/>
      <w:numFmt w:val="decimal"/>
      <w:lvlText w:val="%2)"/>
      <w:lvlJc w:val="left"/>
      <w:pPr>
        <w:tabs>
          <w:tab w:val="num" w:pos="680"/>
        </w:tabs>
        <w:ind w:left="680" w:hanging="113"/>
      </w:pPr>
      <w:rPr>
        <w:rFonts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5C33474A"/>
    <w:multiLevelType w:val="hybridMultilevel"/>
    <w:tmpl w:val="9D7297F4"/>
    <w:lvl w:ilvl="0" w:tplc="11205B34">
      <w:start w:val="1"/>
      <w:numFmt w:val="decimal"/>
      <w:lvlText w:val="%1."/>
      <w:lvlJc w:val="left"/>
      <w:pPr>
        <w:ind w:left="720" w:hanging="360"/>
      </w:pPr>
      <w:rPr>
        <w:rFonts w:ascii="Times New Roman" w:hAnsi="Times New Roman" w:cs="Times New Roman"/>
      </w:rPr>
    </w:lvl>
    <w:lvl w:ilvl="1" w:tplc="04150019">
      <w:start w:val="1"/>
      <w:numFmt w:val="lowerLetter"/>
      <w:lvlText w:val="%2)"/>
      <w:lvlJc w:val="left"/>
      <w:pPr>
        <w:ind w:left="1440" w:hanging="360"/>
      </w:pPr>
      <w:rPr>
        <w:rFonts w:ascii="Times New Roman" w:eastAsia="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25">
    <w:nsid w:val="5E250E01"/>
    <w:multiLevelType w:val="hybridMultilevel"/>
    <w:tmpl w:val="E92CBABC"/>
    <w:lvl w:ilvl="0" w:tplc="04150017">
      <w:start w:val="1"/>
      <w:numFmt w:val="lowerLetter"/>
      <w:lvlText w:val="%1)"/>
      <w:lvlJc w:val="left"/>
      <w:pPr>
        <w:ind w:left="644"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nsid w:val="650F3F7D"/>
    <w:multiLevelType w:val="hybridMultilevel"/>
    <w:tmpl w:val="BDBC477C"/>
    <w:lvl w:ilvl="0" w:tplc="E98E9CAA">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27">
    <w:nsid w:val="659854E7"/>
    <w:multiLevelType w:val="hybridMultilevel"/>
    <w:tmpl w:val="B0B8EF30"/>
    <w:lvl w:ilvl="0" w:tplc="0415000F">
      <w:start w:val="1"/>
      <w:numFmt w:val="bullet"/>
      <w:lvlText w:val=""/>
      <w:lvlJc w:val="left"/>
      <w:pPr>
        <w:tabs>
          <w:tab w:val="num" w:pos="340"/>
        </w:tabs>
        <w:ind w:left="340" w:hanging="340"/>
      </w:pPr>
      <w:rPr>
        <w:rFonts w:ascii="Symbol" w:hAnsi="Symbol" w:hint="default"/>
      </w:rPr>
    </w:lvl>
    <w:lvl w:ilvl="1" w:tplc="D332A4D0">
      <w:start w:val="1"/>
      <w:numFmt w:val="bullet"/>
      <w:lvlText w:val=""/>
      <w:lvlJc w:val="left"/>
      <w:pPr>
        <w:tabs>
          <w:tab w:val="num" w:pos="1420"/>
        </w:tabs>
        <w:ind w:left="1420" w:hanging="340"/>
      </w:pPr>
      <w:rPr>
        <w:rFonts w:ascii="Symbol" w:hAnsi="Symbol"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28">
    <w:nsid w:val="6D32735C"/>
    <w:multiLevelType w:val="hybridMultilevel"/>
    <w:tmpl w:val="F0B01F3A"/>
    <w:lvl w:ilvl="0" w:tplc="7D3032F8">
      <w:start w:val="1"/>
      <w:numFmt w:val="decimal"/>
      <w:lvlText w:val="%1."/>
      <w:lvlJc w:val="left"/>
      <w:pPr>
        <w:tabs>
          <w:tab w:val="num" w:pos="0"/>
        </w:tabs>
        <w:ind w:left="1080" w:hanging="360"/>
      </w:pPr>
      <w:rPr>
        <w:rFonts w:hint="default"/>
        <w:strike w:val="0"/>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6FEB64EF"/>
    <w:multiLevelType w:val="hybridMultilevel"/>
    <w:tmpl w:val="5DF6256E"/>
    <w:lvl w:ilvl="0" w:tplc="D368D962">
      <w:start w:val="1"/>
      <w:numFmt w:val="decimal"/>
      <w:lvlText w:val="%1."/>
      <w:lvlJc w:val="left"/>
      <w:pPr>
        <w:ind w:left="720" w:hanging="360"/>
      </w:pPr>
      <w:rPr>
        <w:rFonts w:ascii="Times New Roman" w:hAnsi="Times New Roman" w:cs="Times New Roman" w:hint="default"/>
      </w:rPr>
    </w:lvl>
    <w:lvl w:ilvl="1" w:tplc="D368D962">
      <w:start w:val="1"/>
      <w:numFmt w:val="lowerLetter"/>
      <w:lvlText w:val="%2."/>
      <w:lvlJc w:val="left"/>
      <w:pPr>
        <w:ind w:left="1440" w:hanging="360"/>
      </w:pPr>
      <w:rPr>
        <w:rFonts w:ascii="Times New Roman" w:hAnsi="Times New Roman" w:cs="Times New Roman"/>
      </w:rPr>
    </w:lvl>
    <w:lvl w:ilvl="2" w:tplc="04150005">
      <w:start w:val="1"/>
      <w:numFmt w:val="lowerRoman"/>
      <w:lvlText w:val="%3."/>
      <w:lvlJc w:val="right"/>
      <w:pPr>
        <w:ind w:left="2160" w:hanging="180"/>
      </w:pPr>
      <w:rPr>
        <w:rFonts w:ascii="Times New Roman" w:hAnsi="Times New Roman" w:cs="Times New Roman"/>
      </w:rPr>
    </w:lvl>
    <w:lvl w:ilvl="3" w:tplc="04150001">
      <w:start w:val="1"/>
      <w:numFmt w:val="decimal"/>
      <w:lvlText w:val="%4."/>
      <w:lvlJc w:val="left"/>
      <w:pPr>
        <w:ind w:left="2880" w:hanging="360"/>
      </w:pPr>
      <w:rPr>
        <w:rFonts w:ascii="Times New Roman" w:hAnsi="Times New Roman" w:cs="Times New Roman"/>
      </w:rPr>
    </w:lvl>
    <w:lvl w:ilvl="4" w:tplc="04150003">
      <w:start w:val="1"/>
      <w:numFmt w:val="lowerLetter"/>
      <w:lvlText w:val="%5."/>
      <w:lvlJc w:val="left"/>
      <w:pPr>
        <w:ind w:left="3600" w:hanging="360"/>
      </w:pPr>
      <w:rPr>
        <w:rFonts w:ascii="Times New Roman" w:hAnsi="Times New Roman" w:cs="Times New Roman"/>
      </w:rPr>
    </w:lvl>
    <w:lvl w:ilvl="5" w:tplc="04150005">
      <w:start w:val="1"/>
      <w:numFmt w:val="lowerRoman"/>
      <w:lvlText w:val="%6."/>
      <w:lvlJc w:val="right"/>
      <w:pPr>
        <w:ind w:left="4320" w:hanging="180"/>
      </w:pPr>
      <w:rPr>
        <w:rFonts w:ascii="Times New Roman" w:hAnsi="Times New Roman" w:cs="Times New Roman"/>
      </w:rPr>
    </w:lvl>
    <w:lvl w:ilvl="6" w:tplc="04150001">
      <w:start w:val="1"/>
      <w:numFmt w:val="decimal"/>
      <w:lvlText w:val="%7."/>
      <w:lvlJc w:val="left"/>
      <w:pPr>
        <w:ind w:left="5040" w:hanging="360"/>
      </w:pPr>
      <w:rPr>
        <w:rFonts w:ascii="Times New Roman" w:hAnsi="Times New Roman" w:cs="Times New Roman"/>
      </w:rPr>
    </w:lvl>
    <w:lvl w:ilvl="7" w:tplc="04150003">
      <w:start w:val="1"/>
      <w:numFmt w:val="lowerLetter"/>
      <w:lvlText w:val="%8."/>
      <w:lvlJc w:val="left"/>
      <w:pPr>
        <w:ind w:left="5760" w:hanging="360"/>
      </w:pPr>
      <w:rPr>
        <w:rFonts w:ascii="Times New Roman" w:hAnsi="Times New Roman" w:cs="Times New Roman"/>
      </w:rPr>
    </w:lvl>
    <w:lvl w:ilvl="8" w:tplc="04150005">
      <w:start w:val="1"/>
      <w:numFmt w:val="lowerRoman"/>
      <w:lvlText w:val="%9."/>
      <w:lvlJc w:val="right"/>
      <w:pPr>
        <w:ind w:left="6480" w:hanging="180"/>
      </w:pPr>
      <w:rPr>
        <w:rFonts w:ascii="Times New Roman" w:hAnsi="Times New Roman" w:cs="Times New Roman"/>
      </w:rPr>
    </w:lvl>
  </w:abstractNum>
  <w:abstractNum w:abstractNumId="30">
    <w:nsid w:val="7404028E"/>
    <w:multiLevelType w:val="hybridMultilevel"/>
    <w:tmpl w:val="CA7EE3EA"/>
    <w:lvl w:ilvl="0" w:tplc="BE2AC656">
      <w:start w:val="1"/>
      <w:numFmt w:val="decimal"/>
      <w:lvlText w:val="%1."/>
      <w:lvlJc w:val="left"/>
      <w:pPr>
        <w:ind w:left="360"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31">
    <w:nsid w:val="7FD6767D"/>
    <w:multiLevelType w:val="hybridMultilevel"/>
    <w:tmpl w:val="FF109272"/>
    <w:lvl w:ilvl="0" w:tplc="0415000F">
      <w:start w:val="1"/>
      <w:numFmt w:val="decimal"/>
      <w:lvlText w:val="%1."/>
      <w:lvlJc w:val="left"/>
      <w:pPr>
        <w:ind w:left="502" w:hanging="360"/>
      </w:pPr>
      <w:rPr>
        <w:rFonts w:ascii="Times New Roman" w:hAnsi="Times New Roman"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num w:numId="1">
    <w:abstractNumId w:val="16"/>
  </w:num>
  <w:num w:numId="2">
    <w:abstractNumId w:val="29"/>
  </w:num>
  <w:num w:numId="3">
    <w:abstractNumId w:val="14"/>
  </w:num>
  <w:num w:numId="4">
    <w:abstractNumId w:val="8"/>
  </w:num>
  <w:num w:numId="5">
    <w:abstractNumId w:val="1"/>
  </w:num>
  <w:num w:numId="6">
    <w:abstractNumId w:val="10"/>
  </w:num>
  <w:num w:numId="7">
    <w:abstractNumId w:val="31"/>
  </w:num>
  <w:num w:numId="8">
    <w:abstractNumId w:val="12"/>
  </w:num>
  <w:num w:numId="9">
    <w:abstractNumId w:val="30"/>
  </w:num>
  <w:num w:numId="10">
    <w:abstractNumId w:val="24"/>
  </w:num>
  <w:num w:numId="11">
    <w:abstractNumId w:val="9"/>
  </w:num>
  <w:num w:numId="12">
    <w:abstractNumId w:val="7"/>
  </w:num>
  <w:num w:numId="13">
    <w:abstractNumId w:val="11"/>
  </w:num>
  <w:num w:numId="14">
    <w:abstractNumId w:val="20"/>
  </w:num>
  <w:num w:numId="15">
    <w:abstractNumId w:val="3"/>
  </w:num>
  <w:num w:numId="16">
    <w:abstractNumId w:val="15"/>
  </w:num>
  <w:num w:numId="17">
    <w:abstractNumId w:val="4"/>
  </w:num>
  <w:num w:numId="18">
    <w:abstractNumId w:val="27"/>
  </w:num>
  <w:num w:numId="19">
    <w:abstractNumId w:val="5"/>
  </w:num>
  <w:num w:numId="20">
    <w:abstractNumId w:val="13"/>
  </w:num>
  <w:num w:numId="21">
    <w:abstractNumId w:val="25"/>
  </w:num>
  <w:num w:numId="22">
    <w:abstractNumId w:val="26"/>
  </w:num>
  <w:num w:numId="23">
    <w:abstractNumId w:val="21"/>
  </w:num>
  <w:num w:numId="24">
    <w:abstractNumId w:val="18"/>
  </w:num>
  <w:num w:numId="25">
    <w:abstractNumId w:val="22"/>
  </w:num>
  <w:num w:numId="26">
    <w:abstractNumId w:val="0"/>
  </w:num>
  <w:num w:numId="27">
    <w:abstractNumId w:val="23"/>
  </w:num>
  <w:num w:numId="28">
    <w:abstractNumId w:val="6"/>
  </w:num>
  <w:num w:numId="29">
    <w:abstractNumId w:val="2"/>
  </w:num>
  <w:num w:numId="30">
    <w:abstractNumId w:val="19"/>
  </w:num>
  <w:num w:numId="31">
    <w:abstractNumId w:val="28"/>
  </w:num>
  <w:num w:numId="32">
    <w:abstractNumId w:val="17"/>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0"/>
    <w:footnote w:id="1"/>
  </w:footnotePr>
  <w:endnotePr>
    <w:endnote w:id="0"/>
    <w:endnote w:id="1"/>
  </w:endnotePr>
  <w:compat/>
  <w:rsids>
    <w:rsidRoot w:val="00C97F43"/>
    <w:rsid w:val="00077FA0"/>
    <w:rsid w:val="000E6D9D"/>
    <w:rsid w:val="001E7C2A"/>
    <w:rsid w:val="002075B8"/>
    <w:rsid w:val="00281BFF"/>
    <w:rsid w:val="0038064F"/>
    <w:rsid w:val="00716C8D"/>
    <w:rsid w:val="00885BB3"/>
    <w:rsid w:val="00925EE8"/>
    <w:rsid w:val="009758DE"/>
    <w:rsid w:val="00BA7516"/>
    <w:rsid w:val="00C052C1"/>
    <w:rsid w:val="00C97F43"/>
    <w:rsid w:val="00CC0852"/>
    <w:rsid w:val="00FC09D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pl-PL" w:eastAsia="en-US" w:bidi="ar-SA"/>
      </w:rPr>
    </w:rPrDefault>
    <w:pPrDefault>
      <w:pPr>
        <w:ind w:left="-108" w:right="-108"/>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7F43"/>
    <w:pPr>
      <w:ind w:left="0" w:right="0"/>
    </w:pPr>
    <w:rPr>
      <w:rFonts w:eastAsia="Times New Roman"/>
      <w:lang w:eastAsia="pl-PL"/>
    </w:rPr>
  </w:style>
  <w:style w:type="paragraph" w:styleId="Nagwek1">
    <w:name w:val="heading 1"/>
    <w:basedOn w:val="Normalny"/>
    <w:next w:val="Normalny"/>
    <w:link w:val="Nagwek1Znak"/>
    <w:qFormat/>
    <w:rsid w:val="00C97F43"/>
    <w:pPr>
      <w:keepNext/>
      <w:overflowPunct w:val="0"/>
      <w:autoSpaceDE w:val="0"/>
      <w:autoSpaceDN w:val="0"/>
      <w:adjustRightInd w:val="0"/>
      <w:spacing w:before="240" w:after="60"/>
      <w:textAlignment w:val="baseline"/>
      <w:outlineLvl w:val="0"/>
    </w:pPr>
    <w:rPr>
      <w:rFonts w:ascii="Cambria" w:eastAsia="Calibri" w:hAnsi="Cambria"/>
      <w:b/>
      <w:bCs/>
      <w:kern w:val="32"/>
      <w:sz w:val="32"/>
      <w:szCs w:val="32"/>
    </w:rPr>
  </w:style>
  <w:style w:type="paragraph" w:styleId="Nagwek2">
    <w:name w:val="heading 2"/>
    <w:basedOn w:val="Normalny"/>
    <w:next w:val="Normalny"/>
    <w:link w:val="Nagwek2Znak"/>
    <w:qFormat/>
    <w:rsid w:val="00C97F43"/>
    <w:pPr>
      <w:keepNext/>
      <w:overflowPunct w:val="0"/>
      <w:autoSpaceDE w:val="0"/>
      <w:autoSpaceDN w:val="0"/>
      <w:adjustRightInd w:val="0"/>
      <w:spacing w:before="240" w:after="60"/>
      <w:textAlignment w:val="baseline"/>
      <w:outlineLvl w:val="1"/>
    </w:pPr>
    <w:rPr>
      <w:rFonts w:ascii="Cambria" w:hAnsi="Cambria"/>
      <w:b/>
      <w:bCs/>
      <w:i/>
      <w:iCs/>
      <w:sz w:val="28"/>
      <w:szCs w:val="28"/>
    </w:rPr>
  </w:style>
  <w:style w:type="paragraph" w:styleId="Nagwek3">
    <w:name w:val="heading 3"/>
    <w:basedOn w:val="Normalny"/>
    <w:next w:val="Normalny"/>
    <w:link w:val="Nagwek3Znak"/>
    <w:unhideWhenUsed/>
    <w:qFormat/>
    <w:rsid w:val="00C97F43"/>
    <w:pPr>
      <w:keepNext/>
      <w:keepLines/>
      <w:spacing w:before="40"/>
      <w:outlineLvl w:val="2"/>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97F43"/>
    <w:rPr>
      <w:rFonts w:ascii="Cambria" w:eastAsia="Calibri" w:hAnsi="Cambria"/>
      <w:b/>
      <w:bCs/>
      <w:kern w:val="32"/>
      <w:sz w:val="32"/>
      <w:szCs w:val="32"/>
      <w:lang w:eastAsia="pl-PL"/>
    </w:rPr>
  </w:style>
  <w:style w:type="character" w:customStyle="1" w:styleId="Nagwek2Znak">
    <w:name w:val="Nagłówek 2 Znak"/>
    <w:basedOn w:val="Domylnaczcionkaakapitu"/>
    <w:link w:val="Nagwek2"/>
    <w:rsid w:val="00C97F43"/>
    <w:rPr>
      <w:rFonts w:ascii="Cambria" w:eastAsia="Times New Roman" w:hAnsi="Cambria"/>
      <w:b/>
      <w:bCs/>
      <w:i/>
      <w:iCs/>
      <w:sz w:val="28"/>
      <w:szCs w:val="28"/>
      <w:lang w:eastAsia="pl-PL"/>
    </w:rPr>
  </w:style>
  <w:style w:type="character" w:customStyle="1" w:styleId="Nagwek3Znak">
    <w:name w:val="Nagłówek 3 Znak"/>
    <w:basedOn w:val="Domylnaczcionkaakapitu"/>
    <w:link w:val="Nagwek3"/>
    <w:rsid w:val="00C97F43"/>
    <w:rPr>
      <w:rFonts w:asciiTheme="majorHAnsi" w:eastAsiaTheme="majorEastAsia" w:hAnsiTheme="majorHAnsi" w:cstheme="majorBidi"/>
      <w:color w:val="243F60" w:themeColor="accent1" w:themeShade="7F"/>
      <w:lang w:eastAsia="pl-PL"/>
    </w:rPr>
  </w:style>
  <w:style w:type="paragraph" w:styleId="Tekstdymka">
    <w:name w:val="Balloon Text"/>
    <w:basedOn w:val="Normalny"/>
    <w:link w:val="TekstdymkaZnak"/>
    <w:semiHidden/>
    <w:rsid w:val="00C97F43"/>
    <w:rPr>
      <w:rFonts w:ascii="Tahoma" w:hAnsi="Tahoma" w:cs="Tahoma"/>
      <w:sz w:val="16"/>
      <w:szCs w:val="16"/>
    </w:rPr>
  </w:style>
  <w:style w:type="character" w:customStyle="1" w:styleId="TekstdymkaZnak">
    <w:name w:val="Tekst dymka Znak"/>
    <w:basedOn w:val="Domylnaczcionkaakapitu"/>
    <w:link w:val="Tekstdymka"/>
    <w:semiHidden/>
    <w:rsid w:val="00C97F43"/>
    <w:rPr>
      <w:rFonts w:ascii="Tahoma" w:eastAsia="Times New Roman" w:hAnsi="Tahoma" w:cs="Tahoma"/>
      <w:sz w:val="16"/>
      <w:szCs w:val="16"/>
      <w:lang w:eastAsia="pl-PL"/>
    </w:rPr>
  </w:style>
  <w:style w:type="character" w:styleId="Hipercze">
    <w:name w:val="Hyperlink"/>
    <w:rsid w:val="00C97F43"/>
    <w:rPr>
      <w:color w:val="0000FF"/>
      <w:u w:val="single"/>
    </w:rPr>
  </w:style>
  <w:style w:type="paragraph" w:styleId="Nagwek">
    <w:name w:val="header"/>
    <w:aliases w:val="Nagłówek strony,podstawa prawna,Nagłówek strony1,Nagłówek strony11,Nagłówek strony11 Znak Znak,Nagłówek tabeli"/>
    <w:basedOn w:val="Normalny"/>
    <w:link w:val="NagwekZnak"/>
    <w:uiPriority w:val="99"/>
    <w:rsid w:val="00C97F43"/>
    <w:pPr>
      <w:tabs>
        <w:tab w:val="center" w:pos="4536"/>
        <w:tab w:val="right" w:pos="9072"/>
      </w:tabs>
    </w:pPr>
  </w:style>
  <w:style w:type="character" w:customStyle="1" w:styleId="NagwekZnak">
    <w:name w:val="Nagłówek Znak"/>
    <w:aliases w:val="Nagłówek strony Znak,podstawa prawna Znak1,Nagłówek strony1 Znak,Nagłówek strony11 Znak,Nagłówek strony11 Znak Znak Znak,Nagłówek tabeli Znak"/>
    <w:basedOn w:val="Domylnaczcionkaakapitu"/>
    <w:link w:val="Nagwek"/>
    <w:uiPriority w:val="99"/>
    <w:rsid w:val="00C97F43"/>
    <w:rPr>
      <w:rFonts w:eastAsia="Times New Roman"/>
      <w:lang w:eastAsia="pl-PL"/>
    </w:rPr>
  </w:style>
  <w:style w:type="paragraph" w:styleId="Stopka">
    <w:name w:val="footer"/>
    <w:basedOn w:val="Normalny"/>
    <w:link w:val="StopkaZnak"/>
    <w:uiPriority w:val="99"/>
    <w:rsid w:val="00C97F43"/>
    <w:pPr>
      <w:tabs>
        <w:tab w:val="center" w:pos="4536"/>
        <w:tab w:val="right" w:pos="9072"/>
      </w:tabs>
    </w:pPr>
  </w:style>
  <w:style w:type="character" w:customStyle="1" w:styleId="StopkaZnak">
    <w:name w:val="Stopka Znak"/>
    <w:basedOn w:val="Domylnaczcionkaakapitu"/>
    <w:link w:val="Stopka"/>
    <w:uiPriority w:val="99"/>
    <w:rsid w:val="00C97F43"/>
    <w:rPr>
      <w:rFonts w:eastAsia="Times New Roman"/>
      <w:lang w:eastAsia="pl-PL"/>
    </w:rPr>
  </w:style>
  <w:style w:type="paragraph" w:customStyle="1" w:styleId="Adresodbiorcywlicie">
    <w:name w:val="Adres odbiorcy w liście"/>
    <w:basedOn w:val="Normalny"/>
    <w:rsid w:val="00C97F43"/>
    <w:pPr>
      <w:spacing w:line="240" w:lineRule="atLeast"/>
      <w:jc w:val="both"/>
    </w:pPr>
    <w:rPr>
      <w:rFonts w:ascii="Garamond" w:hAnsi="Garamond"/>
      <w:kern w:val="18"/>
      <w:sz w:val="20"/>
      <w:szCs w:val="20"/>
    </w:rPr>
  </w:style>
  <w:style w:type="table" w:styleId="Tabela-Siatka">
    <w:name w:val="Table Grid"/>
    <w:basedOn w:val="Standardowy"/>
    <w:rsid w:val="00C97F43"/>
    <w:pPr>
      <w:ind w:left="0" w:right="0"/>
    </w:pPr>
    <w:rPr>
      <w:rFonts w:eastAsia="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nyWeb">
    <w:name w:val="Normal (Web)"/>
    <w:basedOn w:val="Normalny"/>
    <w:unhideWhenUsed/>
    <w:rsid w:val="00C97F43"/>
    <w:pPr>
      <w:spacing w:before="100" w:beforeAutospacing="1" w:after="100" w:afterAutospacing="1"/>
    </w:pPr>
  </w:style>
  <w:style w:type="paragraph" w:styleId="Tekstpodstawowy">
    <w:name w:val="Body Text"/>
    <w:basedOn w:val="Normalny"/>
    <w:link w:val="TekstpodstawowyZnak"/>
    <w:rsid w:val="00C97F43"/>
    <w:pPr>
      <w:overflowPunct w:val="0"/>
      <w:autoSpaceDE w:val="0"/>
      <w:autoSpaceDN w:val="0"/>
      <w:adjustRightInd w:val="0"/>
      <w:spacing w:before="240" w:line="360" w:lineRule="auto"/>
      <w:jc w:val="both"/>
      <w:textAlignment w:val="baseline"/>
    </w:pPr>
    <w:rPr>
      <w:rFonts w:eastAsia="Calibri"/>
    </w:rPr>
  </w:style>
  <w:style w:type="character" w:customStyle="1" w:styleId="TekstpodstawowyZnak">
    <w:name w:val="Tekst podstawowy Znak"/>
    <w:basedOn w:val="Domylnaczcionkaakapitu"/>
    <w:link w:val="Tekstpodstawowy"/>
    <w:rsid w:val="00C97F43"/>
    <w:rPr>
      <w:rFonts w:eastAsia="Calibri"/>
      <w:lang w:eastAsia="pl-PL"/>
    </w:rPr>
  </w:style>
  <w:style w:type="paragraph" w:styleId="Tekstpodstawowywcity">
    <w:name w:val="Body Text Indent"/>
    <w:basedOn w:val="Normalny"/>
    <w:link w:val="TekstpodstawowywcityZnak"/>
    <w:rsid w:val="00C97F43"/>
    <w:pPr>
      <w:overflowPunct w:val="0"/>
      <w:autoSpaceDE w:val="0"/>
      <w:autoSpaceDN w:val="0"/>
      <w:adjustRightInd w:val="0"/>
      <w:spacing w:after="120"/>
      <w:ind w:left="283"/>
      <w:textAlignment w:val="baseline"/>
    </w:pPr>
    <w:rPr>
      <w:rFonts w:eastAsia="Calibri"/>
    </w:rPr>
  </w:style>
  <w:style w:type="character" w:customStyle="1" w:styleId="TekstpodstawowywcityZnak">
    <w:name w:val="Tekst podstawowy wcięty Znak"/>
    <w:basedOn w:val="Domylnaczcionkaakapitu"/>
    <w:link w:val="Tekstpodstawowywcity"/>
    <w:rsid w:val="00C97F43"/>
    <w:rPr>
      <w:rFonts w:eastAsia="Calibri"/>
      <w:lang w:eastAsia="pl-PL"/>
    </w:rPr>
  </w:style>
  <w:style w:type="paragraph" w:customStyle="1" w:styleId="Default">
    <w:name w:val="Default"/>
    <w:rsid w:val="00C97F43"/>
    <w:pPr>
      <w:autoSpaceDE w:val="0"/>
      <w:autoSpaceDN w:val="0"/>
      <w:adjustRightInd w:val="0"/>
      <w:ind w:left="0" w:right="0"/>
    </w:pPr>
    <w:rPr>
      <w:rFonts w:eastAsia="Times New Roman"/>
      <w:color w:val="000000"/>
      <w:lang w:eastAsia="pl-PL"/>
    </w:rPr>
  </w:style>
  <w:style w:type="paragraph" w:customStyle="1" w:styleId="Akapitzlist1">
    <w:name w:val="Akapit z listą1"/>
    <w:basedOn w:val="Normalny"/>
    <w:rsid w:val="00C97F43"/>
    <w:pPr>
      <w:overflowPunct w:val="0"/>
      <w:autoSpaceDE w:val="0"/>
      <w:autoSpaceDN w:val="0"/>
      <w:adjustRightInd w:val="0"/>
      <w:ind w:left="708"/>
      <w:textAlignment w:val="baseline"/>
    </w:pPr>
  </w:style>
  <w:style w:type="paragraph" w:customStyle="1" w:styleId="Standard">
    <w:name w:val="Standard"/>
    <w:rsid w:val="00C97F43"/>
    <w:pPr>
      <w:widowControl w:val="0"/>
      <w:suppressAutoHyphens/>
      <w:autoSpaceDE w:val="0"/>
      <w:ind w:left="0" w:right="0"/>
    </w:pPr>
    <w:rPr>
      <w:rFonts w:eastAsia="Times New Roman"/>
      <w:lang w:eastAsia="ar-SA"/>
    </w:rPr>
  </w:style>
  <w:style w:type="character" w:customStyle="1" w:styleId="Teksttreci">
    <w:name w:val="Tekst treści_"/>
    <w:rsid w:val="00C97F43"/>
    <w:rPr>
      <w:rFonts w:ascii="Verdana" w:hAnsi="Verdana"/>
      <w:spacing w:val="-10"/>
      <w:sz w:val="16"/>
      <w:shd w:val="clear" w:color="auto" w:fill="FFFFFF"/>
    </w:rPr>
  </w:style>
  <w:style w:type="paragraph" w:customStyle="1" w:styleId="Teksttreci1">
    <w:name w:val="Tekst treści1"/>
    <w:basedOn w:val="Normalny"/>
    <w:rsid w:val="00C97F43"/>
    <w:pPr>
      <w:widowControl w:val="0"/>
      <w:shd w:val="clear" w:color="auto" w:fill="FFFFFF"/>
      <w:spacing w:before="180" w:line="202" w:lineRule="exact"/>
      <w:ind w:hanging="540"/>
      <w:jc w:val="both"/>
    </w:pPr>
    <w:rPr>
      <w:rFonts w:ascii="Verdana" w:hAnsi="Verdana" w:cs="Verdana"/>
      <w:spacing w:val="-10"/>
      <w:sz w:val="16"/>
      <w:szCs w:val="16"/>
    </w:rPr>
  </w:style>
  <w:style w:type="character" w:styleId="Odwoaniedokomentarza">
    <w:name w:val="annotation reference"/>
    <w:rsid w:val="00C97F43"/>
    <w:rPr>
      <w:rFonts w:cs="Times New Roman"/>
      <w:sz w:val="16"/>
      <w:szCs w:val="16"/>
    </w:rPr>
  </w:style>
  <w:style w:type="character" w:styleId="Odwoanieprzypisudolnego">
    <w:name w:val="footnote reference"/>
    <w:rsid w:val="00C97F43"/>
    <w:rPr>
      <w:rFonts w:cs="Times New Roman"/>
      <w:vertAlign w:val="superscript"/>
    </w:rPr>
  </w:style>
  <w:style w:type="character" w:customStyle="1" w:styleId="txt-new">
    <w:name w:val="txt-new"/>
    <w:rsid w:val="00C97F43"/>
  </w:style>
  <w:style w:type="paragraph" w:styleId="Akapitzlist">
    <w:name w:val="List Paragraph"/>
    <w:aliases w:val="Wypunktowanie,CW_Lista,L1,Numerowanie,Akapit z listą BS,wypunktowanie,Podsis rysunku,Akapit z listą numerowaną,lp1,Bullet List,FooterText,numbered,Paragraphe de liste1,Bulletr List Paragraph,列出段落,列出段落1,List Paragraph21,Listeafsnit1,リスト段落1"/>
    <w:basedOn w:val="Normalny"/>
    <w:link w:val="AkapitzlistZnak"/>
    <w:uiPriority w:val="99"/>
    <w:qFormat/>
    <w:rsid w:val="00C97F43"/>
    <w:pPr>
      <w:suppressAutoHyphens/>
      <w:ind w:left="708"/>
    </w:pPr>
    <w:rPr>
      <w:lang w:eastAsia="ar-SA"/>
    </w:rPr>
  </w:style>
  <w:style w:type="character" w:styleId="Uwydatnienie">
    <w:name w:val="Emphasis"/>
    <w:qFormat/>
    <w:rsid w:val="00C97F43"/>
    <w:rPr>
      <w:i/>
      <w:iCs/>
    </w:rPr>
  </w:style>
  <w:style w:type="paragraph" w:styleId="Poprawka">
    <w:name w:val="Revision"/>
    <w:hidden/>
    <w:uiPriority w:val="99"/>
    <w:semiHidden/>
    <w:rsid w:val="00C97F43"/>
    <w:pPr>
      <w:ind w:left="0" w:right="0"/>
    </w:pPr>
    <w:rPr>
      <w:rFonts w:eastAsia="Times New Roman"/>
      <w:lang w:eastAsia="pl-PL"/>
    </w:rPr>
  </w:style>
  <w:style w:type="paragraph" w:styleId="Tekstkomentarza">
    <w:name w:val="annotation text"/>
    <w:basedOn w:val="Normalny"/>
    <w:link w:val="TekstkomentarzaZnak"/>
    <w:rsid w:val="00C97F43"/>
    <w:rPr>
      <w:sz w:val="20"/>
      <w:szCs w:val="20"/>
    </w:rPr>
  </w:style>
  <w:style w:type="character" w:customStyle="1" w:styleId="TekstkomentarzaZnak">
    <w:name w:val="Tekst komentarza Znak"/>
    <w:basedOn w:val="Domylnaczcionkaakapitu"/>
    <w:link w:val="Tekstkomentarza"/>
    <w:rsid w:val="00C97F43"/>
    <w:rPr>
      <w:rFonts w:eastAsia="Times New Roman"/>
      <w:sz w:val="20"/>
      <w:szCs w:val="20"/>
      <w:lang w:eastAsia="pl-PL"/>
    </w:rPr>
  </w:style>
  <w:style w:type="paragraph" w:styleId="Tematkomentarza">
    <w:name w:val="annotation subject"/>
    <w:basedOn w:val="Tekstkomentarza"/>
    <w:next w:val="Tekstkomentarza"/>
    <w:link w:val="TematkomentarzaZnak"/>
    <w:semiHidden/>
    <w:unhideWhenUsed/>
    <w:rsid w:val="00C97F43"/>
    <w:rPr>
      <w:b/>
      <w:bCs/>
    </w:rPr>
  </w:style>
  <w:style w:type="character" w:customStyle="1" w:styleId="TematkomentarzaZnak">
    <w:name w:val="Temat komentarza Znak"/>
    <w:basedOn w:val="TekstkomentarzaZnak"/>
    <w:link w:val="Tematkomentarza"/>
    <w:semiHidden/>
    <w:rsid w:val="00C97F43"/>
    <w:rPr>
      <w:b/>
      <w:bCs/>
    </w:rPr>
  </w:style>
  <w:style w:type="character" w:customStyle="1" w:styleId="AkapitzlistZnak">
    <w:name w:val="Akapit z listą Znak"/>
    <w:aliases w:val="Wypunktowanie Znak,CW_Lista Znak,L1 Znak,Numerowanie Znak,Akapit z listą BS Znak,wypunktowanie Znak,Podsis rysunku Znak,Akapit z listą numerowaną Znak,lp1 Znak,Bullet List Znak,FooterText Znak,numbered Znak,Paragraphe de liste1 Znak"/>
    <w:link w:val="Akapitzlist"/>
    <w:uiPriority w:val="99"/>
    <w:qFormat/>
    <w:rsid w:val="00C97F43"/>
    <w:rPr>
      <w:rFonts w:eastAsia="Times New Roman"/>
      <w:lang w:eastAsia="ar-SA"/>
    </w:rPr>
  </w:style>
  <w:style w:type="character" w:customStyle="1" w:styleId="Nierozpoznanawzmianka1">
    <w:name w:val="Nierozpoznana wzmianka1"/>
    <w:basedOn w:val="Domylnaczcionkaakapitu"/>
    <w:uiPriority w:val="99"/>
    <w:semiHidden/>
    <w:unhideWhenUsed/>
    <w:rsid w:val="00C97F43"/>
    <w:rPr>
      <w:color w:val="605E5C"/>
      <w:shd w:val="clear" w:color="auto" w:fill="E1DFDD"/>
    </w:rPr>
  </w:style>
  <w:style w:type="paragraph" w:styleId="Tekstpodstawowy2">
    <w:name w:val="Body Text 2"/>
    <w:basedOn w:val="Normalny"/>
    <w:link w:val="Tekstpodstawowy2Znak"/>
    <w:rsid w:val="00C97F43"/>
    <w:pPr>
      <w:spacing w:after="120" w:line="480" w:lineRule="auto"/>
    </w:pPr>
  </w:style>
  <w:style w:type="character" w:customStyle="1" w:styleId="Tekstpodstawowy2Znak">
    <w:name w:val="Tekst podstawowy 2 Znak"/>
    <w:basedOn w:val="Domylnaczcionkaakapitu"/>
    <w:link w:val="Tekstpodstawowy2"/>
    <w:rsid w:val="00C97F43"/>
    <w:rPr>
      <w:rFonts w:eastAsia="Times New Roman"/>
      <w:lang w:eastAsia="pl-PL"/>
    </w:rPr>
  </w:style>
  <w:style w:type="paragraph" w:styleId="Bezodstpw">
    <w:name w:val="No Spacing"/>
    <w:uiPriority w:val="1"/>
    <w:qFormat/>
    <w:rsid w:val="00C97F43"/>
    <w:pPr>
      <w:suppressAutoHyphens/>
      <w:ind w:left="0" w:right="0"/>
    </w:pPr>
    <w:rPr>
      <w:rFonts w:asciiTheme="minorHAnsi" w:hAnsiTheme="minorHAnsi"/>
      <w:sz w:val="22"/>
      <w:szCs w:val="22"/>
    </w:rPr>
  </w:style>
  <w:style w:type="paragraph" w:styleId="Tekstpodstawowywcity2">
    <w:name w:val="Body Text Indent 2"/>
    <w:basedOn w:val="Normalny"/>
    <w:link w:val="Tekstpodstawowywcity2Znak"/>
    <w:rsid w:val="00C97F43"/>
    <w:pPr>
      <w:spacing w:after="120" w:line="480" w:lineRule="auto"/>
      <w:ind w:left="283"/>
    </w:pPr>
  </w:style>
  <w:style w:type="character" w:customStyle="1" w:styleId="Tekstpodstawowywcity2Znak">
    <w:name w:val="Tekst podstawowy wcięty 2 Znak"/>
    <w:basedOn w:val="Domylnaczcionkaakapitu"/>
    <w:link w:val="Tekstpodstawowywcity2"/>
    <w:rsid w:val="00C97F43"/>
    <w:rPr>
      <w:rFonts w:eastAsia="Times New Roman"/>
      <w:lang w:eastAsia="pl-PL"/>
    </w:rPr>
  </w:style>
  <w:style w:type="character" w:customStyle="1" w:styleId="NagwekZnak1">
    <w:name w:val="Nagłówek Znak1"/>
    <w:aliases w:val="Nagłówek strony Znak1,podstawa prawna Znak"/>
    <w:rsid w:val="00C97F43"/>
    <w:rPr>
      <w:sz w:val="24"/>
      <w:szCs w:val="24"/>
      <w:lang w:val="en-US" w:eastAsia="en-US" w:bidi="ar-SA"/>
    </w:rPr>
  </w:style>
  <w:style w:type="character" w:customStyle="1" w:styleId="StopkaZnak1">
    <w:name w:val="Stopka Znak1"/>
    <w:rsid w:val="00C97F43"/>
    <w:rPr>
      <w:sz w:val="24"/>
      <w:szCs w:val="24"/>
      <w:lang w:val="pl-PL" w:eastAsia="pl-PL" w:bidi="ar-SA"/>
    </w:rPr>
  </w:style>
  <w:style w:type="paragraph" w:styleId="Podtytu">
    <w:name w:val="Subtitle"/>
    <w:basedOn w:val="Normalny"/>
    <w:next w:val="Normalny"/>
    <w:link w:val="PodtytuZnak"/>
    <w:uiPriority w:val="11"/>
    <w:qFormat/>
    <w:rsid w:val="00C97F43"/>
    <w:pPr>
      <w:spacing w:after="200" w:line="276" w:lineRule="auto"/>
      <w:jc w:val="both"/>
    </w:pPr>
    <w:rPr>
      <w:rFonts w:ascii="Cambria" w:hAnsi="Cambria"/>
      <w:iCs/>
      <w:spacing w:val="15"/>
      <w:lang w:eastAsia="en-US"/>
    </w:rPr>
  </w:style>
  <w:style w:type="character" w:customStyle="1" w:styleId="PodtytuZnak">
    <w:name w:val="Podtytuł Znak"/>
    <w:basedOn w:val="Domylnaczcionkaakapitu"/>
    <w:link w:val="Podtytu"/>
    <w:uiPriority w:val="11"/>
    <w:rsid w:val="00C97F43"/>
    <w:rPr>
      <w:rFonts w:ascii="Cambria" w:eastAsia="Times New Roman" w:hAnsi="Cambria"/>
      <w:iCs/>
      <w:spacing w:val="15"/>
    </w:rPr>
  </w:style>
  <w:style w:type="paragraph" w:styleId="Plandokumentu">
    <w:name w:val="Document Map"/>
    <w:basedOn w:val="Normalny"/>
    <w:link w:val="PlandokumentuZnak"/>
    <w:rsid w:val="00C97F43"/>
    <w:rPr>
      <w:rFonts w:ascii="Tahoma" w:hAnsi="Tahoma" w:cs="Tahoma"/>
      <w:sz w:val="16"/>
      <w:szCs w:val="16"/>
    </w:rPr>
  </w:style>
  <w:style w:type="character" w:customStyle="1" w:styleId="PlandokumentuZnak">
    <w:name w:val="Plan dokumentu Znak"/>
    <w:basedOn w:val="Domylnaczcionkaakapitu"/>
    <w:link w:val="Plandokumentu"/>
    <w:rsid w:val="00C97F43"/>
    <w:rPr>
      <w:rFonts w:ascii="Tahoma" w:eastAsia="Times New Roman" w:hAnsi="Tahoma" w:cs="Tahoma"/>
      <w:sz w:val="16"/>
      <w:szCs w:val="16"/>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26</Pages>
  <Words>9330</Words>
  <Characters>55985</Characters>
  <Application>Microsoft Office Word</Application>
  <DocSecurity>0</DocSecurity>
  <Lines>466</Lines>
  <Paragraphs>130</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65185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Inc.</dc:creator>
  <cp:lastModifiedBy>HP Inc.</cp:lastModifiedBy>
  <cp:revision>2</cp:revision>
  <dcterms:created xsi:type="dcterms:W3CDTF">2026-06-18T11:32:00Z</dcterms:created>
  <dcterms:modified xsi:type="dcterms:W3CDTF">2026-06-19T09:38:00Z</dcterms:modified>
</cp:coreProperties>
</file>