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36F5A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5553F" w:rsidRPr="0025553F">
        <w:rPr>
          <w:rFonts w:ascii="Arial" w:hAnsi="Arial" w:cs="Arial"/>
          <w:b/>
          <w:sz w:val="24"/>
          <w:szCs w:val="24"/>
        </w:rPr>
        <w:t>CRZP/116/2026/AZP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553F" w:rsidRPr="0025553F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553F" w:rsidRPr="0025553F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5553F" w:rsidRPr="0025553F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553F" w:rsidRPr="0025553F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5553F" w:rsidRPr="0025553F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553F" w:rsidTr="009268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5553F" w:rsidRDefault="0025553F" w:rsidP="009268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5553F" w:rsidRDefault="0025553F" w:rsidP="009268F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5553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5553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5553F">
              <w:rPr>
                <w:rFonts w:ascii="Arial" w:hAnsi="Arial" w:cs="Arial"/>
                <w:sz w:val="24"/>
                <w:szCs w:val="24"/>
              </w:rPr>
              <w:t>. Dz. U. z 2024 r. poz. 1320 z p</w:t>
            </w:r>
            <w:r w:rsidR="002E42A6">
              <w:rPr>
                <w:rFonts w:ascii="Arial" w:hAnsi="Arial" w:cs="Arial"/>
                <w:sz w:val="24"/>
                <w:szCs w:val="24"/>
              </w:rPr>
              <w:t>óź</w:t>
            </w:r>
            <w:r w:rsidRPr="0025553F">
              <w:rPr>
                <w:rFonts w:ascii="Arial" w:hAnsi="Arial" w:cs="Arial"/>
                <w:sz w:val="24"/>
                <w:szCs w:val="24"/>
              </w:rPr>
              <w:t>n.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5553F" w:rsidRDefault="0025553F" w:rsidP="009268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5553F" w:rsidRDefault="0025553F" w:rsidP="009268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5553F" w:rsidRDefault="0025553F" w:rsidP="009268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5553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5553F">
        <w:rPr>
          <w:rFonts w:ascii="Arial" w:hAnsi="Arial" w:cs="Arial"/>
          <w:b/>
          <w:sz w:val="24"/>
          <w:szCs w:val="24"/>
        </w:rPr>
        <w:t>Usługa zaprojektowania, opracowania, implementacji, wdrożenia i utrzymania oprogramowania systemu szkoleniowego AR Bridge Simulator z wykorzystaniem rzeczywistości rozszerzonej.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5553F" w:rsidRPr="0025553F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555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5553F" w:rsidTr="002555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553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553F" w:rsidTr="002555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553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5553F" w:rsidRP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1. Wykonawca musi wykazać, iż w okresie ostatnich trzech lat przed upływem terminu składania ofert, a jeżeli okres prowadzenia działalności jest krótszy - w tym okresie, wykonał co najmniej jedną usługę w realizacji projektów obejmujących tworzenie, rozwój, wdrażanie lub wykorzystanie dedykowanego oprogramowania, narzędzi informatycznych, modeli obliczeniowych, symulacyjnych lub analitycznych dla zastosowań związanych z obszarem morskim, portowym, nawigacyjnym lub transportu wodnego</w:t>
            </w:r>
          </w:p>
          <w:p w:rsidR="0025553F" w:rsidRP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2. Wykonawca musi wykazać, że osoba skierowana do realizacji zamówienia posiada w portfolio co najmniej jeden projekt obejmujący tworzenie lub rozwój aplikacji wykonanej z wykorzystaniem silnika Unity, języka C# lub technologii równoważnych.</w:t>
            </w:r>
          </w:p>
          <w:p w:rsidR="0025553F" w:rsidRP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Na potwierdzenie spełnienia warunków Wykonawca uzupełni i złoży dokumenty: wykaz osób oraz wykaz usług wraz z załącznikami.</w:t>
            </w:r>
          </w:p>
          <w:p w:rsidR="0025553F" w:rsidRP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Usługi zawarte w wykazie usług, na potwierdzenie spełnienia warunków, muszą być zrealizowane przez osobę skierowaną do realizacji zamówienia i wskazanego przez Wykonawcę w wykazie osób.</w:t>
            </w:r>
          </w:p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</w:t>
            </w:r>
            <w:r w:rsidRPr="0025553F">
              <w:rPr>
                <w:rFonts w:ascii="Arial" w:hAnsi="Arial" w:cs="Arial"/>
                <w:sz w:val="24"/>
                <w:szCs w:val="24"/>
              </w:rPr>
              <w:lastRenderedPageBreak/>
              <w:t>przed upływem terminu składania ofert albo wniosków o dopuszczenie do udziału w postępowaniu;</w:t>
            </w:r>
          </w:p>
        </w:tc>
      </w:tr>
      <w:tr w:rsidR="0025553F" w:rsidTr="002555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553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553F" w:rsidTr="002555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553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5553F" w:rsidRDefault="0025553F" w:rsidP="009268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53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9A5" w:rsidRDefault="00E349A5" w:rsidP="00E4548F">
      <w:pPr>
        <w:spacing w:after="0" w:line="240" w:lineRule="auto"/>
      </w:pPr>
      <w:r>
        <w:separator/>
      </w:r>
    </w:p>
  </w:endnote>
  <w:endnote w:type="continuationSeparator" w:id="0">
    <w:p w:rsidR="00E349A5" w:rsidRDefault="00E349A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3F" w:rsidRDefault="002555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3F" w:rsidRDefault="002555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3F" w:rsidRDefault="00255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9A5" w:rsidRDefault="00E349A5" w:rsidP="00E4548F">
      <w:pPr>
        <w:spacing w:after="0" w:line="240" w:lineRule="auto"/>
      </w:pPr>
      <w:r>
        <w:separator/>
      </w:r>
    </w:p>
  </w:footnote>
  <w:footnote w:type="continuationSeparator" w:id="0">
    <w:p w:rsidR="00E349A5" w:rsidRDefault="00E349A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3F" w:rsidRDefault="00255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3F" w:rsidRDefault="002E42A6">
    <w:pPr>
      <w:pStyle w:val="Nagwek"/>
    </w:pPr>
    <w:r>
      <w:rPr>
        <w:noProof/>
      </w:rPr>
      <w:drawing>
        <wp:inline distT="0" distB="0" distL="0" distR="0" wp14:anchorId="1500AD1C" wp14:editId="55FDB61B">
          <wp:extent cx="5760720" cy="773430"/>
          <wp:effectExtent l="0" t="0" r="0" b="0"/>
          <wp:docPr id="32717988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17988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73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3F" w:rsidRDefault="002555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A5"/>
    <w:rsid w:val="0025553F"/>
    <w:rsid w:val="002621C4"/>
    <w:rsid w:val="002E42A6"/>
    <w:rsid w:val="00736F5A"/>
    <w:rsid w:val="007B107C"/>
    <w:rsid w:val="007C7D43"/>
    <w:rsid w:val="00843802"/>
    <w:rsid w:val="008750B3"/>
    <w:rsid w:val="00C31816"/>
    <w:rsid w:val="00CA2A23"/>
    <w:rsid w:val="00E349A5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85EA6"/>
  <w15:chartTrackingRefBased/>
  <w15:docId w15:val="{2BB39745-CE99-4B9F-AA88-EAD808A56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nhideWhenUsed/>
    <w:rsid w:val="00255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553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55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553F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2A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1258</Words>
  <Characters>7553</Characters>
  <Application>Microsoft Office Word</Application>
  <DocSecurity>0</DocSecurity>
  <Lines>62</Lines>
  <Paragraphs>17</Paragraphs>
  <ScaleCrop>false</ScaleCrop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2026-06-17T05:29:00Z</cp:lastPrinted>
  <dcterms:created xsi:type="dcterms:W3CDTF">2026-06-17T05:32:00Z</dcterms:created>
  <dcterms:modified xsi:type="dcterms:W3CDTF">2026-06-17T05:32:00Z</dcterms:modified>
</cp:coreProperties>
</file>