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88716B">
        <w:rPr>
          <w:rFonts w:ascii="Calibri" w:hAnsi="Calibri"/>
          <w:b/>
          <w:i w:val="0"/>
        </w:rPr>
        <w:t>3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A65FCD" w:rsidRPr="00A65FCD">
        <w:rPr>
          <w:rFonts w:ascii="Calibri" w:hAnsi="Calibri" w:cs="Calibri"/>
          <w:b/>
        </w:rPr>
        <w:t>CRZP/66/2026/AZP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874FF1" w:rsidRPr="00874FF1" w:rsidRDefault="00874FF1" w:rsidP="00874FF1">
      <w:bookmarkStart w:id="0" w:name="_GoBack"/>
      <w:bookmarkEnd w:id="0"/>
    </w:p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A65FCD" w:rsidRPr="00A65FCD">
        <w:rPr>
          <w:rFonts w:ascii="Calibri" w:hAnsi="Calibri"/>
          <w:b/>
        </w:rPr>
        <w:t>przetarg</w:t>
      </w:r>
      <w:r w:rsidR="0088716B">
        <w:rPr>
          <w:rFonts w:ascii="Calibri" w:hAnsi="Calibri"/>
          <w:b/>
        </w:rPr>
        <w:t>u</w:t>
      </w:r>
      <w:r w:rsidR="00A65FCD" w:rsidRPr="00A65FCD">
        <w:rPr>
          <w:rFonts w:ascii="Calibri" w:hAnsi="Calibri"/>
          <w:b/>
        </w:rPr>
        <w:t xml:space="preserve"> nieograniczon</w:t>
      </w:r>
      <w:r w:rsidR="0088716B">
        <w:rPr>
          <w:rFonts w:ascii="Calibri" w:hAnsi="Calibri"/>
          <w:b/>
        </w:rPr>
        <w:t xml:space="preserve">ego </w:t>
      </w:r>
      <w:r w:rsidRPr="00495BC6">
        <w:rPr>
          <w:rFonts w:ascii="Calibri" w:hAnsi="Calibri"/>
        </w:rPr>
        <w:t>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88716B" w:rsidRDefault="00A65FCD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  <w:b/>
        </w:rPr>
      </w:pPr>
      <w:r w:rsidRPr="00A65FCD">
        <w:rPr>
          <w:rFonts w:ascii="Calibri" w:hAnsi="Calibri"/>
          <w:b/>
        </w:rPr>
        <w:t>Budow</w:t>
      </w:r>
      <w:r w:rsidR="0088716B">
        <w:rPr>
          <w:rFonts w:ascii="Calibri" w:hAnsi="Calibri"/>
          <w:b/>
        </w:rPr>
        <w:t>ę</w:t>
      </w:r>
      <w:r w:rsidRPr="00A65FCD">
        <w:rPr>
          <w:rFonts w:ascii="Calibri" w:hAnsi="Calibri"/>
          <w:b/>
        </w:rPr>
        <w:t xml:space="preserve"> budynku zamieszkania zbiorowego - Akademik Uniwersytetu Morskiego w Gdyni</w:t>
      </w:r>
    </w:p>
    <w:p w:rsidR="00A46EFE" w:rsidRPr="00495BC6" w:rsidRDefault="00A65FCD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A65FCD">
        <w:rPr>
          <w:rFonts w:ascii="Calibri" w:hAnsi="Calibri"/>
          <w:b/>
        </w:rPr>
        <w:t xml:space="preserve"> z zagospodarowaniem terenu i infrastrukturą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A65FCD" w:rsidRPr="00A65FCD">
        <w:rPr>
          <w:rFonts w:ascii="Calibri" w:hAnsi="Calibri"/>
          <w:sz w:val="24"/>
          <w:szCs w:val="24"/>
        </w:rPr>
        <w:t>(</w:t>
      </w:r>
      <w:proofErr w:type="spellStart"/>
      <w:r w:rsidR="00A65FCD" w:rsidRPr="00A65FCD">
        <w:rPr>
          <w:rFonts w:ascii="Calibri" w:hAnsi="Calibri"/>
          <w:sz w:val="24"/>
          <w:szCs w:val="24"/>
        </w:rPr>
        <w:t>t.j</w:t>
      </w:r>
      <w:proofErr w:type="spellEnd"/>
      <w:r w:rsidR="00A65FCD" w:rsidRPr="00A65FCD">
        <w:rPr>
          <w:rFonts w:ascii="Calibri" w:hAnsi="Calibri"/>
          <w:sz w:val="24"/>
          <w:szCs w:val="24"/>
        </w:rPr>
        <w:t>. Dz. U. z 2024 r. poz. 1320 z p</w:t>
      </w:r>
      <w:r w:rsidR="0088716B">
        <w:rPr>
          <w:rFonts w:ascii="Calibri" w:hAnsi="Calibri"/>
          <w:sz w:val="24"/>
          <w:szCs w:val="24"/>
        </w:rPr>
        <w:t>óżn</w:t>
      </w:r>
      <w:r w:rsidR="00A65FCD" w:rsidRPr="00A65FCD">
        <w:rPr>
          <w:rFonts w:ascii="Calibri" w:hAnsi="Calibri"/>
          <w:sz w:val="24"/>
          <w:szCs w:val="24"/>
        </w:rPr>
        <w:t>. zm.)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38F" w:rsidRDefault="00F5438F">
      <w:r>
        <w:separator/>
      </w:r>
    </w:p>
  </w:endnote>
  <w:endnote w:type="continuationSeparator" w:id="0">
    <w:p w:rsidR="00F5438F" w:rsidRDefault="00F54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FCD" w:rsidRDefault="00A65F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38F" w:rsidRDefault="00F5438F">
      <w:r>
        <w:separator/>
      </w:r>
    </w:p>
  </w:footnote>
  <w:footnote w:type="continuationSeparator" w:id="0">
    <w:p w:rsidR="00F5438F" w:rsidRDefault="00F5438F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FCD" w:rsidRDefault="00A65F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88716B" w:rsidRDefault="00A65FCD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Budowa budynku zamieszkania zbiorowego - Akademik Uniwersytetu Morskiego w Gdyni </w:t>
    </w:r>
  </w:p>
  <w:p w:rsidR="00580BD7" w:rsidRPr="004B08F6" w:rsidRDefault="00A65FCD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 zagospodarowaniem terenu i infrastrukturą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FCD" w:rsidRDefault="00A65F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8716B"/>
    <w:rsid w:val="008D4CAF"/>
    <w:rsid w:val="008E370F"/>
    <w:rsid w:val="008E6AC6"/>
    <w:rsid w:val="009A21D7"/>
    <w:rsid w:val="00A24942"/>
    <w:rsid w:val="00A46EFE"/>
    <w:rsid w:val="00A65FCD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438F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70174BB"/>
  <w15:chartTrackingRefBased/>
  <w15:docId w15:val="{A6CD00E7-896D-4744-8D02-F5BD40162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94BBC-A00A-46EB-9F1D-4FC8CD9B6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2026-04-22T11:27:00Z</cp:lastPrinted>
  <dcterms:created xsi:type="dcterms:W3CDTF">2026-04-22T11:27:00Z</dcterms:created>
  <dcterms:modified xsi:type="dcterms:W3CDTF">2026-04-22T11:27:00Z</dcterms:modified>
</cp:coreProperties>
</file>