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4ED3" w:rsidRPr="006A4ED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4ED3" w:rsidRPr="006A4ED3">
        <w:rPr>
          <w:rFonts w:ascii="Calibri" w:hAnsi="Calibri"/>
          <w:b/>
          <w:bCs/>
          <w:i/>
        </w:rPr>
        <w:t>CRZP/65/2026/AZP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4ED3" w:rsidRPr="006A4ED3">
        <w:rPr>
          <w:rFonts w:ascii="Calibri" w:hAnsi="Calibri"/>
          <w:b/>
          <w:bCs/>
          <w:i/>
        </w:rPr>
        <w:t>Zakup gadżetów promocyjnych na Krajową Konferencję Elektroniki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4ED3" w:rsidRPr="006A4ED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A4ED3" w:rsidRPr="006A4ED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4ED3" w:rsidRPr="006A4ED3">
        <w:rPr>
          <w:rFonts w:ascii="Calibri" w:hAnsi="Calibri" w:cs="Tahoma"/>
          <w:b/>
          <w:sz w:val="22"/>
          <w:szCs w:val="22"/>
        </w:rPr>
        <w:t>Zakup gadżetów promocyjnych na Krajową Konferencję Elektroniki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460F1C" w:rsidRDefault="00460F1C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60F1C">
              <w:rPr>
                <w:rFonts w:ascii="Calibri" w:hAnsi="Calibri" w:cs="Tahoma"/>
                <w:color w:val="FF0000"/>
                <w:sz w:val="22"/>
                <w:szCs w:val="22"/>
              </w:rPr>
              <w:t>Do oferty załączyć kalkulację ceny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podpisaną elektronicznie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460F1C" w:rsidRDefault="00460F1C" w:rsidP="00C709DE">
            <w:pPr>
              <w:jc w:val="both"/>
              <w:rPr>
                <w:rFonts w:ascii="Calibri" w:hAnsi="Calibri" w:cs="Tahoma"/>
                <w:b/>
                <w:sz w:val="18"/>
                <w:szCs w:val="22"/>
              </w:rPr>
            </w:pPr>
            <w:r w:rsidRPr="00460F1C">
              <w:rPr>
                <w:rFonts w:ascii="Calibri" w:hAnsi="Calibri" w:cs="Tahoma"/>
                <w:b/>
                <w:szCs w:val="22"/>
              </w:rPr>
              <w:t>obowiązkowe fizyczne próbki produktów</w:t>
            </w:r>
          </w:p>
        </w:tc>
      </w:tr>
      <w:tr w:rsidR="00460F1C" w:rsidRPr="00460F1C" w:rsidTr="00C709DE">
        <w:trPr>
          <w:jc w:val="center"/>
        </w:trPr>
        <w:tc>
          <w:tcPr>
            <w:tcW w:w="7357" w:type="dxa"/>
          </w:tcPr>
          <w:p w:rsidR="00460F1C" w:rsidRPr="00460F1C" w:rsidRDefault="00460F1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realizacji …………..7/10/12 dni</w:t>
            </w:r>
          </w:p>
        </w:tc>
      </w:tr>
      <w:tr w:rsidR="00460F1C" w:rsidRPr="00460F1C" w:rsidTr="00C709DE">
        <w:trPr>
          <w:jc w:val="center"/>
        </w:trPr>
        <w:tc>
          <w:tcPr>
            <w:tcW w:w="7357" w:type="dxa"/>
          </w:tcPr>
          <w:p w:rsidR="00460F1C" w:rsidRPr="00460F1C" w:rsidRDefault="00460F1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płatności ……….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460F1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60F1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60F1C">
        <w:rPr>
          <w:rFonts w:ascii="Calibri" w:hAnsi="Calibri" w:cs="Tahoma"/>
          <w:sz w:val="22"/>
          <w:szCs w:val="22"/>
        </w:rPr>
        <w:t>dla wykonanych usług</w:t>
      </w:r>
      <w:r w:rsidR="002307F7" w:rsidRPr="00460F1C">
        <w:rPr>
          <w:rFonts w:ascii="Calibri" w:hAnsi="Calibri" w:cs="Tahoma"/>
          <w:sz w:val="22"/>
          <w:szCs w:val="22"/>
        </w:rPr>
        <w:t xml:space="preserve"> lub dostaw</w:t>
      </w:r>
      <w:r w:rsidR="002301EC" w:rsidRPr="00460F1C">
        <w:rPr>
          <w:rFonts w:ascii="Calibri" w:hAnsi="Calibri" w:cs="Tahoma"/>
          <w:sz w:val="22"/>
          <w:szCs w:val="22"/>
        </w:rPr>
        <w:t xml:space="preserve"> wynosi </w:t>
      </w:r>
      <w:r w:rsidR="00460F1C" w:rsidRPr="00460F1C">
        <w:rPr>
          <w:rFonts w:ascii="Calibri" w:hAnsi="Calibri" w:cs="Tahoma"/>
          <w:b/>
          <w:sz w:val="22"/>
          <w:szCs w:val="22"/>
        </w:rPr>
        <w:t>12</w:t>
      </w:r>
      <w:r w:rsidR="00CE57E9" w:rsidRPr="00460F1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60F1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60F1C">
        <w:rPr>
          <w:rFonts w:ascii="Calibri" w:hAnsi="Calibri" w:cs="Tahoma"/>
          <w:sz w:val="22"/>
          <w:szCs w:val="22"/>
        </w:rPr>
        <w:t xml:space="preserve"> </w:t>
      </w:r>
      <w:r w:rsidR="002301EC" w:rsidRPr="00460F1C">
        <w:rPr>
          <w:rFonts w:ascii="Calibri" w:hAnsi="Calibri" w:cs="Tahoma"/>
          <w:sz w:val="22"/>
          <w:szCs w:val="22"/>
        </w:rPr>
        <w:t xml:space="preserve"> </w:t>
      </w:r>
      <w:r w:rsidR="00CE57E9" w:rsidRPr="00460F1C">
        <w:rPr>
          <w:rFonts w:ascii="Calibri" w:hAnsi="Calibri" w:cs="Tahoma"/>
          <w:sz w:val="22"/>
          <w:szCs w:val="22"/>
        </w:rPr>
        <w:t xml:space="preserve">licząc od daty </w:t>
      </w:r>
      <w:r w:rsidRPr="00460F1C">
        <w:rPr>
          <w:rFonts w:ascii="Calibri" w:hAnsi="Calibri" w:cs="Tahoma"/>
          <w:sz w:val="22"/>
          <w:szCs w:val="22"/>
        </w:rPr>
        <w:t>odbioru końcowego.</w:t>
      </w:r>
    </w:p>
    <w:p w:rsidR="00AE009B" w:rsidRPr="00460F1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60F1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60F1C">
        <w:rPr>
          <w:rFonts w:ascii="Calibri" w:hAnsi="Calibri" w:cs="Tahoma"/>
          <w:sz w:val="22"/>
          <w:szCs w:val="22"/>
        </w:rPr>
        <w:t>czas wykazany w SWZ</w:t>
      </w:r>
      <w:r w:rsidRPr="00460F1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60F1C">
        <w:rPr>
          <w:rFonts w:ascii="Calibri" w:hAnsi="Calibri" w:cs="Tahoma"/>
          <w:sz w:val="22"/>
          <w:szCs w:val="22"/>
        </w:rPr>
        <w:t>Oświadczamy, że wybór naszej oferty</w:t>
      </w:r>
      <w:r w:rsidRPr="00460F1C">
        <w:rPr>
          <w:sz w:val="22"/>
          <w:szCs w:val="22"/>
        </w:rPr>
        <w:t xml:space="preserve"> </w:t>
      </w:r>
      <w:r w:rsidRPr="00460F1C">
        <w:rPr>
          <w:rFonts w:ascii="Calibri" w:hAnsi="Calibri" w:cs="Tahoma"/>
          <w:sz w:val="22"/>
          <w:szCs w:val="22"/>
        </w:rPr>
        <w:t>nie będzie* / będzie* prowadzić</w:t>
      </w:r>
      <w:r w:rsidRPr="00460F1C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</w:t>
      </w:r>
      <w:r w:rsidRPr="00E12E33">
        <w:rPr>
          <w:rFonts w:ascii="Calibri" w:hAnsi="Calibri" w:cs="Tahoma"/>
          <w:bCs/>
          <w:sz w:val="22"/>
          <w:szCs w:val="22"/>
        </w:rPr>
        <w:t xml:space="preserve">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460F1C" w:rsidRDefault="00E15CEB" w:rsidP="00460F1C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460F1C" w:rsidSect="00460F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C9E" w:rsidRDefault="00571C9E">
      <w:r>
        <w:separator/>
      </w:r>
    </w:p>
  </w:endnote>
  <w:endnote w:type="continuationSeparator" w:id="0">
    <w:p w:rsidR="00571C9E" w:rsidRDefault="0057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ED3" w:rsidRDefault="006A4E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ED3" w:rsidRDefault="006A4E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C9E" w:rsidRDefault="00571C9E">
      <w:r>
        <w:separator/>
      </w:r>
    </w:p>
  </w:footnote>
  <w:footnote w:type="continuationSeparator" w:id="0">
    <w:p w:rsidR="00571C9E" w:rsidRDefault="00571C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4ED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na Krajową Konferencję Elektroniki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4CAB04A"/>
    <w:lvl w:ilvl="0" w:tplc="B68A6A5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60F1C"/>
    <w:rsid w:val="0050646A"/>
    <w:rsid w:val="005151F4"/>
    <w:rsid w:val="00525A05"/>
    <w:rsid w:val="00543143"/>
    <w:rsid w:val="0054333B"/>
    <w:rsid w:val="005672DF"/>
    <w:rsid w:val="00571C9E"/>
    <w:rsid w:val="005C41BA"/>
    <w:rsid w:val="005C61A7"/>
    <w:rsid w:val="005D1CA4"/>
    <w:rsid w:val="005F32EB"/>
    <w:rsid w:val="005F5875"/>
    <w:rsid w:val="00655CBB"/>
    <w:rsid w:val="0068113F"/>
    <w:rsid w:val="0069118F"/>
    <w:rsid w:val="006A4ED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6AFC86"/>
  <w15:chartTrackingRefBased/>
  <w15:docId w15:val="{6F7B20FB-EEF1-4E2A-A48D-A0F98EB5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B13F0-4828-45A5-8584-1C6C8E41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555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2026-04-01T12:50:00Z</cp:lastPrinted>
  <dcterms:created xsi:type="dcterms:W3CDTF">2026-04-01T12:50:00Z</dcterms:created>
  <dcterms:modified xsi:type="dcterms:W3CDTF">2026-04-01T12:50:00Z</dcterms:modified>
</cp:coreProperties>
</file>