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4D727DB1" w:rsidR="00E02E51" w:rsidRPr="00AE0CB4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</w:pPr>
      <w:r w:rsidRPr="00AE0CB4">
        <w:rPr>
          <w:rFonts w:asciiTheme="minorHAnsi" w:eastAsia="TimesNewRoman,Bold" w:hAnsiTheme="minorHAnsi" w:cstheme="minorHAnsi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AE0CB4" w:rsidRDefault="00E02E51" w:rsidP="005A785E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6356D959" w14:textId="466CA0C2" w:rsidR="00E02E51" w:rsidRDefault="00E02E51" w:rsidP="00FD193D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 rezultacie wyboru oferty w wyniku rozstrzygnięcia postępowania przetargowego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w trybie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podstawowy</w:t>
      </w:r>
      <w:r w:rsidR="005C5FC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>m</w:t>
      </w:r>
      <w:r w:rsidR="00EA3547" w:rsidRPr="00AE0CB4">
        <w:rPr>
          <w:rFonts w:asciiTheme="minorHAnsi" w:eastAsia="Times New Roman" w:hAnsiTheme="minorHAnsi" w:cstheme="minorHAnsi"/>
          <w:bCs/>
          <w:sz w:val="24"/>
          <w:szCs w:val="24"/>
          <w:lang w:eastAsia="pl-PL"/>
        </w:rPr>
        <w:t xml:space="preserve"> bez negocjacji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o którym mowa w art. 275 pkt 1 </w:t>
      </w:r>
      <w:r w:rsidR="00A44C6F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ustawy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zamówień publicznych z dnia </w:t>
      </w:r>
      <w:r w:rsidR="00EA3547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11 września 2019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. </w:t>
      </w:r>
      <w:r w:rsidR="005A3E2C" w:rsidRPr="005A3E2C">
        <w:rPr>
          <w:rFonts w:asciiTheme="minorHAnsi" w:hAnsiTheme="minorHAnsi" w:cstheme="minorHAnsi"/>
          <w:bCs/>
          <w:sz w:val="24"/>
          <w:szCs w:val="24"/>
        </w:rPr>
        <w:t>(Dz. U. z 2024 r. poz. 1320)</w:t>
      </w:r>
      <w:r w:rsidR="005A3E2C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zarejestrowanego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pod sygnaturą CRZP/</w:t>
      </w:r>
      <w:r w:rsidR="005E05F2">
        <w:rPr>
          <w:rFonts w:asciiTheme="minorHAnsi" w:eastAsia="Times New Roman" w:hAnsiTheme="minorHAnsi" w:cstheme="minorHAnsi"/>
          <w:sz w:val="24"/>
          <w:szCs w:val="24"/>
          <w:lang w:eastAsia="pl-PL"/>
        </w:rPr>
        <w:t>63</w:t>
      </w:r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/202</w:t>
      </w:r>
      <w:r w:rsidR="0064327D">
        <w:rPr>
          <w:rFonts w:asciiTheme="minorHAnsi" w:eastAsia="Times New Roman" w:hAnsiTheme="minorHAnsi" w:cstheme="minorHAnsi"/>
          <w:sz w:val="24"/>
          <w:szCs w:val="24"/>
          <w:lang w:eastAsia="pl-PL"/>
        </w:rPr>
        <w:t>6</w:t>
      </w:r>
      <w:bookmarkStart w:id="0" w:name="_GoBack"/>
      <w:bookmarkEnd w:id="0"/>
      <w:r w:rsidR="001A36FA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/AZP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</w:t>
      </w:r>
      <w:r w:rsidR="00D11C8B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tyczącego:</w:t>
      </w:r>
      <w:r w:rsidR="00FD193D" w:rsidRPr="00FD193D">
        <w:rPr>
          <w:rFonts w:ascii="Arial" w:hAnsi="Arial" w:cs="Arial"/>
          <w:b/>
          <w:sz w:val="24"/>
          <w:szCs w:val="24"/>
        </w:rPr>
        <w:t xml:space="preserve"> 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Usługa cateringowa podczas Dnia Sportu w dniach 1</w:t>
      </w:r>
      <w:r w:rsidR="005E05F2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9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i </w:t>
      </w:r>
      <w:r w:rsidR="005E05F2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21</w:t>
      </w:r>
      <w:r w:rsidR="00166B4E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maja 202</w:t>
      </w:r>
      <w:r w:rsidR="005E05F2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6</w:t>
      </w:r>
    </w:p>
    <w:p w14:paraId="4C3F1FF9" w14:textId="3F30BF1B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Część nr </w:t>
      </w:r>
      <w:r w:rsidR="00AF43E9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</w:p>
    <w:p w14:paraId="23D955B1" w14:textId="59AA8221" w:rsidR="00166B4E" w:rsidRPr="00166B4E" w:rsidRDefault="00166B4E" w:rsidP="00166B4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166B4E">
        <w:rPr>
          <w:rFonts w:asciiTheme="minorHAnsi" w:eastAsia="Times New Roman" w:hAnsiTheme="minorHAnsi" w:cstheme="minorHAnsi"/>
          <w:sz w:val="24"/>
          <w:szCs w:val="24"/>
          <w:lang w:eastAsia="pl-PL"/>
        </w:rPr>
        <w:t>pomiędzy:</w:t>
      </w:r>
    </w:p>
    <w:p w14:paraId="463E4541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15DD19A1" w14:textId="73BC1EF8" w:rsidR="00E02E51" w:rsidRPr="00AE0CB4" w:rsidRDefault="00736AF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Uniwersytet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em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Morski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m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z siedzibą przy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ul. Morsk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iej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81-225 Gdynia</w:t>
      </w:r>
      <w:r w:rsidR="006801AC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posiadającym numer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NIP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: </w:t>
      </w:r>
      <w:r w:rsidR="00E02E51"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586-001-28-73</w:t>
      </w:r>
    </w:p>
    <w:p w14:paraId="53DFE76E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FBE4811" w14:textId="60FA56B7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AADE63B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AE0CB4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5FA6610" w14:textId="257B4CCF" w:rsidR="006801AC" w:rsidRPr="00AE0CB4" w:rsidRDefault="00E02E51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a </w:t>
      </w:r>
    </w:p>
    <w:p w14:paraId="336BBB40" w14:textId="0D54B6ED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AE0CB4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posiadającym numer NIP</w:t>
      </w:r>
      <w:r w:rsidRPr="00AE0CB4" w:rsidDel="006801AC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 xml:space="preserve"> 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Pr="00AE0CB4" w:rsidRDefault="006801AC" w:rsidP="006801AC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002BADF8" w14:textId="4A6F9FF3" w:rsidR="00E02E51" w:rsidRPr="00AE0CB4" w:rsidRDefault="006801AC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z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AE0CB4" w:rsidRDefault="00E02E51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</w:p>
    <w:p w14:paraId="594AF71B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AE0CB4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AE0CB4" w:rsidRDefault="00E02E51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AE0CB4" w:rsidRDefault="00D11C8B" w:rsidP="005A785E">
      <w:pPr>
        <w:spacing w:after="0" w:line="240" w:lineRule="auto"/>
        <w:jc w:val="center"/>
        <w:rPr>
          <w:rFonts w:asciiTheme="minorHAnsi" w:eastAsia="Times New Roman" w:hAnsiTheme="minorHAnsi" w:cstheme="minorHAnsi"/>
          <w:i/>
          <w:sz w:val="24"/>
          <w:szCs w:val="24"/>
          <w:lang w:eastAsia="pl-PL"/>
        </w:rPr>
      </w:pPr>
    </w:p>
    <w:p w14:paraId="2EA11894" w14:textId="45112596" w:rsidR="00E02E51" w:rsidRPr="00AE0CB4" w:rsidRDefault="007E3E00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Gdyni została zawarta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umowa o 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następującej treści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[</w:t>
      </w:r>
      <w:r w:rsidRPr="00AE0CB4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Umowa]</w:t>
      </w:r>
      <w:r w:rsidR="00E02E51"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>:</w:t>
      </w:r>
    </w:p>
    <w:p w14:paraId="3B137E5C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456CBF3" w14:textId="77777777" w:rsidR="00E868F9" w:rsidRPr="00AE0CB4" w:rsidRDefault="00E868F9" w:rsidP="005A785E">
      <w:pPr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2B91A006" w14:textId="40295C20" w:rsidR="006A4529" w:rsidRPr="00AE0CB4" w:rsidRDefault="00D11C8B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Hlk107221939"/>
      <w:r w:rsidRPr="00AE0CB4">
        <w:rPr>
          <w:rFonts w:asciiTheme="minorHAnsi" w:hAnsiTheme="minorHAnsi" w:cstheme="minorHAnsi"/>
          <w:b/>
          <w:sz w:val="24"/>
          <w:szCs w:val="24"/>
        </w:rPr>
        <w:t>§ 1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bookmarkEnd w:id="1"/>
      <w:r w:rsidR="006A4529" w:rsidRPr="00AE0CB4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1FE10FE7" w14:textId="0E112962" w:rsidR="00AF43E9" w:rsidRDefault="006A4529" w:rsidP="001E651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F43E9">
        <w:rPr>
          <w:rFonts w:asciiTheme="minorHAnsi" w:hAnsiTheme="minorHAnsi" w:cstheme="minorHAnsi"/>
        </w:rPr>
        <w:t xml:space="preserve">Przedmiotem </w:t>
      </w:r>
      <w:r w:rsidR="007E3E00" w:rsidRPr="00AF43E9">
        <w:rPr>
          <w:rFonts w:asciiTheme="minorHAnsi" w:hAnsiTheme="minorHAnsi" w:cstheme="minorHAnsi"/>
        </w:rPr>
        <w:t xml:space="preserve">Umowy </w:t>
      </w:r>
      <w:r w:rsidRPr="00AF43E9">
        <w:rPr>
          <w:rFonts w:asciiTheme="minorHAnsi" w:hAnsiTheme="minorHAnsi" w:cstheme="minorHAnsi"/>
        </w:rPr>
        <w:t xml:space="preserve">jest świadczenie przez Wykonawcę na rzecz Zamawiającego </w:t>
      </w:r>
      <w:r w:rsidR="00F9620D" w:rsidRPr="00AF43E9">
        <w:rPr>
          <w:rFonts w:asciiTheme="minorHAnsi" w:hAnsiTheme="minorHAnsi" w:cstheme="minorHAnsi"/>
        </w:rPr>
        <w:t>zgodnie z ofertą Wykonawcy z dnia ……………………… stanowiącą załącznik do Umowy i będącą jej integralną częścią</w:t>
      </w:r>
      <w:r w:rsidR="008B6A9C" w:rsidRPr="00AF43E9">
        <w:rPr>
          <w:rFonts w:asciiTheme="minorHAnsi" w:hAnsiTheme="minorHAnsi" w:cstheme="minorHAnsi"/>
        </w:rPr>
        <w:t xml:space="preserve"> </w:t>
      </w:r>
      <w:r w:rsidR="00AF43E9" w:rsidRPr="00AF43E9">
        <w:rPr>
          <w:rFonts w:asciiTheme="minorHAnsi" w:hAnsiTheme="minorHAnsi" w:cstheme="minorHAnsi"/>
          <w:lang w:eastAsia="pl-PL"/>
        </w:rPr>
        <w:t>usługi cateringowej dla pracowników UMG, która odbędzie się w dniu 1</w:t>
      </w:r>
      <w:r w:rsidR="005E05F2">
        <w:rPr>
          <w:rFonts w:asciiTheme="minorHAnsi" w:hAnsiTheme="minorHAnsi" w:cstheme="minorHAnsi"/>
          <w:lang w:eastAsia="pl-PL"/>
        </w:rPr>
        <w:t>9</w:t>
      </w:r>
      <w:r w:rsidR="00AF43E9" w:rsidRPr="00AF43E9">
        <w:rPr>
          <w:rFonts w:asciiTheme="minorHAnsi" w:hAnsiTheme="minorHAnsi" w:cstheme="minorHAnsi"/>
          <w:lang w:eastAsia="pl-PL"/>
        </w:rPr>
        <w:t xml:space="preserve"> maja 202</w:t>
      </w:r>
      <w:r w:rsidR="005E05F2">
        <w:rPr>
          <w:rFonts w:asciiTheme="minorHAnsi" w:hAnsiTheme="minorHAnsi" w:cstheme="minorHAnsi"/>
          <w:lang w:eastAsia="pl-PL"/>
        </w:rPr>
        <w:t>6</w:t>
      </w:r>
      <w:r w:rsidR="00AF43E9" w:rsidRPr="00AF43E9">
        <w:rPr>
          <w:rFonts w:asciiTheme="minorHAnsi" w:hAnsiTheme="minorHAnsi" w:cstheme="minorHAnsi"/>
          <w:lang w:eastAsia="pl-PL"/>
        </w:rPr>
        <w:t xml:space="preserve"> r. w Ośrodku Wypoczynkowym Stella </w:t>
      </w:r>
      <w:proofErr w:type="spellStart"/>
      <w:r w:rsidR="00AF43E9" w:rsidRPr="00AF43E9">
        <w:rPr>
          <w:rFonts w:asciiTheme="minorHAnsi" w:hAnsiTheme="minorHAnsi" w:cstheme="minorHAnsi"/>
          <w:lang w:eastAsia="pl-PL"/>
        </w:rPr>
        <w:t>Maris</w:t>
      </w:r>
      <w:proofErr w:type="spellEnd"/>
      <w:r w:rsidR="00AF43E9" w:rsidRPr="00AF43E9">
        <w:rPr>
          <w:rFonts w:asciiTheme="minorHAnsi" w:hAnsiTheme="minorHAnsi" w:cstheme="minorHAnsi"/>
          <w:lang w:eastAsia="pl-PL"/>
        </w:rPr>
        <w:t xml:space="preserve"> w miejscowości Przewóz 101a, 83-324 Brodnica Górna  (w powiecie kartuskim, w gminie Chmielno – ok 55 km od Gdyni)</w:t>
      </w:r>
      <w:r w:rsidR="00C3219D">
        <w:rPr>
          <w:rFonts w:asciiTheme="minorHAnsi" w:hAnsiTheme="minorHAnsi" w:cstheme="minorHAnsi"/>
          <w:lang w:eastAsia="pl-PL"/>
        </w:rPr>
        <w:t>.</w:t>
      </w:r>
    </w:p>
    <w:p w14:paraId="333072D3" w14:textId="70AC5FB8" w:rsidR="00521A91" w:rsidRPr="00AF43E9" w:rsidRDefault="009A3B60" w:rsidP="001E651B">
      <w:pPr>
        <w:pStyle w:val="Tekstpodstawowy"/>
        <w:numPr>
          <w:ilvl w:val="0"/>
          <w:numId w:val="3"/>
        </w:numPr>
        <w:spacing w:after="0"/>
        <w:jc w:val="both"/>
        <w:rPr>
          <w:rFonts w:asciiTheme="minorHAnsi" w:hAnsiTheme="minorHAnsi" w:cstheme="minorHAnsi"/>
        </w:rPr>
      </w:pPr>
      <w:r w:rsidRPr="00AF43E9">
        <w:rPr>
          <w:rFonts w:asciiTheme="minorHAnsi" w:hAnsiTheme="minorHAnsi" w:cstheme="minorHAnsi"/>
        </w:rPr>
        <w:t>Ilość dań i produktów</w:t>
      </w:r>
      <w:r w:rsidR="009309D4" w:rsidRPr="00AF43E9">
        <w:rPr>
          <w:rFonts w:asciiTheme="minorHAnsi" w:hAnsiTheme="minorHAnsi" w:cstheme="minorHAnsi"/>
        </w:rPr>
        <w:t>,</w:t>
      </w:r>
      <w:r w:rsidR="005F6388" w:rsidRPr="00AF43E9">
        <w:rPr>
          <w:rFonts w:asciiTheme="minorHAnsi" w:hAnsiTheme="minorHAnsi" w:cstheme="minorHAnsi"/>
        </w:rPr>
        <w:t xml:space="preserve"> któr</w:t>
      </w:r>
      <w:r w:rsidR="000133F4" w:rsidRPr="00AF43E9">
        <w:rPr>
          <w:rFonts w:asciiTheme="minorHAnsi" w:hAnsiTheme="minorHAnsi" w:cstheme="minorHAnsi"/>
        </w:rPr>
        <w:t>e</w:t>
      </w:r>
      <w:r w:rsidR="005F6388" w:rsidRPr="00AF43E9">
        <w:rPr>
          <w:rFonts w:asciiTheme="minorHAnsi" w:hAnsiTheme="minorHAnsi" w:cstheme="minorHAnsi"/>
        </w:rPr>
        <w:t xml:space="preserve"> powinn</w:t>
      </w:r>
      <w:r w:rsidR="000133F4" w:rsidRPr="00AF43E9">
        <w:rPr>
          <w:rFonts w:asciiTheme="minorHAnsi" w:hAnsiTheme="minorHAnsi" w:cstheme="minorHAnsi"/>
        </w:rPr>
        <w:t>y</w:t>
      </w:r>
      <w:r w:rsidR="005F6388" w:rsidRPr="00AF43E9">
        <w:rPr>
          <w:rFonts w:asciiTheme="minorHAnsi" w:hAnsiTheme="minorHAnsi" w:cstheme="minorHAnsi"/>
        </w:rPr>
        <w:t xml:space="preserve"> zostać przygotowan</w:t>
      </w:r>
      <w:r w:rsidR="000133F4" w:rsidRPr="00AF43E9">
        <w:rPr>
          <w:rFonts w:asciiTheme="minorHAnsi" w:hAnsiTheme="minorHAnsi" w:cstheme="minorHAnsi"/>
        </w:rPr>
        <w:t>e</w:t>
      </w:r>
      <w:r w:rsidR="005F6388" w:rsidRPr="00AF43E9">
        <w:rPr>
          <w:rFonts w:asciiTheme="minorHAnsi" w:hAnsiTheme="minorHAnsi" w:cstheme="minorHAnsi"/>
        </w:rPr>
        <w:t xml:space="preserve"> w ramach </w:t>
      </w:r>
      <w:r w:rsidRPr="00AF43E9">
        <w:rPr>
          <w:rFonts w:asciiTheme="minorHAnsi" w:hAnsiTheme="minorHAnsi" w:cstheme="minorHAnsi"/>
        </w:rPr>
        <w:t xml:space="preserve">zamówienia </w:t>
      </w:r>
      <w:r w:rsidR="005F6388" w:rsidRPr="00AF43E9">
        <w:rPr>
          <w:rFonts w:asciiTheme="minorHAnsi" w:hAnsiTheme="minorHAnsi" w:cstheme="minorHAnsi"/>
        </w:rPr>
        <w:t>została zawarta w szczegółowym opisie przedmiotu zamówienia stanowiące</w:t>
      </w:r>
      <w:r w:rsidR="000133F4" w:rsidRPr="00AF43E9">
        <w:rPr>
          <w:rFonts w:asciiTheme="minorHAnsi" w:hAnsiTheme="minorHAnsi" w:cstheme="minorHAnsi"/>
        </w:rPr>
        <w:t xml:space="preserve">go </w:t>
      </w:r>
      <w:r w:rsidR="005F6388" w:rsidRPr="00AF43E9">
        <w:rPr>
          <w:rFonts w:asciiTheme="minorHAnsi" w:hAnsiTheme="minorHAnsi" w:cstheme="minorHAnsi"/>
        </w:rPr>
        <w:t xml:space="preserve">załącznik nr </w:t>
      </w:r>
      <w:r w:rsidR="00B111F6" w:rsidRPr="00AF43E9">
        <w:rPr>
          <w:rFonts w:asciiTheme="minorHAnsi" w:hAnsiTheme="minorHAnsi" w:cstheme="minorHAnsi"/>
        </w:rPr>
        <w:t>5</w:t>
      </w:r>
      <w:r w:rsidR="005F6388" w:rsidRPr="00AF43E9">
        <w:rPr>
          <w:rFonts w:asciiTheme="minorHAnsi" w:hAnsiTheme="minorHAnsi" w:cstheme="minorHAnsi"/>
        </w:rPr>
        <w:t xml:space="preserve"> do SWZ. </w:t>
      </w:r>
    </w:p>
    <w:p w14:paraId="2DA5B8B0" w14:textId="158A9F40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lastRenderedPageBreak/>
        <w:t>§ 2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WARUNKI REALIZACJI UMOWY</w:t>
      </w:r>
    </w:p>
    <w:p w14:paraId="4FB3C1A4" w14:textId="47D730E3" w:rsidR="004F5FCA" w:rsidRPr="00AE0CB4" w:rsidRDefault="002A40BF" w:rsidP="00FF0EA2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Wykonawca zobowiązuje się</w:t>
      </w:r>
      <w:r w:rsidR="004F5FCA" w:rsidRPr="00AE0CB4">
        <w:rPr>
          <w:rFonts w:asciiTheme="minorHAnsi" w:hAnsiTheme="minorHAnsi" w:cstheme="minorHAnsi"/>
          <w:sz w:val="24"/>
          <w:szCs w:val="24"/>
        </w:rPr>
        <w:t xml:space="preserve"> do</w:t>
      </w:r>
      <w:r w:rsidR="009808E9" w:rsidRPr="00AE0CB4">
        <w:rPr>
          <w:rFonts w:asciiTheme="minorHAnsi" w:hAnsiTheme="minorHAnsi" w:cstheme="minorHAnsi"/>
          <w:sz w:val="24"/>
          <w:szCs w:val="24"/>
        </w:rPr>
        <w:t>:</w:t>
      </w:r>
    </w:p>
    <w:p w14:paraId="51A46F94" w14:textId="0EBA1E68" w:rsidR="008C36CB" w:rsidRPr="00AE0CB4" w:rsidRDefault="00950152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</w:t>
      </w:r>
      <w:r w:rsidR="008C36CB" w:rsidRPr="00AE0CB4">
        <w:rPr>
          <w:rFonts w:asciiTheme="minorHAnsi" w:hAnsiTheme="minorHAnsi" w:cstheme="minorHAnsi"/>
          <w:sz w:val="24"/>
          <w:szCs w:val="24"/>
        </w:rPr>
        <w:t xml:space="preserve">apewniania dań i produktów w ilościach wskazanych w szczegółowym opisie przedmiotu zamówienia; </w:t>
      </w:r>
    </w:p>
    <w:p w14:paraId="74AE6D76" w14:textId="6C45ED10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świadczenia usługi cateringowej z wykorzystaniem świeżych produktów żywnościowych;</w:t>
      </w:r>
    </w:p>
    <w:p w14:paraId="62AA3F4D" w14:textId="08B8A97A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przyrządzania posiłków w dniu świadczenia usług</w:t>
      </w:r>
      <w:r w:rsidR="008C36CB" w:rsidRPr="00AE0CB4">
        <w:rPr>
          <w:rFonts w:asciiTheme="minorHAnsi" w:hAnsiTheme="minorHAnsi" w:cstheme="minorHAnsi"/>
          <w:sz w:val="24"/>
          <w:szCs w:val="24"/>
        </w:rPr>
        <w:t>i</w:t>
      </w:r>
      <w:r w:rsidRPr="00AE0CB4">
        <w:rPr>
          <w:rFonts w:asciiTheme="minorHAnsi" w:hAnsiTheme="minorHAnsi" w:cstheme="minorHAnsi"/>
          <w:sz w:val="24"/>
          <w:szCs w:val="24"/>
        </w:rPr>
        <w:t xml:space="preserve"> cateringow</w:t>
      </w:r>
      <w:r w:rsidR="008C36CB" w:rsidRPr="00AE0CB4">
        <w:rPr>
          <w:rFonts w:asciiTheme="minorHAnsi" w:hAnsiTheme="minorHAnsi" w:cstheme="minorHAnsi"/>
          <w:sz w:val="24"/>
          <w:szCs w:val="24"/>
        </w:rPr>
        <w:t>ej</w:t>
      </w:r>
      <w:r w:rsidRPr="00AE0CB4">
        <w:rPr>
          <w:rFonts w:asciiTheme="minorHAnsi" w:hAnsiTheme="minorHAnsi" w:cstheme="minorHAnsi"/>
          <w:sz w:val="24"/>
          <w:szCs w:val="24"/>
        </w:rPr>
        <w:t>;</w:t>
      </w:r>
    </w:p>
    <w:p w14:paraId="384B5B7E" w14:textId="52CDF0AE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przygotowywania posiłków na bazie produktów wysokiej jakości; </w:t>
      </w:r>
    </w:p>
    <w:p w14:paraId="3E01C78A" w14:textId="6FBCBC29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przygotowywania</w:t>
      </w:r>
      <w:r w:rsidR="00AC206F" w:rsidRPr="00AE0CB4">
        <w:rPr>
          <w:rFonts w:asciiTheme="minorHAnsi" w:hAnsiTheme="minorHAnsi" w:cstheme="minorHAnsi"/>
          <w:sz w:val="24"/>
          <w:szCs w:val="24"/>
        </w:rPr>
        <w:t xml:space="preserve"> potraw z surowców świeżych, naturalnych, mało przetworzonych, </w:t>
      </w:r>
      <w:r w:rsidR="00AC206F" w:rsidRPr="00AE0CB4">
        <w:rPr>
          <w:rFonts w:asciiTheme="minorHAnsi" w:hAnsiTheme="minorHAnsi" w:cstheme="minorHAnsi"/>
          <w:sz w:val="24"/>
          <w:szCs w:val="24"/>
        </w:rPr>
        <w:br/>
        <w:t>z ograniczoną ilością substancji konserwujących, zagęszczających, barwiących lub sztucznie aromatyzowanych. Posiłki nie mogą być wykonane z produktów typu instant, sosów w pudełku oraz produktów gotowych. W przypadku produktów przetworzonych, takich jak kawa, herbata, woda, cukier, mleko, itp. zobowiązuje się Wykonawcę, że będą one posiadać datę przydatności do spożycia wygasającą nie wcześniej niż na 1 miesiąc przed dniem wykonania usługi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  <w:r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FE57AE1" w14:textId="615929C4" w:rsidR="00950152" w:rsidRPr="00AE0CB4" w:rsidRDefault="00950152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fachowej i wykwalifikowanej obsługi, gwarantującej właściwe i rzetelne wykonanie usługi;</w:t>
      </w:r>
    </w:p>
    <w:p w14:paraId="34A438DE" w14:textId="00D7BC97" w:rsidR="00AC206F" w:rsidRPr="00AE0CB4" w:rsidRDefault="00AC206F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we własnym zakresie wszelkiego wyposażenia niezbędnego do wykonania usługi;</w:t>
      </w:r>
    </w:p>
    <w:p w14:paraId="6F6A9F81" w14:textId="17069A52" w:rsidR="00ED16EA" w:rsidRPr="00AE0CB4" w:rsidRDefault="00ED16EA" w:rsidP="001E651B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właściwego transportu przedmiotu zamówienia oraz podanie go zgodnie z wymaganiami sanitarnymi dotyczącymi żywności i żywienia zbiorowego. Wykonawca zadba, aby dostarczone jedzenie (potrawy) były przewożone w czystych i higienicznych pojemnikach oraz dba o właściwy wygląd, temperaturę i świeżość</w:t>
      </w:r>
      <w:r w:rsidR="008B6A9C" w:rsidRPr="00AE0CB4">
        <w:rPr>
          <w:rFonts w:asciiTheme="minorHAnsi" w:hAnsiTheme="minorHAnsi" w:cstheme="minorHAnsi"/>
          <w:sz w:val="24"/>
          <w:szCs w:val="24"/>
        </w:rPr>
        <w:t>;</w:t>
      </w:r>
    </w:p>
    <w:p w14:paraId="2E22B6E3" w14:textId="471F82E6" w:rsidR="009E085A" w:rsidRPr="00AE0CB4" w:rsidRDefault="009E085A" w:rsidP="001E651B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wyznaczenia koordynatora uroczystości dostępnego na miejscu w trakcie jej trwania;</w:t>
      </w:r>
    </w:p>
    <w:p w14:paraId="5F884145" w14:textId="201A1A82" w:rsidR="009E085A" w:rsidRPr="00AE0CB4" w:rsidRDefault="00200728" w:rsidP="001E651B">
      <w:pPr>
        <w:pStyle w:val="Akapitzlist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stosowania przepisów bhp, sanitarnych i pozostałych obowiązujących;</w:t>
      </w:r>
    </w:p>
    <w:p w14:paraId="46AF005A" w14:textId="6C0EB6D3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zapewnienia odpowiednich urządzeń grzewczych w tym przedłużaczy, kabli niezbędnych do ich podłączenia i do wykonania usługi;</w:t>
      </w:r>
    </w:p>
    <w:p w14:paraId="42AD65BF" w14:textId="21B65143" w:rsidR="004F5FCA" w:rsidRPr="00AE0CB4" w:rsidRDefault="004F5FCA" w:rsidP="001E651B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uprzątnięcia naczyń i sprzętu oraz wywiezienia śmieci pozostałych po posiłkach</w:t>
      </w:r>
      <w:r w:rsidR="00F758EB" w:rsidRPr="00AE0CB4">
        <w:rPr>
          <w:rFonts w:asciiTheme="minorHAnsi" w:hAnsiTheme="minorHAnsi" w:cstheme="minorHAnsi"/>
          <w:sz w:val="24"/>
          <w:szCs w:val="24"/>
        </w:rPr>
        <w:t>.</w:t>
      </w:r>
    </w:p>
    <w:p w14:paraId="6A583AC6" w14:textId="77777777" w:rsidR="00954292" w:rsidRPr="00AE0CB4" w:rsidRDefault="00954292" w:rsidP="0095429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D05B249" w14:textId="77777777" w:rsidR="004C6E3A" w:rsidRPr="00AE0CB4" w:rsidRDefault="004C6E3A" w:rsidP="005A785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7973B5F7" w14:textId="7AA62678" w:rsidR="009005AD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3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WYNAGRODZENIE WYKONAWCY</w:t>
      </w:r>
    </w:p>
    <w:p w14:paraId="507AA08C" w14:textId="77777777" w:rsidR="005E05F2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 tytułu należytego wykonania Umowy Zamawiający zobowiązany będzie zapłacić Wyko</w:t>
      </w:r>
      <w:r>
        <w:rPr>
          <w:rFonts w:asciiTheme="minorHAnsi" w:hAnsiTheme="minorHAnsi" w:cstheme="minorHAnsi"/>
          <w:sz w:val="24"/>
          <w:szCs w:val="24"/>
        </w:rPr>
        <w:t>nawcy wynagrodzenie w wysokości</w:t>
      </w:r>
      <w:r w:rsidRPr="00AE0CB4">
        <w:rPr>
          <w:rFonts w:asciiTheme="minorHAnsi" w:hAnsiTheme="minorHAnsi" w:cstheme="minorHAnsi"/>
          <w:sz w:val="24"/>
          <w:szCs w:val="24"/>
        </w:rPr>
        <w:t>:</w:t>
      </w:r>
    </w:p>
    <w:p w14:paraId="0B6DEC29" w14:textId="77777777" w:rsidR="005E05F2" w:rsidRPr="00753FA7" w:rsidRDefault="005E05F2" w:rsidP="005E05F2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  <w:r w:rsidRPr="00C246A0">
        <w:rPr>
          <w:rFonts w:asciiTheme="minorHAnsi" w:hAnsiTheme="minorHAnsi" w:cstheme="minorHAnsi"/>
          <w:sz w:val="24"/>
          <w:szCs w:val="24"/>
        </w:rPr>
        <w:t xml:space="preserve">Cena całkowita: brutto ……… (słownie:………), </w:t>
      </w:r>
    </w:p>
    <w:p w14:paraId="13099772" w14:textId="77777777" w:rsidR="005E05F2" w:rsidRPr="00334FF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zobowiązuje się zapłacić wynagrodzenie Wykonawcy wskazane w wystawionej prawidłowo i zgodnie z Umową fakturze w terminie …………..  dni od dnia jej otrzymania.</w:t>
      </w:r>
    </w:p>
    <w:p w14:paraId="7203ACE1" w14:textId="77777777" w:rsidR="005E05F2" w:rsidRPr="00AE0CB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Zapłata za wykonaną usługę nastąpi z konta Zamawiającego  na konto Wykonawcy.</w:t>
      </w:r>
    </w:p>
    <w:p w14:paraId="120C23FC" w14:textId="77777777" w:rsidR="005E05F2" w:rsidRPr="00AE0CB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Zamawiający oświadcza, że posiada NIP 586-001-28-73.</w:t>
      </w:r>
    </w:p>
    <w:p w14:paraId="76CD31EA" w14:textId="77777777" w:rsidR="005E05F2" w:rsidRPr="00AE0CB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Strony postanawiają, iż zapłata następuje w dniu obciążenia rachunku bankowego Zamawiającego.</w:t>
      </w:r>
    </w:p>
    <w:p w14:paraId="3900E721" w14:textId="77777777" w:rsidR="005E05F2" w:rsidRPr="00AE0CB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72AFA00C" w14:textId="77777777" w:rsidR="005E05F2" w:rsidRPr="00AE0CB4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569BDC00" w14:textId="77777777" w:rsidR="005E05F2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Wszelkie rozliczenia między Zamawiającym a Wykonawcą będą dokonywane w złotych polskich.</w:t>
      </w:r>
    </w:p>
    <w:p w14:paraId="3453DEB7" w14:textId="77777777" w:rsidR="005E05F2" w:rsidRPr="00780E93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 xml:space="preserve">W przypadku gdy </w:t>
      </w:r>
      <w:r>
        <w:rPr>
          <w:sz w:val="24"/>
        </w:rPr>
        <w:t>W</w:t>
      </w:r>
      <w:r w:rsidRPr="00780E93">
        <w:rPr>
          <w:sz w:val="24"/>
        </w:rPr>
        <w:t>ykonawca na podstawie ustawy z dnia 5 sierpnia 2025 r. o zmianie ustawy o podatku od towarów i usług oraz ustawy o zmianie ustawy o podatku od towarów i usług oraz niektórych innych ustaw (Dz.U. 2025 poz. 1203) oraz Rozporządzenia Ministra Finansów z dnia 27 grudnia 2021 r w sprawie korzystania z Krajowego Systemu e-Faktur (Dz. U. z 2021 r. poz. 2481) ze zmianami (Dz. U. z 2022 r. poz. 2667 oraz Dz. U. z 2023 r. poz. 1760), jest zobowiązany do stosowania Krajowego Systemu e-Faktur (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) faktury wystawione w związku z tą umową będą wystawiane, przekazywane zamawiającemu i odbierane w ustrukturyzowanej formie, zgodnie z wymogami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1093EFD8" w14:textId="77777777" w:rsidR="005E05F2" w:rsidRPr="00780E93" w:rsidRDefault="005E05F2" w:rsidP="001E651B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780E93">
        <w:rPr>
          <w:sz w:val="24"/>
        </w:rPr>
        <w:t>Dane dodatkowe na e-fakturze uwzględniające dane niezbędne dla zamawiającego do poprawnego rozliczenia faktury w pozycji:</w:t>
      </w:r>
    </w:p>
    <w:p w14:paraId="1664F163" w14:textId="77777777" w:rsidR="005E05F2" w:rsidRPr="00780E93" w:rsidRDefault="005E05F2" w:rsidP="005E05F2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jednostki podrzędniej JST: Nie</w:t>
      </w:r>
    </w:p>
    <w:p w14:paraId="398D141E" w14:textId="77777777" w:rsidR="005E05F2" w:rsidRPr="00780E93" w:rsidRDefault="005E05F2" w:rsidP="005E05F2">
      <w:pPr>
        <w:spacing w:after="0"/>
        <w:ind w:firstLine="426"/>
        <w:jc w:val="both"/>
        <w:rPr>
          <w:sz w:val="24"/>
        </w:rPr>
      </w:pPr>
      <w:r w:rsidRPr="00780E93">
        <w:rPr>
          <w:sz w:val="24"/>
        </w:rPr>
        <w:t>Faktura dotyczy członka GV: Nie</w:t>
      </w:r>
    </w:p>
    <w:p w14:paraId="7449A2BB" w14:textId="77777777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2: Nabywca:</w:t>
      </w:r>
    </w:p>
    <w:p w14:paraId="47F4C5FC" w14:textId="77777777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Uniwersytet Morski w Gdyni</w:t>
      </w:r>
    </w:p>
    <w:p w14:paraId="145C3DAD" w14:textId="77777777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Adres: Morska 81-87, 81-225 Gdynia</w:t>
      </w:r>
    </w:p>
    <w:p w14:paraId="31B6C341" w14:textId="77777777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NIP: 5860012873</w:t>
      </w:r>
    </w:p>
    <w:p w14:paraId="4B6D714D" w14:textId="77777777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Podmiot 3: Rola Odbiorca</w:t>
      </w:r>
    </w:p>
    <w:p w14:paraId="40A064E6" w14:textId="7AAF292E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 xml:space="preserve">Nazwa: zgodnie z jednostką ID WEW </w:t>
      </w:r>
      <w:r>
        <w:rPr>
          <w:sz w:val="24"/>
        </w:rPr>
        <w:t>Hala Sportowa</w:t>
      </w:r>
    </w:p>
    <w:p w14:paraId="644BA1CC" w14:textId="45C5A349" w:rsidR="005E05F2" w:rsidRPr="00780E93" w:rsidRDefault="005E05F2" w:rsidP="005E05F2">
      <w:pPr>
        <w:spacing w:after="0"/>
        <w:ind w:left="426"/>
        <w:jc w:val="both"/>
        <w:rPr>
          <w:sz w:val="24"/>
        </w:rPr>
      </w:pPr>
      <w:r w:rsidRPr="00780E93">
        <w:rPr>
          <w:sz w:val="24"/>
        </w:rPr>
        <w:t>Identyfikator wewnętrzny: 5860012873-</w:t>
      </w:r>
      <w:r>
        <w:rPr>
          <w:sz w:val="24"/>
        </w:rPr>
        <w:t>74100</w:t>
      </w:r>
    </w:p>
    <w:p w14:paraId="448AEB92" w14:textId="77777777" w:rsidR="005E05F2" w:rsidRPr="00780E93" w:rsidRDefault="005E05F2" w:rsidP="001E651B">
      <w:pPr>
        <w:pStyle w:val="Akapitzlist"/>
        <w:numPr>
          <w:ilvl w:val="0"/>
          <w:numId w:val="11"/>
        </w:numPr>
        <w:spacing w:after="0"/>
        <w:jc w:val="both"/>
        <w:rPr>
          <w:sz w:val="24"/>
        </w:rPr>
      </w:pP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nie wymaga akceptacji faktury przez odbiorcę. Strony zgodnie ustalają, że data przydzielenia numeru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 jest jedyną wiążącą datą doręczenia faktury Zamawiającemu i</w:t>
      </w:r>
      <w:r>
        <w:rPr>
          <w:sz w:val="24"/>
        </w:rPr>
        <w:t> </w:t>
      </w:r>
      <w:r w:rsidRPr="00780E93">
        <w:rPr>
          <w:sz w:val="24"/>
        </w:rPr>
        <w:t>od tej daty liczony jest termin płatności wskazany w </w:t>
      </w:r>
      <w:r>
        <w:rPr>
          <w:sz w:val="24"/>
        </w:rPr>
        <w:t>ust. 2 powyżej</w:t>
      </w:r>
      <w:r w:rsidRPr="00780E93">
        <w:rPr>
          <w:sz w:val="24"/>
        </w:rPr>
        <w:t>.</w:t>
      </w:r>
    </w:p>
    <w:p w14:paraId="207C1F6D" w14:textId="77777777" w:rsidR="005E05F2" w:rsidRPr="00780E93" w:rsidRDefault="005E05F2" w:rsidP="001E651B">
      <w:pPr>
        <w:pStyle w:val="Akapitzlist"/>
        <w:numPr>
          <w:ilvl w:val="0"/>
          <w:numId w:val="11"/>
        </w:numPr>
        <w:spacing w:after="0" w:line="240" w:lineRule="auto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Faktury korygujące, zaliczkowe, końcowe </w:t>
      </w:r>
      <w:r>
        <w:rPr>
          <w:sz w:val="24"/>
        </w:rPr>
        <w:t xml:space="preserve">i inne, będą również wystawiane </w:t>
      </w:r>
      <w:r w:rsidRPr="00780E93">
        <w:rPr>
          <w:sz w:val="24"/>
        </w:rPr>
        <w:t xml:space="preserve">w ustrukturyzowanej formie i przesyłane za pośrednictwem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. </w:t>
      </w:r>
    </w:p>
    <w:p w14:paraId="54CE54D7" w14:textId="77777777" w:rsidR="005E05F2" w:rsidRPr="00780E93" w:rsidRDefault="005E05F2" w:rsidP="001E651B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sz w:val="24"/>
        </w:rPr>
      </w:pPr>
      <w:r w:rsidRPr="00780E93">
        <w:rPr>
          <w:sz w:val="24"/>
        </w:rPr>
        <w:t xml:space="preserve">W okresie awarii lub niedostępności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>, jeżeli przepisy powszechnie obowiązujące dopuszczają</w:t>
      </w:r>
      <w:r>
        <w:rPr>
          <w:sz w:val="24"/>
        </w:rPr>
        <w:t xml:space="preserve"> wystawienie faktur poza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>, W</w:t>
      </w:r>
      <w:r w:rsidRPr="00780E93">
        <w:rPr>
          <w:sz w:val="24"/>
        </w:rPr>
        <w:t>ykonawca przekaże wizualizację faktury w PDF na adres</w:t>
      </w:r>
      <w:r w:rsidRPr="00780E93">
        <w:rPr>
          <w:sz w:val="24"/>
          <w:highlight w:val="yellow"/>
        </w:rPr>
        <w:t>………...,</w:t>
      </w:r>
      <w:r w:rsidRPr="00780E93">
        <w:rPr>
          <w:sz w:val="24"/>
        </w:rPr>
        <w:t xml:space="preserve"> a po ustaniu awarii wprowadzi fakturę w terminie wynikającym z</w:t>
      </w:r>
      <w:r>
        <w:rPr>
          <w:sz w:val="24"/>
        </w:rPr>
        <w:t> </w:t>
      </w:r>
      <w:r w:rsidRPr="00780E93">
        <w:rPr>
          <w:sz w:val="24"/>
        </w:rPr>
        <w:t>przepisów.</w:t>
      </w:r>
    </w:p>
    <w:p w14:paraId="0A999772" w14:textId="77777777" w:rsidR="005E05F2" w:rsidRPr="00780E93" w:rsidRDefault="005E05F2" w:rsidP="001E651B">
      <w:pPr>
        <w:pStyle w:val="Akapitzlist"/>
        <w:numPr>
          <w:ilvl w:val="0"/>
          <w:numId w:val="11"/>
        </w:numPr>
        <w:spacing w:after="0"/>
        <w:ind w:left="426" w:hanging="426"/>
        <w:jc w:val="both"/>
        <w:rPr>
          <w:sz w:val="32"/>
        </w:rPr>
      </w:pPr>
      <w:r w:rsidRPr="00780E93">
        <w:rPr>
          <w:sz w:val="24"/>
        </w:rPr>
        <w:t>Jeżeli do faktury wymagane są za</w:t>
      </w:r>
      <w:r>
        <w:rPr>
          <w:sz w:val="24"/>
        </w:rPr>
        <w:t xml:space="preserve">łączniki nieobsługiwane w </w:t>
      </w:r>
      <w:proofErr w:type="spellStart"/>
      <w:r>
        <w:rPr>
          <w:sz w:val="24"/>
        </w:rPr>
        <w:t>KSeF</w:t>
      </w:r>
      <w:proofErr w:type="spellEnd"/>
      <w:r>
        <w:rPr>
          <w:sz w:val="24"/>
        </w:rPr>
        <w:t xml:space="preserve"> W</w:t>
      </w:r>
      <w:r w:rsidRPr="00780E93">
        <w:rPr>
          <w:sz w:val="24"/>
        </w:rPr>
        <w:t xml:space="preserve">ykonawca przekaże je na adres </w:t>
      </w:r>
      <w:r w:rsidRPr="00780E93">
        <w:rPr>
          <w:sz w:val="24"/>
          <w:highlight w:val="yellow"/>
        </w:rPr>
        <w:t>……….</w:t>
      </w:r>
      <w:r w:rsidRPr="00780E93">
        <w:rPr>
          <w:sz w:val="24"/>
        </w:rPr>
        <w:t xml:space="preserve"> wskazując numer identyfikacyjny faktury w </w:t>
      </w:r>
      <w:proofErr w:type="spellStart"/>
      <w:r w:rsidRPr="00780E93">
        <w:rPr>
          <w:sz w:val="24"/>
        </w:rPr>
        <w:t>KSeF</w:t>
      </w:r>
      <w:proofErr w:type="spellEnd"/>
      <w:r w:rsidRPr="00780E93">
        <w:rPr>
          <w:sz w:val="24"/>
        </w:rPr>
        <w:t xml:space="preserve">, nie później niż w dacie wystawienia faktury. </w:t>
      </w:r>
    </w:p>
    <w:p w14:paraId="351D45FB" w14:textId="77777777" w:rsidR="00954292" w:rsidRPr="00AE0CB4" w:rsidRDefault="00954292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2A67C3A" w14:textId="77777777" w:rsidR="003967BC" w:rsidRPr="00AE0CB4" w:rsidRDefault="003967BC" w:rsidP="005A785E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45075069" w14:textId="1C68CCD5" w:rsidR="006A4529" w:rsidRPr="00AE0CB4" w:rsidRDefault="006A4529" w:rsidP="00C91ADF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4</w:t>
      </w:r>
      <w:r w:rsidR="00EC2A41" w:rsidRPr="00AE0CB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E0CB4">
        <w:rPr>
          <w:rFonts w:asciiTheme="minorHAnsi" w:hAnsiTheme="minorHAnsi" w:cstheme="minorHAnsi"/>
          <w:b/>
          <w:sz w:val="24"/>
          <w:szCs w:val="24"/>
        </w:rPr>
        <w:t>TERMIN WYKONANIA PRZEDMIOTU UMOWY</w:t>
      </w:r>
    </w:p>
    <w:p w14:paraId="270A13E5" w14:textId="262D9E76" w:rsidR="00954292" w:rsidRPr="00AE0CB4" w:rsidRDefault="006A4529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Przedmiot </w:t>
      </w:r>
      <w:r w:rsidR="00504173" w:rsidRPr="00AE0CB4">
        <w:rPr>
          <w:rFonts w:asciiTheme="minorHAnsi" w:hAnsiTheme="minorHAnsi" w:cstheme="minorHAnsi"/>
          <w:sz w:val="24"/>
          <w:szCs w:val="24"/>
        </w:rPr>
        <w:t>U</w:t>
      </w:r>
      <w:r w:rsidRPr="00AE0CB4">
        <w:rPr>
          <w:rFonts w:asciiTheme="minorHAnsi" w:hAnsiTheme="minorHAnsi" w:cstheme="minorHAnsi"/>
          <w:sz w:val="24"/>
          <w:szCs w:val="24"/>
        </w:rPr>
        <w:t xml:space="preserve">mowy realizowany będzie </w:t>
      </w:r>
      <w:r w:rsidR="00273620" w:rsidRPr="00AE0CB4">
        <w:rPr>
          <w:rFonts w:asciiTheme="minorHAnsi" w:hAnsiTheme="minorHAnsi" w:cstheme="minorHAnsi"/>
          <w:sz w:val="24"/>
          <w:szCs w:val="24"/>
        </w:rPr>
        <w:t>w d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niu </w:t>
      </w:r>
      <w:r w:rsidR="00A15CDB">
        <w:rPr>
          <w:rFonts w:asciiTheme="minorHAnsi" w:hAnsiTheme="minorHAnsi" w:cstheme="minorHAnsi"/>
          <w:sz w:val="24"/>
          <w:szCs w:val="24"/>
        </w:rPr>
        <w:t>1</w:t>
      </w:r>
      <w:r w:rsidR="00727175">
        <w:rPr>
          <w:rFonts w:asciiTheme="minorHAnsi" w:hAnsiTheme="minorHAnsi" w:cstheme="minorHAnsi"/>
          <w:sz w:val="24"/>
          <w:szCs w:val="24"/>
        </w:rPr>
        <w:t>9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C24C42">
        <w:rPr>
          <w:rFonts w:asciiTheme="minorHAnsi" w:hAnsiTheme="minorHAnsi" w:cstheme="minorHAnsi"/>
          <w:sz w:val="24"/>
          <w:szCs w:val="24"/>
        </w:rPr>
        <w:t>maja</w:t>
      </w:r>
      <w:r w:rsidR="00A15CDB">
        <w:rPr>
          <w:rFonts w:asciiTheme="minorHAnsi" w:hAnsiTheme="minorHAnsi" w:cstheme="minorHAnsi"/>
          <w:sz w:val="24"/>
          <w:szCs w:val="24"/>
        </w:rPr>
        <w:t xml:space="preserve"> 202</w:t>
      </w:r>
      <w:r w:rsidR="00727175">
        <w:rPr>
          <w:rFonts w:asciiTheme="minorHAnsi" w:hAnsiTheme="minorHAnsi" w:cstheme="minorHAnsi"/>
          <w:sz w:val="24"/>
          <w:szCs w:val="24"/>
        </w:rPr>
        <w:t>6</w:t>
      </w:r>
      <w:r w:rsidR="00A15CDB">
        <w:rPr>
          <w:rFonts w:asciiTheme="minorHAnsi" w:hAnsiTheme="minorHAnsi" w:cstheme="minorHAnsi"/>
          <w:sz w:val="24"/>
          <w:szCs w:val="24"/>
        </w:rPr>
        <w:t xml:space="preserve"> </w:t>
      </w:r>
      <w:r w:rsidR="008476BD" w:rsidRPr="00AE0CB4">
        <w:rPr>
          <w:rFonts w:asciiTheme="minorHAnsi" w:hAnsiTheme="minorHAnsi" w:cstheme="minorHAnsi"/>
          <w:sz w:val="24"/>
          <w:szCs w:val="24"/>
        </w:rPr>
        <w:t>roku.</w:t>
      </w:r>
      <w:r w:rsidR="00F758EB" w:rsidRPr="00AE0CB4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EEA386D" w14:textId="77777777" w:rsidR="00954292" w:rsidRPr="00AE0CB4" w:rsidRDefault="00954292" w:rsidP="005A785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0B152A0" w14:textId="77777777" w:rsidR="00FA75F7" w:rsidRPr="00AE0CB4" w:rsidRDefault="00FA75F7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1CB02587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5 ZMIANY W UMOWIE</w:t>
      </w:r>
    </w:p>
    <w:p w14:paraId="2C9C6A9C" w14:textId="77777777" w:rsidR="00AE0CB4" w:rsidRPr="00AE0CB4" w:rsidRDefault="00AE0CB4" w:rsidP="001E651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Niedopuszczalna jest zmiana postanowień Umowy poza zmianami przewidzianymi w ogłoszeniu o zamówieniu publicznym lub Specyfikacji Warunków Zamówienia.</w:t>
      </w:r>
    </w:p>
    <w:p w14:paraId="07B2AFDA" w14:textId="77777777" w:rsidR="00AE0CB4" w:rsidRPr="00AE0CB4" w:rsidRDefault="00AE0CB4" w:rsidP="001E651B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Zmiana lub uzupełnienie postanowień niniejszej umowy wymaga formy pisemnej pod rygorem nieważności.</w:t>
      </w:r>
    </w:p>
    <w:p w14:paraId="6D10F51E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3E985F35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6 WŁAŚCIWOŚĆ SĄDU</w:t>
      </w:r>
    </w:p>
    <w:p w14:paraId="76894FE3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Spory, które nie zostaną rozstrzygnięte polubownie, strony przekażą do rozstrzygnięcia przez sąd właściwy dla siedziby Zamawiającego.</w:t>
      </w:r>
    </w:p>
    <w:p w14:paraId="0CCABD4A" w14:textId="77777777" w:rsidR="00AE0CB4" w:rsidRPr="00AE0CB4" w:rsidRDefault="00AE0CB4" w:rsidP="00AE0CB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8CC833E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7 ODPOWIEDZIALNOŚĆ ZA NARUSZENIE UMOWY</w:t>
      </w:r>
    </w:p>
    <w:p w14:paraId="38D3C6AD" w14:textId="77777777" w:rsidR="00AE0CB4" w:rsidRPr="00AE0CB4" w:rsidRDefault="00AE0CB4" w:rsidP="001E651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W wypadku gdy Wykonawca narusza postanowienia Umowy Zamawiający  może:</w:t>
      </w:r>
    </w:p>
    <w:p w14:paraId="2F79BCEE" w14:textId="77777777" w:rsidR="00AE0CB4" w:rsidRPr="00AE0CB4" w:rsidRDefault="00AE0CB4" w:rsidP="001E65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obciążyć Wykonawcę karą umowną w wysokości 100 złotych za każdy stwierdzony przypadek jej naruszenia lecz nie więcej aniżeli 30% wynagrodzenia Wykonawcy brutto opisanego w § 3 ust. 1 powyżej lub,</w:t>
      </w:r>
    </w:p>
    <w:p w14:paraId="6C51C762" w14:textId="77777777" w:rsidR="00AE0CB4" w:rsidRPr="00AE0CB4" w:rsidRDefault="00AE0CB4" w:rsidP="001E651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powierzyć na koszt i ryzyko Wykonawcy bez konieczności uzyskania zezwolenia sądu wykonanie Umowy innemu Wykonawcy zachowując roszczenie o naprawienie szkody.</w:t>
      </w:r>
    </w:p>
    <w:p w14:paraId="185ADB09" w14:textId="77777777" w:rsidR="00AE0CB4" w:rsidRPr="00AE0CB4" w:rsidRDefault="00AE0CB4" w:rsidP="001E651B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7091B96A" w14:textId="77777777" w:rsidR="00AE0CB4" w:rsidRPr="00AE0CB4" w:rsidRDefault="00AE0CB4" w:rsidP="00AE0CB4">
      <w:pPr>
        <w:pStyle w:val="Akapitzlist"/>
        <w:spacing w:after="0" w:line="240" w:lineRule="auto"/>
        <w:ind w:left="360"/>
        <w:jc w:val="both"/>
        <w:rPr>
          <w:rFonts w:asciiTheme="minorHAnsi" w:hAnsiTheme="minorHAnsi" w:cstheme="minorHAnsi"/>
          <w:sz w:val="24"/>
          <w:szCs w:val="24"/>
        </w:rPr>
      </w:pPr>
    </w:p>
    <w:p w14:paraId="21830CD9" w14:textId="77777777" w:rsidR="00AE0CB4" w:rsidRPr="00AE0CB4" w:rsidRDefault="00AE0CB4" w:rsidP="00AE0CB4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E0CB4">
        <w:rPr>
          <w:rFonts w:asciiTheme="minorHAnsi" w:hAnsiTheme="minorHAnsi" w:cstheme="minorHAnsi"/>
          <w:b/>
          <w:sz w:val="24"/>
          <w:szCs w:val="24"/>
        </w:rPr>
        <w:t>§ 8 POSTANOWIENIA KOŃCOWE</w:t>
      </w:r>
    </w:p>
    <w:p w14:paraId="3B90A5B1" w14:textId="77777777" w:rsidR="00AE0CB4" w:rsidRPr="00AE0CB4" w:rsidRDefault="00AE0CB4" w:rsidP="001E651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 xml:space="preserve">W sprawach nieuregulowanych niniejszą umową stosuje się przepisy Kodeksu Cywilnego oraz ustawy z dnia 11 wrzenia 2019 r. Prawo zamówień publicznych </w:t>
      </w:r>
      <w:r w:rsidRPr="00AE0CB4">
        <w:rPr>
          <w:rFonts w:asciiTheme="minorHAnsi" w:hAnsiTheme="minorHAnsi" w:cstheme="minorHAnsi"/>
          <w:bCs/>
          <w:sz w:val="24"/>
          <w:szCs w:val="24"/>
        </w:rPr>
        <w:t xml:space="preserve">(Dz. U. z 2023 r. poz. 1605 z </w:t>
      </w:r>
      <w:proofErr w:type="spellStart"/>
      <w:r w:rsidRPr="00AE0CB4">
        <w:rPr>
          <w:rFonts w:asciiTheme="minorHAnsi" w:hAnsiTheme="minorHAnsi" w:cstheme="minorHAnsi"/>
          <w:bCs/>
          <w:sz w:val="24"/>
          <w:szCs w:val="24"/>
        </w:rPr>
        <w:t>późn</w:t>
      </w:r>
      <w:proofErr w:type="spellEnd"/>
      <w:r w:rsidRPr="00AE0CB4">
        <w:rPr>
          <w:rFonts w:asciiTheme="minorHAnsi" w:hAnsiTheme="minorHAnsi" w:cstheme="minorHAnsi"/>
          <w:bCs/>
          <w:sz w:val="24"/>
          <w:szCs w:val="24"/>
        </w:rPr>
        <w:t>. zm.)</w:t>
      </w:r>
    </w:p>
    <w:p w14:paraId="37314E5E" w14:textId="77777777" w:rsidR="00AE0CB4" w:rsidRPr="00AE0CB4" w:rsidRDefault="00AE0CB4" w:rsidP="001E651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Umowę sporządzono w jednym egzemplarzu podpisywanym elektronicznie przez każdą ze stron.</w:t>
      </w:r>
    </w:p>
    <w:p w14:paraId="79984888" w14:textId="77777777" w:rsidR="00AE0CB4" w:rsidRPr="00AE0CB4" w:rsidRDefault="00AE0CB4" w:rsidP="001E651B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Integralną część umowy stanowią następujące załączniki:</w:t>
      </w:r>
    </w:p>
    <w:p w14:paraId="6223882F" w14:textId="77777777" w:rsidR="00AE0CB4" w:rsidRPr="00AE0CB4" w:rsidRDefault="00AE0CB4" w:rsidP="001E651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oferta Wykonawcy,</w:t>
      </w:r>
    </w:p>
    <w:p w14:paraId="082C59CE" w14:textId="77777777" w:rsidR="00AE0CB4" w:rsidRPr="00AE0CB4" w:rsidRDefault="00AE0CB4" w:rsidP="001E651B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E0CB4">
        <w:rPr>
          <w:rFonts w:asciiTheme="minorHAnsi" w:hAnsiTheme="minorHAnsi" w:cstheme="minorHAnsi"/>
          <w:sz w:val="24"/>
          <w:szCs w:val="24"/>
        </w:rPr>
        <w:t>opis przedmiotu zamówienia</w:t>
      </w:r>
    </w:p>
    <w:p w14:paraId="0C8E2592" w14:textId="77777777" w:rsidR="009309D4" w:rsidRPr="00AE0CB4" w:rsidRDefault="009309D4" w:rsidP="009309D4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43E5A7D" w14:textId="77777777" w:rsidR="00BA4DCB" w:rsidRPr="00AE0CB4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</w:p>
    <w:p w14:paraId="47224D65" w14:textId="77777777" w:rsidR="00C82B99" w:rsidRPr="00AE0CB4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ZAMAWIAJĄCY </w:t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</w:r>
      <w:r w:rsidRPr="00AE0CB4">
        <w:rPr>
          <w:rFonts w:asciiTheme="minorHAnsi" w:eastAsia="Times New Roman" w:hAnsiTheme="minorHAnsi" w:cstheme="minorHAnsi"/>
          <w:sz w:val="24"/>
          <w:szCs w:val="24"/>
          <w:lang w:eastAsia="pl-PL"/>
        </w:rPr>
        <w:tab/>
        <w:t>WYKONAWCA</w:t>
      </w:r>
    </w:p>
    <w:sectPr w:rsidR="00C82B99" w:rsidRPr="00AE0CB4" w:rsidSect="00E868F9">
      <w:footerReference w:type="default" r:id="rId8"/>
      <w:headerReference w:type="first" r:id="rId9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388A50" w14:textId="77777777" w:rsidR="003F7A15" w:rsidRDefault="003F7A15" w:rsidP="00BF083F">
      <w:pPr>
        <w:spacing w:after="0" w:line="240" w:lineRule="auto"/>
      </w:pPr>
      <w:r>
        <w:separator/>
      </w:r>
    </w:p>
  </w:endnote>
  <w:endnote w:type="continuationSeparator" w:id="0">
    <w:p w14:paraId="314DBB6F" w14:textId="77777777" w:rsidR="003F7A15" w:rsidRDefault="003F7A15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81B19CA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FB65EB">
          <w:rPr>
            <w:noProof/>
          </w:rPr>
          <w:t>2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D465F3" w14:textId="77777777" w:rsidR="003F7A15" w:rsidRDefault="003F7A15" w:rsidP="00BF083F">
      <w:pPr>
        <w:spacing w:after="0" w:line="240" w:lineRule="auto"/>
      </w:pPr>
      <w:r>
        <w:separator/>
      </w:r>
    </w:p>
  </w:footnote>
  <w:footnote w:type="continuationSeparator" w:id="0">
    <w:p w14:paraId="02546FB1" w14:textId="77777777" w:rsidR="003F7A15" w:rsidRDefault="003F7A15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F7392C" w14:textId="0CE5DE38" w:rsidR="00FD193D" w:rsidRDefault="00FD193D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0B949533" w14:textId="48EF6B09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Załącznik nr </w:t>
    </w:r>
    <w:r w:rsidR="00AF43E9">
      <w:rPr>
        <w:rFonts w:asciiTheme="majorHAnsi" w:eastAsia="Times New Roman" w:hAnsiTheme="majorHAnsi" w:cstheme="minorHAnsi"/>
        <w:b/>
        <w:sz w:val="24"/>
        <w:szCs w:val="24"/>
        <w:lang w:eastAsia="pl-PL"/>
      </w:rPr>
      <w:t>4</w:t>
    </w:r>
    <w:r w:rsidR="00F603A9">
      <w:rPr>
        <w:rFonts w:asciiTheme="majorHAnsi" w:eastAsia="Times New Roman" w:hAnsiTheme="majorHAnsi" w:cstheme="minorHAnsi"/>
        <w:b/>
        <w:sz w:val="24"/>
        <w:szCs w:val="24"/>
        <w:lang w:eastAsia="pl-PL"/>
      </w:rPr>
      <w:t xml:space="preserve"> </w:t>
    </w:r>
    <w:r w:rsidR="005F6388">
      <w:rPr>
        <w:rFonts w:asciiTheme="majorHAnsi" w:eastAsia="Times New Roman" w:hAnsiTheme="majorHAnsi" w:cstheme="minorHAnsi"/>
        <w:b/>
        <w:sz w:val="24"/>
        <w:szCs w:val="24"/>
        <w:lang w:eastAsia="pl-PL"/>
      </w:rPr>
      <w:t>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DC16B6"/>
    <w:multiLevelType w:val="hybridMultilevel"/>
    <w:tmpl w:val="2BB8B61E"/>
    <w:lvl w:ilvl="0" w:tplc="0A1E8BD6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D80C9D"/>
    <w:multiLevelType w:val="hybridMultilevel"/>
    <w:tmpl w:val="ED3CDF8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C44B1F"/>
    <w:multiLevelType w:val="hybridMultilevel"/>
    <w:tmpl w:val="3BBC0778"/>
    <w:lvl w:ilvl="0" w:tplc="30245D9A">
      <w:start w:val="1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A21ED1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3E77E16"/>
    <w:multiLevelType w:val="hybridMultilevel"/>
    <w:tmpl w:val="96DE549C"/>
    <w:lvl w:ilvl="0" w:tplc="6BB21184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2708D6"/>
    <w:multiLevelType w:val="hybridMultilevel"/>
    <w:tmpl w:val="03E0238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3C1835"/>
    <w:multiLevelType w:val="hybridMultilevel"/>
    <w:tmpl w:val="23224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8"/>
  </w:num>
  <w:num w:numId="8">
    <w:abstractNumId w:val="2"/>
  </w:num>
  <w:num w:numId="9">
    <w:abstractNumId w:val="5"/>
  </w:num>
  <w:num w:numId="10">
    <w:abstractNumId w:val="6"/>
  </w:num>
  <w:num w:numId="11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3F4"/>
    <w:rsid w:val="00013E7A"/>
    <w:rsid w:val="00035F6E"/>
    <w:rsid w:val="000417AB"/>
    <w:rsid w:val="00044B56"/>
    <w:rsid w:val="000470D4"/>
    <w:rsid w:val="000470F5"/>
    <w:rsid w:val="000569A7"/>
    <w:rsid w:val="00080472"/>
    <w:rsid w:val="000A3D63"/>
    <w:rsid w:val="000B591E"/>
    <w:rsid w:val="000B7E9F"/>
    <w:rsid w:val="000E5320"/>
    <w:rsid w:val="00100970"/>
    <w:rsid w:val="00103630"/>
    <w:rsid w:val="001118CE"/>
    <w:rsid w:val="00124B5E"/>
    <w:rsid w:val="001558B3"/>
    <w:rsid w:val="00161131"/>
    <w:rsid w:val="00165288"/>
    <w:rsid w:val="00166B4E"/>
    <w:rsid w:val="00172B14"/>
    <w:rsid w:val="00182146"/>
    <w:rsid w:val="00197BF0"/>
    <w:rsid w:val="001A36FA"/>
    <w:rsid w:val="001B2F52"/>
    <w:rsid w:val="001B3011"/>
    <w:rsid w:val="001E651B"/>
    <w:rsid w:val="001F3F1F"/>
    <w:rsid w:val="00200728"/>
    <w:rsid w:val="00221701"/>
    <w:rsid w:val="00221E43"/>
    <w:rsid w:val="00236615"/>
    <w:rsid w:val="00236D8A"/>
    <w:rsid w:val="00237C3F"/>
    <w:rsid w:val="002431AD"/>
    <w:rsid w:val="002448A1"/>
    <w:rsid w:val="002545C5"/>
    <w:rsid w:val="00263259"/>
    <w:rsid w:val="00273620"/>
    <w:rsid w:val="002739FA"/>
    <w:rsid w:val="00284F7C"/>
    <w:rsid w:val="002873E1"/>
    <w:rsid w:val="0029059A"/>
    <w:rsid w:val="0029194F"/>
    <w:rsid w:val="002979BE"/>
    <w:rsid w:val="00297CDC"/>
    <w:rsid w:val="002A3A71"/>
    <w:rsid w:val="002A40BF"/>
    <w:rsid w:val="002B4619"/>
    <w:rsid w:val="002C4DD8"/>
    <w:rsid w:val="002E2CDD"/>
    <w:rsid w:val="002F2F93"/>
    <w:rsid w:val="00301CB5"/>
    <w:rsid w:val="003103F3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5697"/>
    <w:rsid w:val="003967BC"/>
    <w:rsid w:val="00396BFD"/>
    <w:rsid w:val="003B4E28"/>
    <w:rsid w:val="003C6A0A"/>
    <w:rsid w:val="003D34DF"/>
    <w:rsid w:val="003F1075"/>
    <w:rsid w:val="003F1BE9"/>
    <w:rsid w:val="003F690A"/>
    <w:rsid w:val="003F7A15"/>
    <w:rsid w:val="00403263"/>
    <w:rsid w:val="004144E3"/>
    <w:rsid w:val="00414D17"/>
    <w:rsid w:val="0043041F"/>
    <w:rsid w:val="004311D3"/>
    <w:rsid w:val="004A0EDF"/>
    <w:rsid w:val="004A65E4"/>
    <w:rsid w:val="004B056C"/>
    <w:rsid w:val="004B1BE9"/>
    <w:rsid w:val="004B4242"/>
    <w:rsid w:val="004B4470"/>
    <w:rsid w:val="004C4701"/>
    <w:rsid w:val="004C6E3A"/>
    <w:rsid w:val="004F229A"/>
    <w:rsid w:val="004F470C"/>
    <w:rsid w:val="004F5FCA"/>
    <w:rsid w:val="005026FB"/>
    <w:rsid w:val="00504173"/>
    <w:rsid w:val="00517161"/>
    <w:rsid w:val="00521A91"/>
    <w:rsid w:val="00524AC9"/>
    <w:rsid w:val="0053506A"/>
    <w:rsid w:val="005367EA"/>
    <w:rsid w:val="0054078D"/>
    <w:rsid w:val="0054390F"/>
    <w:rsid w:val="00555866"/>
    <w:rsid w:val="00563512"/>
    <w:rsid w:val="0056389B"/>
    <w:rsid w:val="00563FFA"/>
    <w:rsid w:val="0057057F"/>
    <w:rsid w:val="00577F44"/>
    <w:rsid w:val="00597BC7"/>
    <w:rsid w:val="005A3E2C"/>
    <w:rsid w:val="005A5A67"/>
    <w:rsid w:val="005A785E"/>
    <w:rsid w:val="005B0D10"/>
    <w:rsid w:val="005C5FC7"/>
    <w:rsid w:val="005C71C2"/>
    <w:rsid w:val="005E05F2"/>
    <w:rsid w:val="005E0743"/>
    <w:rsid w:val="005E2DAE"/>
    <w:rsid w:val="005F6388"/>
    <w:rsid w:val="006009BE"/>
    <w:rsid w:val="0060404A"/>
    <w:rsid w:val="006155C4"/>
    <w:rsid w:val="00624053"/>
    <w:rsid w:val="00626438"/>
    <w:rsid w:val="0064327D"/>
    <w:rsid w:val="00652AB8"/>
    <w:rsid w:val="00671100"/>
    <w:rsid w:val="006801AC"/>
    <w:rsid w:val="00696A1F"/>
    <w:rsid w:val="006A1F48"/>
    <w:rsid w:val="006A4529"/>
    <w:rsid w:val="006A55FC"/>
    <w:rsid w:val="006C0DD5"/>
    <w:rsid w:val="006D6DC3"/>
    <w:rsid w:val="006E25C0"/>
    <w:rsid w:val="006F1CC8"/>
    <w:rsid w:val="006F7E12"/>
    <w:rsid w:val="007039EE"/>
    <w:rsid w:val="007114E6"/>
    <w:rsid w:val="00716D29"/>
    <w:rsid w:val="007170DE"/>
    <w:rsid w:val="007219FC"/>
    <w:rsid w:val="00727175"/>
    <w:rsid w:val="00731290"/>
    <w:rsid w:val="00736AFC"/>
    <w:rsid w:val="007373D6"/>
    <w:rsid w:val="00760568"/>
    <w:rsid w:val="007635D1"/>
    <w:rsid w:val="00772193"/>
    <w:rsid w:val="0079387F"/>
    <w:rsid w:val="007957E4"/>
    <w:rsid w:val="0079736D"/>
    <w:rsid w:val="007A7E65"/>
    <w:rsid w:val="007D37A3"/>
    <w:rsid w:val="007E3E00"/>
    <w:rsid w:val="007F3618"/>
    <w:rsid w:val="007F45D5"/>
    <w:rsid w:val="00834823"/>
    <w:rsid w:val="00845318"/>
    <w:rsid w:val="008476BD"/>
    <w:rsid w:val="00870F90"/>
    <w:rsid w:val="00885E7F"/>
    <w:rsid w:val="00891026"/>
    <w:rsid w:val="008929F0"/>
    <w:rsid w:val="008A083F"/>
    <w:rsid w:val="008A0859"/>
    <w:rsid w:val="008B6A9C"/>
    <w:rsid w:val="008C1B28"/>
    <w:rsid w:val="008C36CB"/>
    <w:rsid w:val="008C6D81"/>
    <w:rsid w:val="008D0444"/>
    <w:rsid w:val="008D664F"/>
    <w:rsid w:val="008F27D6"/>
    <w:rsid w:val="009005AD"/>
    <w:rsid w:val="009022B4"/>
    <w:rsid w:val="00920012"/>
    <w:rsid w:val="00923F6A"/>
    <w:rsid w:val="00924B3E"/>
    <w:rsid w:val="009309D4"/>
    <w:rsid w:val="00950152"/>
    <w:rsid w:val="009518D5"/>
    <w:rsid w:val="00954292"/>
    <w:rsid w:val="009563D5"/>
    <w:rsid w:val="009808E9"/>
    <w:rsid w:val="00990E2D"/>
    <w:rsid w:val="00995F3A"/>
    <w:rsid w:val="00996E10"/>
    <w:rsid w:val="009A136D"/>
    <w:rsid w:val="009A3B60"/>
    <w:rsid w:val="009B0FA6"/>
    <w:rsid w:val="009C2CE1"/>
    <w:rsid w:val="009D0FC2"/>
    <w:rsid w:val="009D2832"/>
    <w:rsid w:val="009D59A5"/>
    <w:rsid w:val="009E085A"/>
    <w:rsid w:val="009E0FAA"/>
    <w:rsid w:val="009F1E2C"/>
    <w:rsid w:val="009F3CBF"/>
    <w:rsid w:val="00A009A6"/>
    <w:rsid w:val="00A15CDB"/>
    <w:rsid w:val="00A44C6F"/>
    <w:rsid w:val="00A55C58"/>
    <w:rsid w:val="00A63C9F"/>
    <w:rsid w:val="00A74500"/>
    <w:rsid w:val="00A93BFD"/>
    <w:rsid w:val="00A972F2"/>
    <w:rsid w:val="00AA3059"/>
    <w:rsid w:val="00AC206F"/>
    <w:rsid w:val="00AD410B"/>
    <w:rsid w:val="00AE0BB1"/>
    <w:rsid w:val="00AE0CB4"/>
    <w:rsid w:val="00AF43E9"/>
    <w:rsid w:val="00AF6FC6"/>
    <w:rsid w:val="00B111F6"/>
    <w:rsid w:val="00B325BF"/>
    <w:rsid w:val="00B55238"/>
    <w:rsid w:val="00B71E60"/>
    <w:rsid w:val="00B817B9"/>
    <w:rsid w:val="00B87907"/>
    <w:rsid w:val="00B921B7"/>
    <w:rsid w:val="00BA14B1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4C42"/>
    <w:rsid w:val="00C27465"/>
    <w:rsid w:val="00C3219D"/>
    <w:rsid w:val="00C33543"/>
    <w:rsid w:val="00C40356"/>
    <w:rsid w:val="00C40498"/>
    <w:rsid w:val="00C47C32"/>
    <w:rsid w:val="00C47DDF"/>
    <w:rsid w:val="00C56741"/>
    <w:rsid w:val="00C631F6"/>
    <w:rsid w:val="00C64ECC"/>
    <w:rsid w:val="00C8137F"/>
    <w:rsid w:val="00C82B99"/>
    <w:rsid w:val="00C91ADF"/>
    <w:rsid w:val="00C92026"/>
    <w:rsid w:val="00CB10C3"/>
    <w:rsid w:val="00CB5B33"/>
    <w:rsid w:val="00CC4249"/>
    <w:rsid w:val="00CE0E69"/>
    <w:rsid w:val="00CF3C3F"/>
    <w:rsid w:val="00D01B69"/>
    <w:rsid w:val="00D07414"/>
    <w:rsid w:val="00D11C8B"/>
    <w:rsid w:val="00D37ACD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E7E8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43C61"/>
    <w:rsid w:val="00E55463"/>
    <w:rsid w:val="00E85523"/>
    <w:rsid w:val="00E868F9"/>
    <w:rsid w:val="00EA1024"/>
    <w:rsid w:val="00EA3547"/>
    <w:rsid w:val="00EA7525"/>
    <w:rsid w:val="00EC2A41"/>
    <w:rsid w:val="00EC6636"/>
    <w:rsid w:val="00ED16EA"/>
    <w:rsid w:val="00ED3A8B"/>
    <w:rsid w:val="00F03A17"/>
    <w:rsid w:val="00F324FB"/>
    <w:rsid w:val="00F5233A"/>
    <w:rsid w:val="00F53DD4"/>
    <w:rsid w:val="00F603A9"/>
    <w:rsid w:val="00F64444"/>
    <w:rsid w:val="00F753D1"/>
    <w:rsid w:val="00F758EB"/>
    <w:rsid w:val="00F827E2"/>
    <w:rsid w:val="00F9620D"/>
    <w:rsid w:val="00FA75F7"/>
    <w:rsid w:val="00FB65EB"/>
    <w:rsid w:val="00FC569E"/>
    <w:rsid w:val="00FD193D"/>
    <w:rsid w:val="00FE27AC"/>
    <w:rsid w:val="00FF0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6C0DD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F7A80-505E-42A9-B330-5865399A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1124</Words>
  <Characters>6747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AZP Aneta</cp:lastModifiedBy>
  <cp:revision>4</cp:revision>
  <cp:lastPrinted>2025-03-24T13:37:00Z</cp:lastPrinted>
  <dcterms:created xsi:type="dcterms:W3CDTF">2026-03-31T08:42:00Z</dcterms:created>
  <dcterms:modified xsi:type="dcterms:W3CDTF">2026-03-31T08:46:00Z</dcterms:modified>
</cp:coreProperties>
</file>