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D942E3">
        <w:rPr>
          <w:rFonts w:eastAsia="Times New Roman" w:cs="Calibri"/>
          <w:b/>
          <w:sz w:val="24"/>
          <w:szCs w:val="24"/>
          <w:lang w:eastAsia="pl-PL"/>
        </w:rPr>
        <w:t>8</w:t>
      </w:r>
    </w:p>
    <w:p w:rsidR="006A461B" w:rsidRPr="00D942E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D1E43" w:rsidRPr="003D1E43">
        <w:rPr>
          <w:rFonts w:eastAsia="Times New Roman" w:cs="Calibri"/>
          <w:b/>
          <w:sz w:val="20"/>
          <w:szCs w:val="20"/>
          <w:lang w:eastAsia="pl-PL"/>
        </w:rPr>
        <w:t>CRZP/54/2026/AZP</w:t>
      </w:r>
    </w:p>
    <w:p w:rsidR="006A461B" w:rsidRPr="00D942E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D942E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D942E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D942E3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D942E3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D942E3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D942E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D1E43" w:rsidRPr="00D942E3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D942E3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D942E3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D942E3">
        <w:rPr>
          <w:rFonts w:eastAsia="Times New Roman" w:cs="Calibri"/>
          <w:b/>
          <w:sz w:val="20"/>
          <w:szCs w:val="20"/>
          <w:lang w:eastAsia="pl-PL"/>
        </w:rPr>
        <w:t>„</w:t>
      </w:r>
      <w:r w:rsidR="003D1E43" w:rsidRPr="00D942E3">
        <w:rPr>
          <w:rFonts w:eastAsia="Times New Roman" w:cs="Calibri"/>
          <w:b/>
          <w:sz w:val="20"/>
          <w:szCs w:val="20"/>
          <w:lang w:eastAsia="pl-PL"/>
        </w:rPr>
        <w:t>Dostawa prowiantu na statki szkoleniowe UMG w roku 2026</w:t>
      </w:r>
      <w:r w:rsidRPr="00D942E3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D942E3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D942E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D942E3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D942E3">
        <w:rPr>
          <w:rFonts w:eastAsia="Times New Roman" w:cs="Calibri"/>
          <w:sz w:val="20"/>
          <w:szCs w:val="20"/>
          <w:lang w:eastAsia="pl-PL"/>
        </w:rPr>
        <w:t>e</w:t>
      </w:r>
      <w:r w:rsidR="005E443B" w:rsidRPr="00D942E3">
        <w:rPr>
          <w:rFonts w:eastAsia="Times New Roman" w:cs="Calibri"/>
          <w:sz w:val="20"/>
          <w:szCs w:val="20"/>
          <w:lang w:eastAsia="pl-PL"/>
        </w:rPr>
        <w:t>,</w:t>
      </w:r>
      <w:r w:rsidR="00C16AA2" w:rsidRPr="00D942E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D942E3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D942E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D942E3" w:rsidRPr="00D942E3" w:rsidTr="00991432">
        <w:tc>
          <w:tcPr>
            <w:tcW w:w="532" w:type="dxa"/>
          </w:tcPr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942E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942E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D942E3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942E3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D942E3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D942E3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942E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942E3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942E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942E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2FF" w:rsidRDefault="00F662FF">
      <w:pPr>
        <w:spacing w:after="0" w:line="240" w:lineRule="auto"/>
      </w:pPr>
      <w:r>
        <w:separator/>
      </w:r>
    </w:p>
  </w:endnote>
  <w:endnote w:type="continuationSeparator" w:id="0">
    <w:p w:rsidR="00F662FF" w:rsidRDefault="00F66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D942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942E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D942E3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2FF" w:rsidRDefault="00F662FF">
      <w:pPr>
        <w:spacing w:after="0" w:line="240" w:lineRule="auto"/>
      </w:pPr>
      <w:r>
        <w:separator/>
      </w:r>
    </w:p>
  </w:footnote>
  <w:footnote w:type="continuationSeparator" w:id="0">
    <w:p w:rsidR="00F662FF" w:rsidRDefault="00F66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94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D942E3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3D1E43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prowiantu na statki szkoleniowe UMG w roku 2026</w:t>
    </w:r>
  </w:p>
  <w:p w:rsidR="004E7E0E" w:rsidRPr="004E7E0E" w:rsidRDefault="00D942E3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D94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942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662FF"/>
    <w:rsid w:val="00084773"/>
    <w:rsid w:val="001079FB"/>
    <w:rsid w:val="002C16B6"/>
    <w:rsid w:val="003D1E43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942E3"/>
    <w:rsid w:val="00DD0E1C"/>
    <w:rsid w:val="00EC7863"/>
    <w:rsid w:val="00F662FF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C1435DC"/>
  <w15:docId w15:val="{2FFCB16A-5889-4085-BDFE-5F3D3754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D94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2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2026-03-25T09:04:00Z</cp:lastPrinted>
  <dcterms:created xsi:type="dcterms:W3CDTF">2026-03-25T09:04:00Z</dcterms:created>
  <dcterms:modified xsi:type="dcterms:W3CDTF">2026-03-25T09:04:00Z</dcterms:modified>
</cp:coreProperties>
</file>