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A71DF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C2664" w:rsidRPr="000C2664">
        <w:rPr>
          <w:rFonts w:ascii="Arial" w:hAnsi="Arial" w:cs="Arial"/>
          <w:b/>
          <w:sz w:val="24"/>
          <w:szCs w:val="24"/>
        </w:rPr>
        <w:t>CRZP/44/2026/AZP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C2664" w:rsidRPr="000C2664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C2664" w:rsidRPr="000C266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0C2664" w:rsidRPr="000C266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C2664" w:rsidRPr="000C266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0C2664" w:rsidRPr="000C2664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C2664" w:rsidTr="009673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2664" w:rsidRDefault="000C2664" w:rsidP="0096734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0C2664" w:rsidRDefault="000C2664" w:rsidP="009673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C26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C26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C266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C266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C2664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0C2664" w:rsidRDefault="000C2664" w:rsidP="0096734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C2664" w:rsidRDefault="000C2664" w:rsidP="009673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C2664" w:rsidRDefault="000C2664" w:rsidP="0096734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0C266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C2664">
        <w:rPr>
          <w:rFonts w:ascii="Arial" w:hAnsi="Arial" w:cs="Arial"/>
          <w:b/>
          <w:sz w:val="24"/>
          <w:szCs w:val="24"/>
        </w:rPr>
        <w:t>Dostawa farb specjalistycznych do remontu dokowego statku IMOR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0C2664" w:rsidRPr="000C266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0C2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2664" w:rsidTr="000C2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6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 xml:space="preserve">Zamawiający uzna powyższy warunek za spełniony, jeśli Wykonawca wykaże, że posiada ubezpieczenie od odpowiedzialności cywilnej w </w:t>
            </w:r>
            <w:r w:rsidRPr="000C2664">
              <w:rPr>
                <w:rFonts w:ascii="Arial" w:hAnsi="Arial" w:cs="Arial"/>
                <w:sz w:val="24"/>
                <w:szCs w:val="24"/>
              </w:rPr>
              <w:lastRenderedPageBreak/>
              <w:t>zakresie prowadzonej działalności związanej z przedmiotem zamówienia na kwotę co najmniej 50 000 PLN.</w:t>
            </w:r>
          </w:p>
        </w:tc>
      </w:tr>
      <w:tr w:rsidR="000C2664" w:rsidTr="000C2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6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C2664" w:rsidRP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0C2664" w:rsidRP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 xml:space="preserve">Co najmniej 5  dostaw farb specjalistycznych (w tym </w:t>
            </w:r>
            <w:proofErr w:type="spellStart"/>
            <w:r w:rsidRPr="000C2664">
              <w:rPr>
                <w:rFonts w:ascii="Arial" w:hAnsi="Arial" w:cs="Arial"/>
                <w:sz w:val="24"/>
                <w:szCs w:val="24"/>
              </w:rPr>
              <w:t>antyporostowych</w:t>
            </w:r>
            <w:proofErr w:type="spellEnd"/>
            <w:r w:rsidRPr="000C2664">
              <w:rPr>
                <w:rFonts w:ascii="Arial" w:hAnsi="Arial" w:cs="Arial"/>
                <w:sz w:val="24"/>
                <w:szCs w:val="24"/>
              </w:rPr>
              <w:t>) na statki morskie o wartości nie mniejszej niż 50 000 PLN brutto każda.</w:t>
            </w:r>
          </w:p>
          <w:p w:rsidR="000C2664" w:rsidRP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0C2664" w:rsidTr="000C2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6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C2664" w:rsidTr="000C2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6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C2664" w:rsidRDefault="000C2664" w:rsidP="0096734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66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237" w:rsidRDefault="00745237" w:rsidP="00E4548F">
      <w:pPr>
        <w:spacing w:after="0" w:line="240" w:lineRule="auto"/>
      </w:pPr>
      <w:r>
        <w:separator/>
      </w:r>
    </w:p>
  </w:endnote>
  <w:endnote w:type="continuationSeparator" w:id="0">
    <w:p w:rsidR="00745237" w:rsidRDefault="0074523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64" w:rsidRDefault="000C2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64" w:rsidRDefault="000C26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64" w:rsidRDefault="000C2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237" w:rsidRDefault="00745237" w:rsidP="00E4548F">
      <w:pPr>
        <w:spacing w:after="0" w:line="240" w:lineRule="auto"/>
      </w:pPr>
      <w:r>
        <w:separator/>
      </w:r>
    </w:p>
  </w:footnote>
  <w:footnote w:type="continuationSeparator" w:id="0">
    <w:p w:rsidR="00745237" w:rsidRDefault="0074523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64" w:rsidRDefault="000C26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64" w:rsidRDefault="000C26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664" w:rsidRDefault="000C26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37"/>
    <w:rsid w:val="000C2664"/>
    <w:rsid w:val="002621C4"/>
    <w:rsid w:val="00745237"/>
    <w:rsid w:val="007B107C"/>
    <w:rsid w:val="007C7D43"/>
    <w:rsid w:val="00843802"/>
    <w:rsid w:val="008750B3"/>
    <w:rsid w:val="00BA71DF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FBC3AEB-73A8-45A8-ADBC-B859F4DC5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C2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266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26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664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1D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1163</Words>
  <Characters>6979</Characters>
  <Application>Microsoft Office Word</Application>
  <DocSecurity>0</DocSecurity>
  <Lines>58</Lines>
  <Paragraphs>16</Paragraphs>
  <ScaleCrop>false</ScaleCrop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2026-03-13T10:26:00Z</cp:lastPrinted>
  <dcterms:created xsi:type="dcterms:W3CDTF">2026-03-13T10:26:00Z</dcterms:created>
  <dcterms:modified xsi:type="dcterms:W3CDTF">2026-03-13T10:26:00Z</dcterms:modified>
</cp:coreProperties>
</file>