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B7933" w:rsidRPr="00CB7933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2955DF">
        <w:trPr>
          <w:trHeight w:val="795"/>
        </w:trPr>
        <w:tc>
          <w:tcPr>
            <w:tcW w:w="9104" w:type="dxa"/>
            <w:shd w:val="clear" w:color="auto" w:fill="F2F2F2"/>
          </w:tcPr>
          <w:p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:rsidR="006D51B7" w:rsidRPr="006D51B7" w:rsidRDefault="006D51B7" w:rsidP="006D51B7">
            <w:pPr>
              <w:spacing w:after="240"/>
              <w:jc w:val="center"/>
            </w:pPr>
          </w:p>
        </w:tc>
      </w:tr>
    </w:tbl>
    <w:p w:rsidR="00140C27" w:rsidRPr="00140C27" w:rsidRDefault="00CB793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B7933">
        <w:rPr>
          <w:rFonts w:ascii="Arial" w:hAnsi="Arial" w:cs="Arial"/>
          <w:b/>
          <w:bCs/>
        </w:rPr>
        <w:t>Politechnika Częstochowska</w:t>
      </w:r>
    </w:p>
    <w:p w:rsidR="00140C27" w:rsidRPr="00140C27" w:rsidRDefault="00CB7933" w:rsidP="00140C27">
      <w:pPr>
        <w:spacing w:line="360" w:lineRule="auto"/>
        <w:ind w:left="3969"/>
        <w:rPr>
          <w:rFonts w:ascii="Arial" w:hAnsi="Arial" w:cs="Arial"/>
        </w:rPr>
      </w:pPr>
      <w:r w:rsidRPr="00CB7933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B7933">
        <w:rPr>
          <w:rFonts w:ascii="Arial" w:hAnsi="Arial" w:cs="Arial"/>
        </w:rPr>
        <w:t>69</w:t>
      </w:r>
    </w:p>
    <w:p w:rsidR="00140C27" w:rsidRPr="00140C27" w:rsidRDefault="00CB7933" w:rsidP="00140C27">
      <w:pPr>
        <w:ind w:left="3969"/>
        <w:rPr>
          <w:rFonts w:ascii="Arial" w:hAnsi="Arial" w:cs="Arial"/>
        </w:rPr>
      </w:pPr>
      <w:r w:rsidRPr="00CB7933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B7933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140C27" w:rsidRPr="00140C27">
        <w:tc>
          <w:tcPr>
            <w:tcW w:w="2268" w:type="dxa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:rsidR="00140C27" w:rsidRPr="00140C27" w:rsidRDefault="007F7929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F7929">
              <w:rPr>
                <w:rFonts w:ascii="Arial" w:hAnsi="Arial" w:cs="Arial"/>
                <w:bCs/>
              </w:rPr>
              <w:t xml:space="preserve">Wykonanie robót budowlanych zadania pod nazwą: "Zapewnienie dostępu dla osób z niepełnosprawnością do </w:t>
            </w:r>
            <w:proofErr w:type="spellStart"/>
            <w:r w:rsidRPr="007F7929">
              <w:rPr>
                <w:rFonts w:ascii="Arial" w:hAnsi="Arial" w:cs="Arial"/>
                <w:bCs/>
              </w:rPr>
              <w:t>sal</w:t>
            </w:r>
            <w:proofErr w:type="spellEnd"/>
            <w:r w:rsidRPr="007F7929">
              <w:rPr>
                <w:rFonts w:ascii="Arial" w:hAnsi="Arial" w:cs="Arial"/>
                <w:bCs/>
              </w:rPr>
              <w:t>: A0, A13, A14, A08/223, 013/230, 011/231 z segmentu F budynku Politechniki Częstoch</w:t>
            </w:r>
            <w:r w:rsidR="00A8443E">
              <w:rPr>
                <w:rFonts w:ascii="Arial" w:hAnsi="Arial" w:cs="Arial"/>
                <w:bCs/>
              </w:rPr>
              <w:t>owskiej</w:t>
            </w:r>
            <w:bookmarkStart w:id="0" w:name="_GoBack"/>
            <w:bookmarkEnd w:id="0"/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B7933" w:rsidRPr="00140C27" w:rsidTr="00AC5BEB">
        <w:tc>
          <w:tcPr>
            <w:tcW w:w="2268" w:type="dxa"/>
          </w:tcPr>
          <w:p w:rsidR="00CB7933" w:rsidRPr="00140C27" w:rsidRDefault="00CB7933" w:rsidP="00AC5B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:rsidR="00CB7933" w:rsidRPr="00140C27" w:rsidRDefault="007F7929" w:rsidP="00AC5B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RZ-DZP.261.71</w:t>
            </w:r>
            <w:r w:rsidR="00CB7933" w:rsidRPr="00CB7933">
              <w:rPr>
                <w:rFonts w:ascii="Arial" w:hAnsi="Arial" w:cs="Arial"/>
                <w:bCs/>
              </w:rPr>
              <w:t>.2025.ŁZ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:rsidTr="00B42ED4">
        <w:trPr>
          <w:trHeight w:val="33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:rsidTr="00B42ED4">
        <w:trPr>
          <w:trHeight w:val="339"/>
        </w:trPr>
        <w:tc>
          <w:tcPr>
            <w:tcW w:w="2552" w:type="dxa"/>
            <w:vAlign w:val="center"/>
          </w:tcPr>
          <w:p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:rsidR="00B86D25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47160" cy="25908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716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7AEE" w:rsidRPr="00497AE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1371600" cy="25908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CB7933" w:rsidRDefault="00FF57EE" w:rsidP="00CB793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CB7933" w:rsidRDefault="00CB7933" w:rsidP="00CB7933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:rsidR="00CB7933" w:rsidRDefault="00CB7933" w:rsidP="00CB7933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:rsidR="00CB7933" w:rsidRPr="00C754AE" w:rsidRDefault="00CB7933" w:rsidP="002955DF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CB7933" w:rsidRPr="00756715" w:rsidRDefault="00CB7933" w:rsidP="00CB7933">
      <w:pPr>
        <w:pStyle w:val="Akapitzlist"/>
        <w:spacing w:before="60" w:after="60" w:line="360" w:lineRule="auto"/>
        <w:ind w:left="567"/>
        <w:jc w:val="both"/>
        <w:rPr>
          <w:rFonts w:ascii="Arial" w:hAnsi="Arial" w:cs="Arial"/>
          <w:sz w:val="10"/>
          <w:szCs w:val="10"/>
        </w:rPr>
      </w:pPr>
    </w:p>
    <w:p w:rsidR="00CB7933" w:rsidRDefault="00CB7933" w:rsidP="00CB7933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zobowiązujemy się do spełnienia wymogów, o których mowa w art. 2 ust. 1 Rozporządzenia Wykonawczego Komisji (UE) 2025/1197</w:t>
      </w:r>
      <w:r>
        <w:rPr>
          <w:rFonts w:ascii="Arial" w:hAnsi="Arial" w:cs="Arial"/>
        </w:rPr>
        <w:t xml:space="preserve"> </w:t>
      </w:r>
      <w:r w:rsidRPr="001C12C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1C12C1">
        <w:rPr>
          <w:rFonts w:ascii="Arial" w:hAnsi="Arial" w:cs="Arial"/>
        </w:rPr>
        <w:t>, dotyczących</w:t>
      </w:r>
      <w:r>
        <w:rPr>
          <w:rFonts w:ascii="Arial" w:hAnsi="Arial" w:cs="Arial"/>
        </w:rPr>
        <w:t>: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nie zlecania w ramach podwykonawstwa więcej niż 50% całkowitej wartości zamówienia wykonawcom pochodzącym z państwa trzeciego objętego Instrumentu Zamówień Międzynarodowych (dalej ”środek IZM”)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 xml:space="preserve">zapewnienia, w 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</w:t>
      </w:r>
      <w:r w:rsidRPr="001C12C1">
        <w:rPr>
          <w:rFonts w:ascii="Arial" w:hAnsi="Arial" w:cs="Arial"/>
        </w:rPr>
        <w:lastRenderedPageBreak/>
        <w:t>wartości zamówienia, niezależnie od tego, czy takie towary lub usługi są dostarczane lub świadczone bezpośrednio przez zwycięskiego Wykonawcę, czy przez Podwykonawcę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dostarczenia, na żądanie Zamawiającego, odpowiednich dowodów, potwierdzających przestrzeganie zobowiązania, o których mowa w pkt. 1 lub 2, najpóźniej w chwili zakończenia realizacji zamówienia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uiszczenia proporcjonalnej opłaty w razie nieprzestrzegania zobowiązania, o których mowa w pkt. 1 lub 2, w wysokości od 10% do 30% całkowitej wartości zamówienia</w:t>
      </w:r>
      <w:r>
        <w:rPr>
          <w:rFonts w:ascii="Arial" w:hAnsi="Arial" w:cs="Arial"/>
        </w:rPr>
        <w:t>.</w:t>
      </w:r>
    </w:p>
    <w:p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:rsidR="000C352D" w:rsidRPr="000C352D" w:rsidRDefault="000C352D" w:rsidP="000C352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bookmarkStart w:id="1" w:name="_Ref215820598"/>
      <w:r>
        <w:rPr>
          <w:rFonts w:ascii="Arial" w:hAnsi="Arial" w:cs="Arial"/>
        </w:rPr>
        <w:t>o</w:t>
      </w:r>
      <w:r w:rsidRPr="000C352D">
        <w:rPr>
          <w:rFonts w:ascii="Arial" w:hAnsi="Arial" w:cs="Arial"/>
        </w:rPr>
        <w:t>świadczamy, że na przedmiot zamówienia udzielamy …… miesięcy gwarancji z wyjątkiem systemów i urządzeń na które gwarancji udzielił producent</w:t>
      </w:r>
      <w:bookmarkEnd w:id="1"/>
      <w:r w:rsidR="002955DF" w:rsidRPr="002955DF">
        <w:rPr>
          <w:rStyle w:val="Odwoanieprzypisudolnego"/>
          <w:rFonts w:ascii="Arial" w:hAnsi="Arial" w:cs="Arial"/>
          <w:color w:val="0070C0"/>
        </w:rPr>
        <w:footnoteReference w:id="4"/>
      </w:r>
      <w:r w:rsidR="002955DF" w:rsidRPr="002955DF">
        <w:rPr>
          <w:rFonts w:ascii="Arial" w:hAnsi="Arial" w:cs="Arial"/>
          <w:color w:val="0070C0"/>
        </w:rPr>
        <w:t xml:space="preserve"> </w:t>
      </w:r>
      <w:r w:rsidR="002955DF">
        <w:rPr>
          <w:rFonts w:ascii="Arial" w:hAnsi="Arial" w:cs="Arial"/>
        </w:rPr>
        <w:t xml:space="preserve">, </w:t>
      </w:r>
    </w:p>
    <w:p w:rsidR="000C352D" w:rsidRPr="000C352D" w:rsidRDefault="000C352D" w:rsidP="000C352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0C352D">
        <w:rPr>
          <w:rFonts w:ascii="Arial" w:hAnsi="Arial" w:cs="Arial"/>
        </w:rPr>
        <w:t>dzielamy ......................... lat rękojmi na roboty budowlane objęte zamówieniem</w:t>
      </w:r>
      <w:r w:rsidR="00BD06D7">
        <w:rPr>
          <w:rFonts w:ascii="Arial" w:hAnsi="Arial" w:cs="Arial"/>
        </w:rPr>
        <w:t>,</w:t>
      </w:r>
      <w:r w:rsidRPr="000C352D">
        <w:rPr>
          <w:rFonts w:ascii="Arial" w:hAnsi="Arial" w:cs="Arial"/>
        </w:rPr>
        <w:t xml:space="preserve"> </w:t>
      </w:r>
    </w:p>
    <w:p w:rsidR="00756715" w:rsidRDefault="000C352D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0C352D">
        <w:rPr>
          <w:rFonts w:ascii="Arial" w:hAnsi="Arial" w:cs="Arial"/>
        </w:rPr>
        <w:t>w razie wybrania naszej oferty zobowiązujemy się do wniesienia zabezpieczenia należytego wykonania umowy w wysokości 5% ceny ofertowej brutto</w:t>
      </w:r>
      <w:r>
        <w:rPr>
          <w:rFonts w:ascii="Arial" w:hAnsi="Arial" w:cs="Arial"/>
        </w:rPr>
        <w:t>,</w:t>
      </w:r>
      <w:r w:rsidRPr="000C352D">
        <w:rPr>
          <w:rFonts w:ascii="Arial" w:hAnsi="Arial" w:cs="Arial"/>
        </w:rPr>
        <w:t xml:space="preserve"> 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6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lastRenderedPageBreak/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bookmarkStart w:id="2" w:name="_Ref215821111"/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bookmarkEnd w:id="2"/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Sect="00C11FEF">
      <w:headerReference w:type="default" r:id="rId14"/>
      <w:footerReference w:type="defaul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0C0" w:rsidRDefault="007270C0" w:rsidP="00FF57EE">
      <w:r>
        <w:separator/>
      </w:r>
    </w:p>
  </w:endnote>
  <w:endnote w:type="continuationSeparator" w:id="0">
    <w:p w:rsidR="007270C0" w:rsidRDefault="007270C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A8443E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A8443E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0C0" w:rsidRDefault="007270C0" w:rsidP="00FF57EE">
      <w:r>
        <w:separator/>
      </w:r>
    </w:p>
  </w:footnote>
  <w:footnote w:type="continuationSeparator" w:id="0">
    <w:p w:rsidR="007270C0" w:rsidRDefault="007270C0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CB7933" w:rsidRPr="001C12C1" w:rsidRDefault="00CB7933" w:rsidP="00CB7933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8"/>
          <w:szCs w:val="18"/>
        </w:rPr>
      </w:pPr>
      <w:r w:rsidRPr="001C12C1">
        <w:rPr>
          <w:rStyle w:val="Odwoanieprzypisudolnego"/>
          <w:color w:val="0070C0"/>
        </w:rPr>
        <w:footnoteRef/>
      </w:r>
      <w:r>
        <w:t xml:space="preserve"> </w:t>
      </w:r>
      <w:r w:rsidRPr="001C12C1">
        <w:rPr>
          <w:rFonts w:ascii="Arial" w:hAnsi="Arial" w:cs="Arial"/>
          <w:color w:val="0070C0"/>
          <w:sz w:val="18"/>
          <w:szCs w:val="18"/>
        </w:rPr>
        <w:t>Rozporządzenie Wykonawcze Komisji (UE) 2025/1197 z dnia 19 czerwca 2025 r. stosuje się 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VAT.</w:t>
      </w:r>
    </w:p>
  </w:footnote>
  <w:footnote w:id="4">
    <w:p w:rsidR="002955DF" w:rsidRDefault="002955DF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2955DF">
        <w:rPr>
          <w:rStyle w:val="Odwoanieprzypisudolnego"/>
          <w:color w:val="0070C0"/>
        </w:rPr>
        <w:footnoteRef/>
      </w:r>
      <w:r w:rsidRPr="002955DF">
        <w:rPr>
          <w:color w:val="0070C0"/>
        </w:rPr>
        <w:t xml:space="preserve"> </w:t>
      </w:r>
      <w:r w:rsidRPr="000C352D">
        <w:rPr>
          <w:rFonts w:ascii="Arial" w:hAnsi="Arial" w:cs="Arial"/>
          <w:color w:val="0070C0"/>
          <w:sz w:val="18"/>
          <w:szCs w:val="18"/>
        </w:rPr>
        <w:t>niewypełnienie powyższego pola skutkowało będzie przyjęciem oświadczenia o udzieleniu gwarancji na 36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</w:p>
    <w:p w:rsidR="002955DF" w:rsidRDefault="002955DF" w:rsidP="002955DF">
      <w:pPr>
        <w:pStyle w:val="Tekstprzypisudolnego"/>
        <w:ind w:left="142"/>
      </w:pPr>
      <w:r w:rsidRPr="000C352D">
        <w:rPr>
          <w:rFonts w:ascii="Arial" w:hAnsi="Arial" w:cs="Arial"/>
          <w:color w:val="0070C0"/>
          <w:sz w:val="18"/>
          <w:szCs w:val="18"/>
        </w:rPr>
        <w:t>miesięcy</w:t>
      </w:r>
    </w:p>
  </w:footnote>
  <w:footnote w:id="5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7">
    <w:p w:rsidR="00FD166E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  <w:p w:rsidR="000C352D" w:rsidRPr="00FC151A" w:rsidRDefault="000C352D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7F7929">
      <w:rPr>
        <w:sz w:val="20"/>
        <w:szCs w:val="20"/>
      </w:rPr>
      <w:t>RZ-DZP.261.71</w:t>
    </w:r>
    <w:r w:rsidR="00CB7933">
      <w:rPr>
        <w:sz w:val="20"/>
        <w:szCs w:val="20"/>
      </w:rPr>
      <w:t>.2025.ŁZ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14E"/>
    <w:rsid w:val="00025E59"/>
    <w:rsid w:val="0005281D"/>
    <w:rsid w:val="00077EBA"/>
    <w:rsid w:val="0008133D"/>
    <w:rsid w:val="000C352D"/>
    <w:rsid w:val="001063D3"/>
    <w:rsid w:val="001129C0"/>
    <w:rsid w:val="00140C27"/>
    <w:rsid w:val="00193F60"/>
    <w:rsid w:val="001944F0"/>
    <w:rsid w:val="001B75FB"/>
    <w:rsid w:val="001C12C1"/>
    <w:rsid w:val="001C7D84"/>
    <w:rsid w:val="001D08E7"/>
    <w:rsid w:val="001F1C13"/>
    <w:rsid w:val="00216425"/>
    <w:rsid w:val="002214DB"/>
    <w:rsid w:val="00253194"/>
    <w:rsid w:val="00267D1F"/>
    <w:rsid w:val="002955D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88B"/>
    <w:rsid w:val="006D09E0"/>
    <w:rsid w:val="006D51B7"/>
    <w:rsid w:val="006E3E28"/>
    <w:rsid w:val="007270C0"/>
    <w:rsid w:val="00756715"/>
    <w:rsid w:val="007D15C7"/>
    <w:rsid w:val="007D475B"/>
    <w:rsid w:val="007E331F"/>
    <w:rsid w:val="007F3E87"/>
    <w:rsid w:val="007F7929"/>
    <w:rsid w:val="00814ACA"/>
    <w:rsid w:val="00855873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443E"/>
    <w:rsid w:val="00A8509D"/>
    <w:rsid w:val="00AA39D6"/>
    <w:rsid w:val="00AE2ACB"/>
    <w:rsid w:val="00AF4AC3"/>
    <w:rsid w:val="00AF662E"/>
    <w:rsid w:val="00B42ED4"/>
    <w:rsid w:val="00B45E1B"/>
    <w:rsid w:val="00B47637"/>
    <w:rsid w:val="00B56BE6"/>
    <w:rsid w:val="00B86D25"/>
    <w:rsid w:val="00B87AFB"/>
    <w:rsid w:val="00B9086B"/>
    <w:rsid w:val="00B964C4"/>
    <w:rsid w:val="00BC4F99"/>
    <w:rsid w:val="00BD06D7"/>
    <w:rsid w:val="00BE474D"/>
    <w:rsid w:val="00C11FEF"/>
    <w:rsid w:val="00C2014E"/>
    <w:rsid w:val="00C22F7D"/>
    <w:rsid w:val="00C749A9"/>
    <w:rsid w:val="00C754AE"/>
    <w:rsid w:val="00C85374"/>
    <w:rsid w:val="00CB7933"/>
    <w:rsid w:val="00CE1552"/>
    <w:rsid w:val="00CE3AE6"/>
    <w:rsid w:val="00D554C7"/>
    <w:rsid w:val="00D5631A"/>
    <w:rsid w:val="00D613AB"/>
    <w:rsid w:val="00D86550"/>
    <w:rsid w:val="00DC336F"/>
    <w:rsid w:val="00E1735C"/>
    <w:rsid w:val="00E331C5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528628"/>
  <w15:chartTrackingRefBased/>
  <w15:docId w15:val="{89123DDA-EA57-4243-9A63-E67DE8CE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C35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C352D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35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352D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0C35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0BAA1-ABC2-45DF-A447-B63306F2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623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2025-12-30T07:57:00Z</dcterms:created>
  <dcterms:modified xsi:type="dcterms:W3CDTF">2025-12-30T07:57:00Z</dcterms:modified>
</cp:coreProperties>
</file>