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C16456" w:rsidP="00D844E6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C16456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C16456">
        <w:rPr>
          <w:rFonts w:ascii="Arial" w:hAnsi="Arial" w:cs="Arial"/>
          <w:sz w:val="24"/>
          <w:szCs w:val="24"/>
        </w:rPr>
        <w:t>2025-12-30</w:t>
      </w:r>
    </w:p>
    <w:p w:rsidR="00CF7835" w:rsidRPr="009432A1" w:rsidRDefault="00C16456" w:rsidP="00D844E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1645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C16456" w:rsidP="00D844E6">
      <w:pPr>
        <w:spacing w:line="360" w:lineRule="auto"/>
        <w:rPr>
          <w:rFonts w:ascii="Arial" w:hAnsi="Arial" w:cs="Arial"/>
          <w:sz w:val="24"/>
          <w:szCs w:val="24"/>
        </w:rPr>
      </w:pPr>
      <w:r w:rsidRPr="00C16456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C16456">
        <w:rPr>
          <w:rFonts w:ascii="Arial" w:hAnsi="Arial" w:cs="Arial"/>
          <w:sz w:val="24"/>
          <w:szCs w:val="24"/>
        </w:rPr>
        <w:t>69</w:t>
      </w:r>
    </w:p>
    <w:p w:rsidR="00CF7835" w:rsidRPr="009432A1" w:rsidRDefault="00C16456" w:rsidP="00D844E6">
      <w:pPr>
        <w:spacing w:line="360" w:lineRule="auto"/>
        <w:rPr>
          <w:rFonts w:ascii="Arial" w:hAnsi="Arial" w:cs="Arial"/>
          <w:sz w:val="24"/>
          <w:szCs w:val="24"/>
        </w:rPr>
      </w:pPr>
      <w:r w:rsidRPr="00C16456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C16456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D844E6">
      <w:pPr>
        <w:spacing w:line="360" w:lineRule="auto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D844E6">
      <w:pPr>
        <w:spacing w:line="360" w:lineRule="auto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D844E6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D844E6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D844E6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D844E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C16456" w:rsidP="00D844E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16456">
              <w:rPr>
                <w:rFonts w:ascii="Arial" w:hAnsi="Arial" w:cs="Arial"/>
                <w:bCs/>
                <w:sz w:val="24"/>
                <w:szCs w:val="24"/>
              </w:rPr>
              <w:t>Wykonanie robót budowlanych instalacji sanitarnej i elektrycznej w pomieszczeniach i ciągu komunikacyjnym na Wydziale Inżynierii Produkcji i Technologii Materiałów - Katedra Fizyki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16456" w:rsidRPr="004E4B64" w:rsidTr="0044738A">
        <w:tc>
          <w:tcPr>
            <w:tcW w:w="2269" w:type="dxa"/>
            <w:shd w:val="clear" w:color="auto" w:fill="auto"/>
          </w:tcPr>
          <w:p w:rsidR="00C16456" w:rsidRPr="004E4B64" w:rsidRDefault="00C16456" w:rsidP="00D844E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16456" w:rsidRPr="004E4B64" w:rsidRDefault="00C16456" w:rsidP="00D844E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16456">
              <w:rPr>
                <w:rFonts w:ascii="Arial" w:hAnsi="Arial" w:cs="Arial"/>
                <w:bCs/>
                <w:sz w:val="24"/>
                <w:szCs w:val="24"/>
              </w:rPr>
              <w:t>RZ-DZP.261.67.2025.ŁZ</w:t>
            </w:r>
          </w:p>
        </w:tc>
      </w:tr>
    </w:tbl>
    <w:p w:rsidR="00D665F5" w:rsidRPr="00355C9D" w:rsidRDefault="00D665F5" w:rsidP="00D844E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C16456" w:rsidRPr="00C16456">
        <w:rPr>
          <w:rFonts w:ascii="Arial" w:hAnsi="Arial" w:cs="Arial"/>
          <w:sz w:val="24"/>
          <w:szCs w:val="24"/>
        </w:rPr>
        <w:t>(</w:t>
      </w:r>
      <w:proofErr w:type="spellStart"/>
      <w:r w:rsidR="00C16456" w:rsidRPr="00C16456">
        <w:rPr>
          <w:rFonts w:ascii="Arial" w:hAnsi="Arial" w:cs="Arial"/>
          <w:sz w:val="24"/>
          <w:szCs w:val="24"/>
        </w:rPr>
        <w:t>t.j</w:t>
      </w:r>
      <w:proofErr w:type="spellEnd"/>
      <w:r w:rsidR="00C16456" w:rsidRPr="00C16456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C16456" w:rsidRPr="00C16456">
        <w:rPr>
          <w:rFonts w:ascii="Arial" w:hAnsi="Arial" w:cs="Arial"/>
          <w:sz w:val="24"/>
          <w:szCs w:val="24"/>
        </w:rPr>
        <w:t>późn</w:t>
      </w:r>
      <w:proofErr w:type="spellEnd"/>
      <w:r w:rsidR="00C16456" w:rsidRPr="00C16456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D844E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C16456" w:rsidRPr="00C16456">
        <w:rPr>
          <w:rFonts w:ascii="Arial" w:hAnsi="Arial" w:cs="Arial"/>
          <w:sz w:val="24"/>
          <w:szCs w:val="24"/>
        </w:rPr>
        <w:t>30/12/2025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C16456" w:rsidRPr="00C16456">
        <w:rPr>
          <w:rFonts w:ascii="Arial" w:hAnsi="Arial" w:cs="Arial"/>
          <w:sz w:val="24"/>
          <w:szCs w:val="24"/>
        </w:rPr>
        <w:t>11:10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D844E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D844E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D844E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C16456" w:rsidRPr="00355C9D" w:rsidTr="0044738A">
        <w:tc>
          <w:tcPr>
            <w:tcW w:w="1276" w:type="dxa"/>
            <w:shd w:val="clear" w:color="auto" w:fill="auto"/>
            <w:vAlign w:val="center"/>
          </w:tcPr>
          <w:p w:rsidR="00C16456" w:rsidRPr="00CF7835" w:rsidRDefault="00C16456" w:rsidP="00D844E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645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C16456" w:rsidRPr="00CF7835" w:rsidRDefault="00C16456" w:rsidP="00D844E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16456">
              <w:rPr>
                <w:rFonts w:ascii="Arial" w:hAnsi="Arial" w:cs="Arial"/>
                <w:sz w:val="24"/>
                <w:szCs w:val="24"/>
              </w:rPr>
              <w:t xml:space="preserve">Eco-Budowa PPUH Dorota </w:t>
            </w:r>
            <w:proofErr w:type="spellStart"/>
            <w:r w:rsidRPr="00C16456">
              <w:rPr>
                <w:rFonts w:ascii="Arial" w:hAnsi="Arial" w:cs="Arial"/>
                <w:sz w:val="24"/>
                <w:szCs w:val="24"/>
              </w:rPr>
              <w:t>Wojtyla</w:t>
            </w:r>
            <w:proofErr w:type="spellEnd"/>
          </w:p>
          <w:p w:rsidR="00C16456" w:rsidRPr="00CF7835" w:rsidRDefault="00C16456" w:rsidP="00D844E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16456">
              <w:rPr>
                <w:rFonts w:ascii="Arial" w:hAnsi="Arial" w:cs="Arial"/>
                <w:sz w:val="24"/>
                <w:szCs w:val="24"/>
              </w:rPr>
              <w:t>Bór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16456">
              <w:rPr>
                <w:rFonts w:ascii="Arial" w:hAnsi="Arial" w:cs="Arial"/>
                <w:sz w:val="24"/>
                <w:szCs w:val="24"/>
              </w:rPr>
              <w:t>147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16456" w:rsidRPr="00CF7835" w:rsidRDefault="00C16456" w:rsidP="00D844E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6456">
              <w:rPr>
                <w:rFonts w:ascii="Arial" w:hAnsi="Arial" w:cs="Arial"/>
                <w:sz w:val="24"/>
                <w:szCs w:val="24"/>
              </w:rPr>
              <w:t>42-202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16456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16456" w:rsidRPr="00CF7835" w:rsidRDefault="00C16456" w:rsidP="00D844E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6456">
              <w:rPr>
                <w:rFonts w:ascii="Arial" w:hAnsi="Arial" w:cs="Arial"/>
                <w:sz w:val="24"/>
                <w:szCs w:val="24"/>
              </w:rPr>
              <w:t>398 210.00 zł</w:t>
            </w:r>
          </w:p>
        </w:tc>
      </w:tr>
      <w:tr w:rsidR="00C16456" w:rsidRPr="00355C9D" w:rsidTr="0044738A">
        <w:tc>
          <w:tcPr>
            <w:tcW w:w="1276" w:type="dxa"/>
            <w:shd w:val="clear" w:color="auto" w:fill="auto"/>
            <w:vAlign w:val="center"/>
          </w:tcPr>
          <w:p w:rsidR="00C16456" w:rsidRPr="00CF7835" w:rsidRDefault="00C16456" w:rsidP="00D844E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645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C16456" w:rsidRPr="00CF7835" w:rsidRDefault="00C16456" w:rsidP="00D844E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16456">
              <w:rPr>
                <w:rFonts w:ascii="Arial" w:hAnsi="Arial" w:cs="Arial"/>
                <w:sz w:val="24"/>
                <w:szCs w:val="24"/>
              </w:rPr>
              <w:t>AMTC POLAND Spółka z ograniczoną odpowiedzialnością</w:t>
            </w:r>
          </w:p>
          <w:p w:rsidR="00C16456" w:rsidRPr="00CF7835" w:rsidRDefault="00C16456" w:rsidP="00D844E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16456">
              <w:rPr>
                <w:rFonts w:ascii="Arial" w:hAnsi="Arial" w:cs="Arial"/>
                <w:sz w:val="24"/>
                <w:szCs w:val="24"/>
              </w:rPr>
              <w:t>ul. Młodzieży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16456">
              <w:rPr>
                <w:rFonts w:ascii="Arial" w:hAnsi="Arial" w:cs="Arial"/>
                <w:sz w:val="24"/>
                <w:szCs w:val="24"/>
              </w:rPr>
              <w:t>9D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16456" w:rsidRPr="00CF7835" w:rsidRDefault="00C16456" w:rsidP="00D844E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6456">
              <w:rPr>
                <w:rFonts w:ascii="Arial" w:hAnsi="Arial" w:cs="Arial"/>
                <w:sz w:val="24"/>
                <w:szCs w:val="24"/>
              </w:rPr>
              <w:t>30-829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16456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16456" w:rsidRPr="00CF7835" w:rsidRDefault="00C16456" w:rsidP="00D844E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6456">
              <w:rPr>
                <w:rFonts w:ascii="Arial" w:hAnsi="Arial" w:cs="Arial"/>
                <w:sz w:val="24"/>
                <w:szCs w:val="24"/>
              </w:rPr>
              <w:t>222 263.10 zł</w:t>
            </w:r>
          </w:p>
        </w:tc>
      </w:tr>
    </w:tbl>
    <w:p w:rsidR="0069085C" w:rsidRPr="00355C9D" w:rsidRDefault="0069085C" w:rsidP="00D844E6">
      <w:pPr>
        <w:spacing w:line="360" w:lineRule="auto"/>
        <w:jc w:val="both"/>
        <w:rPr>
          <w:rFonts w:ascii="Arial" w:hAnsi="Arial" w:cs="Arial"/>
          <w:sz w:val="24"/>
        </w:rPr>
      </w:pPr>
    </w:p>
    <w:p w:rsidR="00577BC6" w:rsidRPr="00355C9D" w:rsidRDefault="00577BC6" w:rsidP="00D844E6">
      <w:pPr>
        <w:spacing w:line="360" w:lineRule="auto"/>
        <w:jc w:val="both"/>
        <w:rPr>
          <w:rFonts w:ascii="Arial" w:hAnsi="Arial" w:cs="Arial"/>
          <w:sz w:val="24"/>
        </w:rPr>
      </w:pPr>
    </w:p>
    <w:p w:rsidR="00A80738" w:rsidRPr="00355C9D" w:rsidRDefault="00A80738" w:rsidP="00D844E6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sectPr w:rsidR="00A80738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1A5C" w:rsidRDefault="00421A5C">
      <w:r>
        <w:separator/>
      </w:r>
    </w:p>
  </w:endnote>
  <w:endnote w:type="continuationSeparator" w:id="0">
    <w:p w:rsidR="00421A5C" w:rsidRDefault="00421A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44E6" w:rsidRPr="00D844E6" w:rsidRDefault="00D844E6" w:rsidP="00D844E6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s2057" type="#_x0000_t75" alt="PCz_logo_pol_poziom_mono" style="position:absolute;margin-left:30.6pt;margin-top:11pt;width:7.8pt;height:31.8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>
      <w:rPr>
        <w:noProof/>
      </w:rPr>
      <w:pict>
        <v:shape id="Obraz 7" o:spid="_x0000_s2056" type="#_x0000_t75" alt="PCz_logo_pol_poziom_mono" style="position:absolute;margin-left:-9.05pt;margin-top:10.15pt;width:15.6pt;height:28.8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5" o:spid="_x0000_s2055" type="#_x0000_t32" style="position:absolute;margin-left:-.15pt;margin-top:6.55pt;width:425.25pt;height:.0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D844E6" w:rsidRPr="00D844E6" w:rsidTr="0044738A">
      <w:tc>
        <w:tcPr>
          <w:tcW w:w="0" w:type="auto"/>
          <w:shd w:val="clear" w:color="auto" w:fill="auto"/>
          <w:vAlign w:val="center"/>
        </w:tcPr>
        <w:p w:rsidR="00D844E6" w:rsidRPr="00D844E6" w:rsidRDefault="00D844E6" w:rsidP="00D844E6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844E6" w:rsidRPr="00D844E6" w:rsidRDefault="00D844E6" w:rsidP="00D844E6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D844E6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D844E6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D844E6" w:rsidRPr="00D844E6" w:rsidRDefault="00D844E6" w:rsidP="00D844E6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D844E6" w:rsidRPr="00D844E6" w:rsidRDefault="00D844E6" w:rsidP="00D844E6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D844E6" w:rsidRPr="00D844E6" w:rsidRDefault="00D844E6" w:rsidP="00D844E6">
    <w:pPr>
      <w:spacing w:line="276" w:lineRule="auto"/>
      <w:rPr>
        <w:rFonts w:ascii="Roboto" w:hAnsi="Roboto"/>
        <w:b/>
        <w:bCs/>
        <w:sz w:val="22"/>
        <w:szCs w:val="22"/>
      </w:rPr>
    </w:pPr>
    <w:r w:rsidRPr="00D844E6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D844E6" w:rsidRPr="00D844E6" w:rsidRDefault="00D844E6" w:rsidP="00D844E6">
    <w:pPr>
      <w:spacing w:line="276" w:lineRule="auto"/>
      <w:rPr>
        <w:rFonts w:ascii="Roboto" w:hAnsi="Roboto"/>
        <w:sz w:val="22"/>
        <w:szCs w:val="22"/>
      </w:rPr>
    </w:pPr>
    <w:r>
      <w:rPr>
        <w:noProof/>
      </w:rPr>
      <w:pict>
        <v:shape id="Obraz 1" o:spid="_x0000_s2054" type="#_x0000_t75" alt="PCz_logo_pol_poziom_mono" style="position:absolute;margin-left:425.1pt;margin-top:13.65pt;width:7.8pt;height:31.8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Pr="00D844E6">
      <w:rPr>
        <w:rFonts w:ascii="Roboto" w:hAnsi="Roboto"/>
        <w:sz w:val="22"/>
        <w:szCs w:val="22"/>
      </w:rPr>
      <w:t>ul. Gen. J.H. Dąbrowskiego 69, 42-201 Częstochowa</w:t>
    </w:r>
  </w:p>
  <w:p w:rsidR="00D844E6" w:rsidRPr="00D844E6" w:rsidRDefault="00D844E6" w:rsidP="00D844E6">
    <w:pPr>
      <w:spacing w:line="276" w:lineRule="auto"/>
      <w:rPr>
        <w:rFonts w:ascii="Roboto" w:hAnsi="Roboto"/>
        <w:noProof/>
        <w:sz w:val="22"/>
        <w:szCs w:val="22"/>
      </w:rPr>
    </w:pPr>
    <w:r w:rsidRPr="00D844E6">
      <w:rPr>
        <w:rFonts w:ascii="Roboto" w:hAnsi="Roboto"/>
        <w:sz w:val="22"/>
        <w:szCs w:val="22"/>
      </w:rPr>
      <w:t>tel. +48 34 325 0256, e-mail: dyrektor.inwestycji@pcz.pl</w:t>
    </w:r>
  </w:p>
  <w:p w:rsidR="009F189D" w:rsidRPr="00960CEB" w:rsidRDefault="00D844E6" w:rsidP="00D844E6">
    <w:pPr>
      <w:rPr>
        <w:rFonts w:ascii="Calibri" w:eastAsia="Calibri" w:hAnsi="Calibri"/>
        <w:sz w:val="22"/>
        <w:szCs w:val="22"/>
        <w:lang w:eastAsia="en-US"/>
      </w:rPr>
    </w:pPr>
    <w:r w:rsidRPr="00D844E6">
      <w:rPr>
        <w:rFonts w:ascii="Roboto" w:hAnsi="Roboto"/>
        <w:b/>
        <w:sz w:val="22"/>
        <w:szCs w:val="22"/>
      </w:rPr>
      <w:t>www.pcz.pl</w:t>
    </w:r>
    <w:r>
      <w:rPr>
        <w:noProof/>
      </w:rPr>
      <w:pict>
        <v:shape id="Łącznik prosty ze strzałką 6" o:spid="_x0000_s2053" type="#_x0000_t32" style="position:absolute;margin-left:84.9pt;margin-top:100.1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uuO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MAiQwC1I9Pr08kwOgq8R9NXYPTowkFAf8OvP9cszSl3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Mxrrjj4CAABTBAAADgAA&#10;AAAAAAAAAAAAAAAuAgAAZHJzL2Uyb0RvYy54bWxQSwECLQAUAAYACAAAACEAzWpXLd4AAAAMAQAA&#10;DwAAAAAAAAAAAAAAAACYBAAAZHJzL2Rvd25yZXYueG1sUEsFBgAAAAAEAAQA8wAAAKMFAAAAAA=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1A5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1A5C" w:rsidRDefault="00421A5C">
      <w:r>
        <w:separator/>
      </w:r>
    </w:p>
  </w:footnote>
  <w:footnote w:type="continuationSeparator" w:id="0">
    <w:p w:rsidR="00421A5C" w:rsidRDefault="00421A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6456" w:rsidRDefault="00C164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44E6" w:rsidRPr="00D844E6" w:rsidRDefault="00D844E6" w:rsidP="00D844E6">
    <w:pPr>
      <w:tabs>
        <w:tab w:val="center" w:pos="4536"/>
        <w:tab w:val="right" w:pos="9072"/>
      </w:tabs>
    </w:pPr>
    <w:r w:rsidRPr="00D844E6">
      <w:rPr>
        <w:sz w:val="24"/>
        <w:szCs w:val="24"/>
      </w:rPr>
      <w:tab/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2" type="#_x0000_t75" alt="PCz_logo_pol_poziom_mono" style="position:absolute;margin-left:-8.4pt;margin-top:-32.65pt;width:194.4pt;height:75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D844E6" w:rsidRPr="00D844E6" w:rsidRDefault="00D844E6" w:rsidP="00D844E6">
    <w:pPr>
      <w:tabs>
        <w:tab w:val="center" w:pos="4536"/>
        <w:tab w:val="right" w:pos="9072"/>
      </w:tabs>
    </w:pPr>
  </w:p>
  <w:p w:rsidR="00D844E6" w:rsidRPr="00D844E6" w:rsidRDefault="00D844E6" w:rsidP="00D844E6">
    <w:pPr>
      <w:tabs>
        <w:tab w:val="center" w:pos="4536"/>
        <w:tab w:val="right" w:pos="9072"/>
      </w:tabs>
      <w:rPr>
        <w:sz w:val="24"/>
        <w:szCs w:val="24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13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HcHPAIAAFQ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" strokeweight="1.5pt"/>
      </w:pict>
    </w:r>
  </w:p>
  <w:p w:rsidR="00C16456" w:rsidRDefault="00C164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6456" w:rsidRDefault="00C164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8"/>
    <o:shapelayout v:ext="edit">
      <o:idmap v:ext="edit" data="2"/>
      <o:rules v:ext="edit">
        <o:r id="V:Rule1" type="connector" idref="#Łącznik prosty ze strzałką 2"/>
        <o:r id="V:Rule2" type="connector" idref="#Łącznik prosty ze strzałką 6"/>
        <o:r id="V:Rule3" type="connector" idref="#Łącznik prosty ze strzałką 5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1A5C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1A5C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16456"/>
    <w:rsid w:val="00C236D3"/>
    <w:rsid w:val="00C659E2"/>
    <w:rsid w:val="00CB0802"/>
    <w:rsid w:val="00CF7835"/>
    <w:rsid w:val="00D665F5"/>
    <w:rsid w:val="00D7128F"/>
    <w:rsid w:val="00D844E6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5:chartTrackingRefBased/>
  <w15:docId w15:val="{757CD4E0-E833-44F7-AF07-677F84A2C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135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3</cp:revision>
  <dcterms:created xsi:type="dcterms:W3CDTF">2025-12-30T11:33:00Z</dcterms:created>
  <dcterms:modified xsi:type="dcterms:W3CDTF">2025-12-30T11:35:00Z</dcterms:modified>
</cp:coreProperties>
</file>