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27330" w:rsidRPr="00927330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:rsidR="006D51B7" w:rsidRPr="006D51B7" w:rsidRDefault="006D51B7" w:rsidP="006D51B7">
            <w:pPr>
              <w:spacing w:after="240"/>
              <w:jc w:val="center"/>
            </w:pPr>
          </w:p>
        </w:tc>
      </w:tr>
    </w:tbl>
    <w:p w:rsidR="00140C27" w:rsidRPr="00140C27" w:rsidRDefault="00927330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927330">
        <w:rPr>
          <w:rFonts w:ascii="Arial" w:hAnsi="Arial" w:cs="Arial"/>
          <w:b/>
          <w:bCs/>
        </w:rPr>
        <w:t>Politechnika Częstochowska</w:t>
      </w:r>
    </w:p>
    <w:p w:rsidR="00140C27" w:rsidRPr="00140C27" w:rsidRDefault="00927330" w:rsidP="00140C27">
      <w:pPr>
        <w:spacing w:line="360" w:lineRule="auto"/>
        <w:ind w:left="3969"/>
        <w:rPr>
          <w:rFonts w:ascii="Arial" w:hAnsi="Arial" w:cs="Arial"/>
        </w:rPr>
      </w:pPr>
      <w:r w:rsidRPr="00927330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927330">
        <w:rPr>
          <w:rFonts w:ascii="Arial" w:hAnsi="Arial" w:cs="Arial"/>
        </w:rPr>
        <w:t>69</w:t>
      </w:r>
    </w:p>
    <w:p w:rsidR="00140C27" w:rsidRPr="00140C27" w:rsidRDefault="00927330" w:rsidP="00140C27">
      <w:pPr>
        <w:ind w:left="3969"/>
        <w:rPr>
          <w:rFonts w:ascii="Arial" w:hAnsi="Arial" w:cs="Arial"/>
        </w:rPr>
      </w:pPr>
      <w:r w:rsidRPr="00927330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927330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:rsidR="00140C27" w:rsidRPr="00140C27" w:rsidRDefault="0092733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7330">
              <w:rPr>
                <w:rFonts w:ascii="Arial" w:hAnsi="Arial" w:cs="Arial"/>
                <w:bCs/>
              </w:rPr>
              <w:t>Wykonanie podłoży oraz montaż pięciu wiat śmietnikowych na terenach Politechniki Częstochowskiej.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927330" w:rsidRPr="00140C27" w:rsidTr="002760AD">
        <w:tc>
          <w:tcPr>
            <w:tcW w:w="2268" w:type="dxa"/>
          </w:tcPr>
          <w:p w:rsidR="00927330" w:rsidRPr="00140C27" w:rsidRDefault="00927330" w:rsidP="002760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:rsidR="00927330" w:rsidRPr="00140C27" w:rsidRDefault="00927330" w:rsidP="002760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7330">
              <w:rPr>
                <w:rFonts w:ascii="Arial" w:hAnsi="Arial" w:cs="Arial"/>
                <w:bCs/>
              </w:rPr>
              <w:t>RZ-DZP.261.65.2025.JP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:rsidTr="00B42ED4">
        <w:trPr>
          <w:trHeight w:val="339"/>
        </w:trPr>
        <w:tc>
          <w:tcPr>
            <w:tcW w:w="2552" w:type="dxa"/>
            <w:vAlign w:val="center"/>
          </w:tcPr>
          <w:p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:rsidR="00B86D25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95pt;height:19.85pt">
                  <v:imagedata r:id="rId8" o:title=""/>
                </v:shape>
              </w:pict>
            </w:r>
          </w:p>
          <w:p w:rsidR="00AF662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26" type="#_x0000_t75" style="width:314.1pt;height:19.85pt">
                  <v:imagedata r:id="rId9" o:title=""/>
                </v:shape>
              </w:pict>
            </w:r>
          </w:p>
          <w:p w:rsidR="00AF662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27" type="#_x0000_t75" style="width:314.1pt;height:19.85pt">
                  <v:imagedata r:id="rId10" o:title=""/>
                </v:shape>
              </w:pict>
            </w:r>
          </w:p>
          <w:p w:rsidR="00AF662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28" type="#_x0000_t75" style="width:314.1pt;height:19.85pt">
                  <v:imagedata r:id="rId11" o:title=""/>
                </v:shape>
              </w:pict>
            </w:r>
          </w:p>
          <w:p w:rsidR="00AF662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29" type="#_x0000_t75" style="width:314.1pt;height:19.85pt">
                  <v:imagedata r:id="rId12" o:title=""/>
                </v:shape>
              </w:pict>
            </w:r>
          </w:p>
          <w:p w:rsidR="00497AEE" w:rsidRPr="00497AEE" w:rsidRDefault="006D51B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30" type="#_x0000_t75" style="width:108.5pt;height:19.85pt">
                  <v:imagedata r:id="rId13" o:title=""/>
                </v:shape>
              </w:pi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927330" w:rsidRDefault="00FF57EE" w:rsidP="00927330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927330" w:rsidRDefault="00927330" w:rsidP="00927330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potwierdzenie czego wnieśliśmy wadium w wysokości </w:t>
      </w:r>
      <w:r w:rsidR="00A82B24">
        <w:rPr>
          <w:rFonts w:ascii="Arial" w:hAnsi="Arial" w:cs="Arial"/>
        </w:rPr>
        <w:t>2 000,00</w:t>
      </w:r>
      <w:r>
        <w:rPr>
          <w:rFonts w:ascii="Arial" w:hAnsi="Arial" w:cs="Arial"/>
        </w:rPr>
        <w:t xml:space="preserve"> PLN, w formie: …………………………………………………………………………………</w:t>
      </w:r>
    </w:p>
    <w:p w:rsidR="00927330" w:rsidRDefault="00927330" w:rsidP="00927330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:rsidR="00927330" w:rsidRPr="00C754AE" w:rsidRDefault="00927330" w:rsidP="00A82B24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927330" w:rsidRPr="00756715" w:rsidRDefault="00927330" w:rsidP="00927330">
      <w:pPr>
        <w:pStyle w:val="Akapitzlist"/>
        <w:spacing w:before="60" w:after="60" w:line="360" w:lineRule="auto"/>
        <w:ind w:left="567"/>
        <w:jc w:val="both"/>
        <w:rPr>
          <w:rFonts w:ascii="Arial" w:hAnsi="Arial" w:cs="Arial"/>
          <w:sz w:val="10"/>
          <w:szCs w:val="10"/>
        </w:rPr>
      </w:pPr>
    </w:p>
    <w:p w:rsidR="00927330" w:rsidRDefault="00927330" w:rsidP="0092733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zobowiązujemy się do spełnienia wymogów, o których mowa w art. 2 ust. 1 Rozporządzenia Wykonawczego Komisji (UE) 2025/1197</w:t>
      </w:r>
      <w:r>
        <w:rPr>
          <w:rFonts w:ascii="Arial" w:hAnsi="Arial" w:cs="Arial"/>
        </w:rPr>
        <w:t xml:space="preserve"> </w:t>
      </w:r>
      <w:r w:rsidRPr="001C12C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1C12C1">
        <w:rPr>
          <w:rFonts w:ascii="Arial" w:hAnsi="Arial" w:cs="Arial"/>
        </w:rPr>
        <w:t>, dotyczących</w:t>
      </w:r>
      <w:r>
        <w:rPr>
          <w:rFonts w:ascii="Arial" w:hAnsi="Arial" w:cs="Arial"/>
        </w:rPr>
        <w:t>:</w:t>
      </w:r>
    </w:p>
    <w:p w:rsidR="00927330" w:rsidRDefault="00927330" w:rsidP="00927330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nie zlecania w ramach podwykonawstwa więcej niż 50% całkowitej wartości zamówienia wykonawcom pochodzącym z państwa trzeciego objętego Instrumentu Zamówień Międzynarodowych (dalej ”środek IZM”)</w:t>
      </w:r>
      <w:r>
        <w:rPr>
          <w:rFonts w:ascii="Arial" w:hAnsi="Arial" w:cs="Arial"/>
        </w:rPr>
        <w:t>;</w:t>
      </w:r>
    </w:p>
    <w:p w:rsidR="00927330" w:rsidRDefault="00927330" w:rsidP="00927330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 xml:space="preserve">zapewnienia, w  przypadku zamówień, których przedmiot obejmuje dostawę towarów, aby w okresie obowiązywania umowy towary dostarczone lub usługi świadczone w ramach realizacji zamówienia i pochodzące z państwa trzeciego objętego środkiem IZM, odpowiadały nie więcej niż 50% całkowitej wartości zamówienia, niezależnie od tego, czy takie towary lub usługi są </w:t>
      </w:r>
      <w:r w:rsidRPr="001C12C1">
        <w:rPr>
          <w:rFonts w:ascii="Arial" w:hAnsi="Arial" w:cs="Arial"/>
        </w:rPr>
        <w:lastRenderedPageBreak/>
        <w:t>dostarczane lub świadczone bezpośrednio przez zwycięskiego Wykonawcę, czy przez Podwykonawcę</w:t>
      </w:r>
      <w:r>
        <w:rPr>
          <w:rFonts w:ascii="Arial" w:hAnsi="Arial" w:cs="Arial"/>
        </w:rPr>
        <w:t>;</w:t>
      </w:r>
    </w:p>
    <w:p w:rsidR="00927330" w:rsidRDefault="00927330" w:rsidP="00927330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dostarczenia, na żądanie Zamawiającego, odpowiednich dowodów, potwierdzających przestrzeganie zobowiązania, o których mowa w pkt. 1 lub 2, najpóźniej w chwili zakończenia realizacji zamówienia</w:t>
      </w:r>
      <w:r>
        <w:rPr>
          <w:rFonts w:ascii="Arial" w:hAnsi="Arial" w:cs="Arial"/>
        </w:rPr>
        <w:t>;</w:t>
      </w:r>
    </w:p>
    <w:p w:rsidR="00927330" w:rsidRDefault="00927330" w:rsidP="00927330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uiszczenia proporcjonalnej opłaty w razie nieprzestrzegania zobowiązania, o których mowa w pkt. 1 lub 2, w wysokości od 10% do 30% całkowitej wartości zamówienia</w:t>
      </w:r>
      <w:r>
        <w:rPr>
          <w:rFonts w:ascii="Arial" w:hAnsi="Arial" w:cs="Arial"/>
        </w:rPr>
        <w:t>.</w:t>
      </w:r>
    </w:p>
    <w:p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:rsidR="00A82B24" w:rsidRDefault="00756715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756715">
        <w:rPr>
          <w:rFonts w:ascii="Arial" w:hAnsi="Arial" w:cs="Arial"/>
        </w:rPr>
        <w:t>udzielamy gwarancji na okres .......... miesięcy licząc od daty odbioru końcowego przedmiotu zamówienia</w:t>
      </w:r>
      <w:r>
        <w:rPr>
          <w:rFonts w:ascii="Arial" w:hAnsi="Arial" w:cs="Arial"/>
        </w:rPr>
        <w:t>,</w:t>
      </w:r>
      <w:r w:rsidR="00A82B24" w:rsidRPr="00A82B24">
        <w:rPr>
          <w:rStyle w:val="Odwoanieprzypisudolnego"/>
          <w:rFonts w:ascii="Arial" w:hAnsi="Arial" w:cs="Arial"/>
          <w:color w:val="2E74B5" w:themeColor="accent1" w:themeShade="BF"/>
        </w:rPr>
        <w:footnoteReference w:id="4"/>
      </w:r>
    </w:p>
    <w:p w:rsidR="00756715" w:rsidRDefault="00A82B24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C4C25">
        <w:rPr>
          <w:rFonts w:ascii="Arial" w:hAnsi="Arial" w:cs="Arial"/>
        </w:rPr>
        <w:t>dzielamy ......................... lat rękojmi na roboty budowlane objęte zamówieniem</w:t>
      </w:r>
      <w:r>
        <w:rPr>
          <w:rFonts w:ascii="Arial" w:hAnsi="Arial" w:cs="Arial"/>
        </w:rPr>
        <w:t>,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6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lastRenderedPageBreak/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A5E" w:rsidRDefault="00CF1A5E" w:rsidP="00FF57EE">
      <w:r>
        <w:separator/>
      </w:r>
    </w:p>
  </w:endnote>
  <w:endnote w:type="continuationSeparator" w:id="0">
    <w:p w:rsidR="00CF1A5E" w:rsidRDefault="00CF1A5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330" w:rsidRDefault="009273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A82B24">
      <w:rPr>
        <w:rFonts w:ascii="Arial" w:eastAsia="Calibri" w:hAnsi="Arial"/>
        <w:noProof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A82B24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330" w:rsidRDefault="009273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A5E" w:rsidRDefault="00CF1A5E" w:rsidP="00FF57EE">
      <w:r>
        <w:separator/>
      </w:r>
    </w:p>
  </w:footnote>
  <w:footnote w:type="continuationSeparator" w:id="0">
    <w:p w:rsidR="00CF1A5E" w:rsidRDefault="00CF1A5E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927330" w:rsidRPr="001C12C1" w:rsidRDefault="00927330" w:rsidP="00927330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8"/>
          <w:szCs w:val="18"/>
        </w:rPr>
      </w:pPr>
      <w:r w:rsidRPr="001C12C1">
        <w:rPr>
          <w:rStyle w:val="Odwoanieprzypisudolnego"/>
          <w:color w:val="0070C0"/>
        </w:rPr>
        <w:footnoteRef/>
      </w:r>
      <w:r>
        <w:t xml:space="preserve"> </w:t>
      </w:r>
      <w:r w:rsidRPr="001C12C1">
        <w:rPr>
          <w:rFonts w:ascii="Arial" w:hAnsi="Arial" w:cs="Arial"/>
          <w:color w:val="0070C0"/>
          <w:sz w:val="18"/>
          <w:szCs w:val="18"/>
        </w:rPr>
        <w:t>Rozporządzenie Wykonawcze Komisji (UE) 2025/1197 z dnia 19 czerwca 2025 r. stosuje się 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VAT.</w:t>
      </w:r>
    </w:p>
  </w:footnote>
  <w:footnote w:id="4">
    <w:p w:rsidR="00A82B24" w:rsidRPr="00A82B24" w:rsidRDefault="00A82B24">
      <w:pPr>
        <w:pStyle w:val="Tekstprzypisudolnego"/>
        <w:rPr>
          <w:rFonts w:ascii="Arial" w:hAnsi="Arial" w:cs="Arial"/>
          <w:color w:val="2E74B5" w:themeColor="accent1" w:themeShade="BF"/>
          <w:sz w:val="18"/>
          <w:szCs w:val="18"/>
        </w:rPr>
      </w:pPr>
      <w:r w:rsidRPr="00A82B24">
        <w:rPr>
          <w:rStyle w:val="Odwoanieprzypisudolnego"/>
          <w:rFonts w:ascii="Arial" w:hAnsi="Arial" w:cs="Arial"/>
          <w:color w:val="2E74B5" w:themeColor="accent1" w:themeShade="BF"/>
          <w:sz w:val="18"/>
          <w:szCs w:val="18"/>
        </w:rPr>
        <w:footnoteRef/>
      </w:r>
      <w:r w:rsidRPr="00A82B24">
        <w:rPr>
          <w:rFonts w:ascii="Arial" w:hAnsi="Arial" w:cs="Arial"/>
          <w:color w:val="2E74B5" w:themeColor="accent1" w:themeShade="BF"/>
          <w:sz w:val="18"/>
          <w:szCs w:val="18"/>
        </w:rPr>
        <w:t xml:space="preserve"> niewypełnienie powyższego pola skutkowało będzie przyjęciem oświadczenia o udzieleniu gwarancji na 36 miesięcy</w:t>
      </w:r>
    </w:p>
  </w:footnote>
  <w:footnote w:id="5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7">
    <w:p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330" w:rsidRDefault="00927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927330">
      <w:rPr>
        <w:sz w:val="20"/>
        <w:szCs w:val="20"/>
      </w:rPr>
      <w:t>RZ-DZP.261.65.2025.JP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330" w:rsidRDefault="009273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A5E"/>
    <w:rsid w:val="00025E59"/>
    <w:rsid w:val="0005281D"/>
    <w:rsid w:val="00077EBA"/>
    <w:rsid w:val="0008133D"/>
    <w:rsid w:val="001063D3"/>
    <w:rsid w:val="001129C0"/>
    <w:rsid w:val="00140C27"/>
    <w:rsid w:val="00193F60"/>
    <w:rsid w:val="001944F0"/>
    <w:rsid w:val="001B75FB"/>
    <w:rsid w:val="001C12C1"/>
    <w:rsid w:val="001C7D84"/>
    <w:rsid w:val="001D08E7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D51B7"/>
    <w:rsid w:val="006E3E28"/>
    <w:rsid w:val="00756715"/>
    <w:rsid w:val="007D475B"/>
    <w:rsid w:val="007E331F"/>
    <w:rsid w:val="007F3E87"/>
    <w:rsid w:val="00814ACA"/>
    <w:rsid w:val="00855873"/>
    <w:rsid w:val="008C5531"/>
    <w:rsid w:val="00927330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2B24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CF1A5E"/>
    <w:rsid w:val="00D554C7"/>
    <w:rsid w:val="00D5631A"/>
    <w:rsid w:val="00D613AB"/>
    <w:rsid w:val="00D86550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448A9E"/>
  <w15:chartTrackingRefBased/>
  <w15:docId w15:val="{40589D84-EB3C-4A49-99BB-C85AE1A6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FA2CF-136E-447B-B536-2C4C45358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583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2025-12-12T11:03:00Z</dcterms:created>
  <dcterms:modified xsi:type="dcterms:W3CDTF">2025-12-12T11:03:00Z</dcterms:modified>
</cp:coreProperties>
</file>