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1C5FB4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6E6FD3" w:rsidRPr="006E6FD3">
        <w:rPr>
          <w:rFonts w:eastAsia="Times New Roman"/>
          <w:b/>
          <w:sz w:val="24"/>
          <w:szCs w:val="20"/>
          <w:lang w:eastAsia="pl-PL"/>
        </w:rPr>
        <w:t>CRZP/237/2025/AZP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6E6FD3" w:rsidRPr="006E6FD3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6E6FD3" w:rsidRPr="006E6FD3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6E6FD3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6E6FD3">
        <w:rPr>
          <w:rFonts w:eastAsia="Times New Roman"/>
          <w:b/>
          <w:sz w:val="24"/>
          <w:szCs w:val="24"/>
          <w:lang w:eastAsia="pl-PL"/>
        </w:rPr>
        <w:t>Świadczenie usługi konserwacji i obsługi serwisowej urządzeń instalacji wentylacji mechanicznej i klimatyzacji w obiektach Uniwersytetu Morskiego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36E" w:rsidRDefault="00FE736E" w:rsidP="00025386">
      <w:pPr>
        <w:spacing w:after="0" w:line="240" w:lineRule="auto"/>
      </w:pPr>
      <w:r>
        <w:separator/>
      </w:r>
    </w:p>
  </w:endnote>
  <w:endnote w:type="continuationSeparator" w:id="0">
    <w:p w:rsidR="00FE736E" w:rsidRDefault="00FE73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F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F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36E" w:rsidRDefault="00FE736E" w:rsidP="00025386">
      <w:pPr>
        <w:spacing w:after="0" w:line="240" w:lineRule="auto"/>
      </w:pPr>
      <w:r>
        <w:separator/>
      </w:r>
    </w:p>
  </w:footnote>
  <w:footnote w:type="continuationSeparator" w:id="0">
    <w:p w:rsidR="00FE736E" w:rsidRDefault="00FE73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6E6FD3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Świadczenie usługi konserwacji i obsługi serwisowej urządzeń instalacji wentylacji mechanicznej i klimatyzacji w obiektach Uniwersytetu Morskiego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36E"/>
    <w:rsid w:val="00025386"/>
    <w:rsid w:val="001C2314"/>
    <w:rsid w:val="001C5FB4"/>
    <w:rsid w:val="00367987"/>
    <w:rsid w:val="004202B7"/>
    <w:rsid w:val="005624D8"/>
    <w:rsid w:val="006E6FD3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  <w:rsid w:val="00FE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8FA521"/>
  <w15:chartTrackingRefBased/>
  <w15:docId w15:val="{6B745D62-41FC-41E0-863A-AA7E544B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2025-12-12T07:19:00Z</dcterms:created>
  <dcterms:modified xsi:type="dcterms:W3CDTF">2025-12-12T07:19:00Z</dcterms:modified>
</cp:coreProperties>
</file>