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F718A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F718A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F718AB" w:rsidRPr="00F718AB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F718A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F718A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635714" w:rsidRPr="00F718AB">
        <w:rPr>
          <w:rFonts w:eastAsia="Times New Roman" w:cs="Calibri"/>
          <w:b/>
          <w:sz w:val="20"/>
          <w:szCs w:val="20"/>
          <w:lang w:eastAsia="pl-PL"/>
        </w:rPr>
        <w:t>CRZP/238/2025/AZP</w:t>
      </w:r>
    </w:p>
    <w:p w:rsidR="006A461B" w:rsidRPr="00F718A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bookmarkStart w:id="0" w:name="_GoBack"/>
      <w:bookmarkEnd w:id="0"/>
    </w:p>
    <w:p w:rsidR="006A461B" w:rsidRPr="00F718A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718A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F718AB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F718A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718A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718A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635714" w:rsidRPr="00F718AB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635714" w:rsidRPr="00F718AB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F718A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F718AB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F718AB">
        <w:rPr>
          <w:rFonts w:eastAsia="Times New Roman" w:cs="Calibri"/>
          <w:b/>
          <w:sz w:val="20"/>
          <w:szCs w:val="20"/>
          <w:lang w:eastAsia="pl-PL"/>
        </w:rPr>
        <w:t>„</w:t>
      </w:r>
      <w:r w:rsidR="00635714" w:rsidRPr="00F718AB">
        <w:rPr>
          <w:rFonts w:eastAsia="Times New Roman" w:cs="Calibri"/>
          <w:b/>
          <w:sz w:val="20"/>
          <w:szCs w:val="20"/>
          <w:lang w:eastAsia="pl-PL"/>
        </w:rPr>
        <w:t xml:space="preserve">Kompleksowa organizacja festiwalu dla studentów - </w:t>
      </w:r>
      <w:proofErr w:type="spellStart"/>
      <w:r w:rsidR="00635714" w:rsidRPr="00F718AB">
        <w:rPr>
          <w:rFonts w:eastAsia="Times New Roman" w:cs="Calibri"/>
          <w:b/>
          <w:sz w:val="20"/>
          <w:szCs w:val="20"/>
          <w:lang w:eastAsia="pl-PL"/>
        </w:rPr>
        <w:t>Delfinalia</w:t>
      </w:r>
      <w:proofErr w:type="spellEnd"/>
      <w:r w:rsidR="00635714" w:rsidRPr="00F718AB">
        <w:rPr>
          <w:rFonts w:eastAsia="Times New Roman" w:cs="Calibri"/>
          <w:b/>
          <w:sz w:val="20"/>
          <w:szCs w:val="20"/>
          <w:lang w:eastAsia="pl-PL"/>
        </w:rPr>
        <w:t xml:space="preserve"> 2026</w:t>
      </w:r>
      <w:r w:rsidRPr="00F718AB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F718AB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F718AB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F718AB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F718AB">
        <w:rPr>
          <w:rFonts w:eastAsia="Times New Roman" w:cs="Calibri"/>
          <w:sz w:val="20"/>
          <w:szCs w:val="20"/>
          <w:lang w:eastAsia="pl-PL"/>
        </w:rPr>
        <w:t>e</w:t>
      </w:r>
      <w:r w:rsidR="005E443B" w:rsidRPr="00F718AB">
        <w:rPr>
          <w:rFonts w:eastAsia="Times New Roman" w:cs="Calibri"/>
          <w:sz w:val="20"/>
          <w:szCs w:val="20"/>
          <w:lang w:eastAsia="pl-PL"/>
        </w:rPr>
        <w:t>,</w:t>
      </w:r>
      <w:r w:rsidR="00C16AA2" w:rsidRPr="00F718AB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F718AB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F718A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F718AB" w:rsidRPr="00F718AB" w:rsidTr="00991432">
        <w:tc>
          <w:tcPr>
            <w:tcW w:w="532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F718AB" w:rsidRDefault="00F718A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F718AB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F718AB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F718AB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F718AB" w:rsidRPr="00F718AB" w:rsidTr="00991432">
        <w:tc>
          <w:tcPr>
            <w:tcW w:w="532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F718AB" w:rsidRPr="00F718AB" w:rsidTr="00991432">
        <w:trPr>
          <w:trHeight w:val="617"/>
        </w:trPr>
        <w:tc>
          <w:tcPr>
            <w:tcW w:w="532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F718AB" w:rsidRPr="00F718AB" w:rsidTr="00991432">
        <w:tc>
          <w:tcPr>
            <w:tcW w:w="532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F718AB" w:rsidRPr="00F718AB" w:rsidTr="00991432">
        <w:tc>
          <w:tcPr>
            <w:tcW w:w="532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F718AB" w:rsidRPr="00F718AB" w:rsidTr="00991432">
        <w:tc>
          <w:tcPr>
            <w:tcW w:w="532" w:type="dxa"/>
          </w:tcPr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718A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F718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F718A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F718A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F718A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F718A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F718A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F718AB">
        <w:rPr>
          <w:rFonts w:eastAsia="Times New Roman" w:cs="Calibri"/>
          <w:i/>
          <w:sz w:val="18"/>
          <w:szCs w:val="20"/>
          <w:lang w:eastAsia="pl-PL"/>
        </w:rPr>
        <w:tab/>
      </w:r>
      <w:r w:rsidRPr="00F718AB">
        <w:rPr>
          <w:rFonts w:eastAsia="Times New Roman" w:cs="Calibri"/>
          <w:i/>
          <w:sz w:val="18"/>
          <w:szCs w:val="20"/>
          <w:lang w:eastAsia="pl-PL"/>
        </w:rPr>
        <w:tab/>
      </w:r>
      <w:r w:rsidRPr="00F718AB">
        <w:rPr>
          <w:rFonts w:eastAsia="Times New Roman" w:cs="Calibri"/>
          <w:i/>
          <w:sz w:val="18"/>
          <w:szCs w:val="20"/>
          <w:lang w:eastAsia="pl-PL"/>
        </w:rPr>
        <w:tab/>
      </w:r>
      <w:r w:rsidRPr="00F718AB">
        <w:rPr>
          <w:rFonts w:eastAsia="Times New Roman" w:cs="Calibri"/>
          <w:i/>
          <w:sz w:val="18"/>
          <w:szCs w:val="20"/>
          <w:lang w:eastAsia="pl-PL"/>
        </w:rPr>
        <w:tab/>
      </w:r>
      <w:r w:rsidRPr="00F718AB">
        <w:rPr>
          <w:rFonts w:eastAsia="Times New Roman" w:cs="Calibri"/>
          <w:i/>
          <w:sz w:val="18"/>
          <w:szCs w:val="20"/>
          <w:lang w:eastAsia="pl-PL"/>
        </w:rPr>
        <w:tab/>
      </w:r>
      <w:r w:rsidRPr="00F718AB">
        <w:rPr>
          <w:rFonts w:eastAsia="Times New Roman" w:cs="Calibri"/>
          <w:i/>
          <w:sz w:val="18"/>
          <w:szCs w:val="20"/>
          <w:lang w:eastAsia="pl-PL"/>
        </w:rPr>
        <w:tab/>
      </w:r>
      <w:r w:rsidRPr="00F718A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F718A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718A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718A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718A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F718A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F718A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F718A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F718AB">
        <w:rPr>
          <w:rFonts w:eastAsia="Times New Roman" w:cs="Calibri"/>
          <w:sz w:val="20"/>
          <w:szCs w:val="20"/>
          <w:lang w:eastAsia="pl-PL"/>
        </w:rPr>
        <w:tab/>
      </w:r>
      <w:r w:rsidRPr="00F718A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F718A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F718A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F718AB" w:rsidRDefault="00BC677E"/>
    <w:sectPr w:rsidR="00BC677E" w:rsidRPr="00F718AB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0864" w:rsidRDefault="00C40864">
      <w:pPr>
        <w:spacing w:after="0" w:line="240" w:lineRule="auto"/>
      </w:pPr>
      <w:r>
        <w:separator/>
      </w:r>
    </w:p>
  </w:endnote>
  <w:endnote w:type="continuationSeparator" w:id="0">
    <w:p w:rsidR="00C40864" w:rsidRDefault="00C40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F718A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718A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F718AB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0864" w:rsidRDefault="00C40864">
      <w:pPr>
        <w:spacing w:after="0" w:line="240" w:lineRule="auto"/>
      </w:pPr>
      <w:r>
        <w:separator/>
      </w:r>
    </w:p>
  </w:footnote>
  <w:footnote w:type="continuationSeparator" w:id="0">
    <w:p w:rsidR="00C40864" w:rsidRDefault="00C40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718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F718AB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635714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Kompleksowa organizacja festiwalu dla studentów - </w:t>
    </w:r>
    <w:proofErr w:type="spellStart"/>
    <w:r>
      <w:rPr>
        <w:rFonts w:ascii="Tahoma" w:hAnsi="Tahoma" w:cs="Tahoma"/>
        <w:i/>
      </w:rPr>
      <w:t>Delfinalia</w:t>
    </w:r>
    <w:proofErr w:type="spellEnd"/>
    <w:r>
      <w:rPr>
        <w:rFonts w:ascii="Tahoma" w:hAnsi="Tahoma" w:cs="Tahoma"/>
        <w:i/>
      </w:rPr>
      <w:t xml:space="preserve"> 2026</w:t>
    </w:r>
  </w:p>
  <w:p w:rsidR="004E7E0E" w:rsidRPr="004E7E0E" w:rsidRDefault="00F718A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F718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718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40864"/>
    <w:rsid w:val="00084773"/>
    <w:rsid w:val="001079FB"/>
    <w:rsid w:val="002C16B6"/>
    <w:rsid w:val="00581849"/>
    <w:rsid w:val="005E443B"/>
    <w:rsid w:val="0060457E"/>
    <w:rsid w:val="00635714"/>
    <w:rsid w:val="006666A6"/>
    <w:rsid w:val="006A461B"/>
    <w:rsid w:val="00787E3E"/>
    <w:rsid w:val="00A2662E"/>
    <w:rsid w:val="00BC5BCC"/>
    <w:rsid w:val="00BC677E"/>
    <w:rsid w:val="00C050AA"/>
    <w:rsid w:val="00C16AA2"/>
    <w:rsid w:val="00C40864"/>
    <w:rsid w:val="00DD0E1C"/>
    <w:rsid w:val="00EC7863"/>
    <w:rsid w:val="00F718AB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ABD703B"/>
  <w15:docId w15:val="{0FB2B423-5F4A-4CCD-9AAE-5750AD715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F718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A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2025-12-12T09:49:00Z</cp:lastPrinted>
  <dcterms:created xsi:type="dcterms:W3CDTF">2025-12-12T09:49:00Z</dcterms:created>
  <dcterms:modified xsi:type="dcterms:W3CDTF">2025-12-12T09:49:00Z</dcterms:modified>
</cp:coreProperties>
</file>