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8C0B10" w:rsidRPr="008C0B10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8C0B10" w:rsidRPr="008C0B10">
        <w:rPr>
          <w:rFonts w:ascii="Calibri" w:hAnsi="Calibri"/>
          <w:b/>
          <w:bCs/>
          <w:i/>
        </w:rPr>
        <w:t>CRZP/226/2025/AZP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8C0B10" w:rsidRPr="008C0B10">
        <w:rPr>
          <w:rFonts w:ascii="Calibri" w:hAnsi="Calibri"/>
          <w:b/>
          <w:bCs/>
          <w:i/>
        </w:rPr>
        <w:t>Usługa drukowania materiałów promocyjnych - notesy, zeszyty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8C0B10" w:rsidRPr="008C0B10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8C0B10" w:rsidRPr="008C0B10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„</w:t>
      </w:r>
      <w:r w:rsidR="008C0B10" w:rsidRPr="008C0B10">
        <w:rPr>
          <w:rFonts w:ascii="Calibri" w:hAnsi="Calibri" w:cs="Tahoma"/>
          <w:b/>
          <w:sz w:val="22"/>
          <w:szCs w:val="22"/>
        </w:rPr>
        <w:t>Usługa drukowania materiałów promocyjnych - notesy, zeszyty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2579C6" w:rsidRPr="00CA123E" w:rsidTr="00721A26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2579C6" w:rsidRPr="00CA123E" w:rsidRDefault="002579C6" w:rsidP="00721A26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2579C6" w:rsidRPr="00CA123E" w:rsidTr="00721A26">
        <w:trPr>
          <w:jc w:val="center"/>
        </w:trPr>
        <w:tc>
          <w:tcPr>
            <w:tcW w:w="7357" w:type="dxa"/>
          </w:tcPr>
          <w:p w:rsidR="002579C6" w:rsidRPr="002579C6" w:rsidRDefault="002579C6" w:rsidP="00721A26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2"/>
                <w:szCs w:val="22"/>
              </w:rPr>
            </w:pPr>
            <w:r w:rsidRPr="002579C6"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>Do oferty należy załączyć wypełnioną i podpisaną elektronicznie kalkulację ceny – załącznik 2</w:t>
            </w:r>
          </w:p>
          <w:p w:rsidR="002579C6" w:rsidRPr="00CA123E" w:rsidRDefault="002579C6" w:rsidP="00721A2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579C6" w:rsidRDefault="002579C6" w:rsidP="00721A2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579C6" w:rsidRDefault="002579C6" w:rsidP="00721A26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……………. </w:t>
            </w:r>
            <w:r>
              <w:rPr>
                <w:rFonts w:ascii="Calibri" w:hAnsi="Calibri" w:cs="Tahoma"/>
                <w:sz w:val="22"/>
                <w:szCs w:val="22"/>
              </w:rPr>
              <w:t>14</w:t>
            </w:r>
            <w:r>
              <w:rPr>
                <w:rFonts w:ascii="Calibri" w:hAnsi="Calibri" w:cs="Tahoma"/>
                <w:sz w:val="22"/>
                <w:szCs w:val="22"/>
              </w:rPr>
              <w:t>/</w:t>
            </w:r>
            <w:r>
              <w:rPr>
                <w:rFonts w:ascii="Calibri" w:hAnsi="Calibri" w:cs="Tahoma"/>
                <w:sz w:val="22"/>
                <w:szCs w:val="22"/>
              </w:rPr>
              <w:t>18</w:t>
            </w:r>
            <w:r>
              <w:rPr>
                <w:rFonts w:ascii="Calibri" w:hAnsi="Calibri" w:cs="Tahoma"/>
                <w:sz w:val="22"/>
                <w:szCs w:val="22"/>
              </w:rPr>
              <w:t>/</w:t>
            </w:r>
            <w:r>
              <w:rPr>
                <w:rFonts w:ascii="Calibri" w:hAnsi="Calibri" w:cs="Tahoma"/>
                <w:sz w:val="22"/>
                <w:szCs w:val="22"/>
              </w:rPr>
              <w:t>21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dni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roboczych</w:t>
            </w:r>
          </w:p>
          <w:p w:rsidR="002579C6" w:rsidRDefault="002579C6" w:rsidP="00721A26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2579C6" w:rsidRDefault="002579C6" w:rsidP="00721A26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2579C6" w:rsidRPr="00B63C73" w:rsidRDefault="002579C6" w:rsidP="00721A26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2579C6" w:rsidRPr="006F75D7" w:rsidRDefault="002579C6" w:rsidP="00721A26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2579C6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2579C6">
        <w:rPr>
          <w:rFonts w:ascii="Calibri" w:hAnsi="Calibri" w:cs="Calibri"/>
          <w:sz w:val="22"/>
          <w:szCs w:val="22"/>
        </w:rPr>
        <w:t>Zamówienia.</w:t>
      </w:r>
    </w:p>
    <w:p w:rsidR="00AE009B" w:rsidRPr="002579C6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579C6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2579C6">
        <w:rPr>
          <w:rFonts w:ascii="Calibri" w:hAnsi="Calibri" w:cs="Tahoma"/>
          <w:sz w:val="22"/>
          <w:szCs w:val="22"/>
        </w:rPr>
        <w:t>dla wykonanych usług</w:t>
      </w:r>
      <w:r w:rsidR="002307F7" w:rsidRPr="002579C6">
        <w:rPr>
          <w:rFonts w:ascii="Calibri" w:hAnsi="Calibri" w:cs="Tahoma"/>
          <w:sz w:val="22"/>
          <w:szCs w:val="22"/>
        </w:rPr>
        <w:t xml:space="preserve"> lub dostaw</w:t>
      </w:r>
      <w:r w:rsidR="002301EC" w:rsidRPr="002579C6">
        <w:rPr>
          <w:rFonts w:ascii="Calibri" w:hAnsi="Calibri" w:cs="Tahoma"/>
          <w:sz w:val="22"/>
          <w:szCs w:val="22"/>
        </w:rPr>
        <w:t xml:space="preserve"> wynosi </w:t>
      </w:r>
      <w:r w:rsidR="002579C6" w:rsidRPr="002579C6">
        <w:rPr>
          <w:rFonts w:ascii="Calibri" w:hAnsi="Calibri" w:cs="Tahoma"/>
          <w:b/>
          <w:sz w:val="22"/>
          <w:szCs w:val="22"/>
        </w:rPr>
        <w:t>12</w:t>
      </w:r>
      <w:r w:rsidR="00CE57E9" w:rsidRPr="002579C6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2579C6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2579C6">
        <w:rPr>
          <w:rFonts w:ascii="Calibri" w:hAnsi="Calibri" w:cs="Tahoma"/>
          <w:sz w:val="22"/>
          <w:szCs w:val="22"/>
        </w:rPr>
        <w:t xml:space="preserve"> </w:t>
      </w:r>
      <w:r w:rsidR="002301EC" w:rsidRPr="002579C6">
        <w:rPr>
          <w:rFonts w:ascii="Calibri" w:hAnsi="Calibri" w:cs="Tahoma"/>
          <w:sz w:val="22"/>
          <w:szCs w:val="22"/>
        </w:rPr>
        <w:t xml:space="preserve"> </w:t>
      </w:r>
      <w:r w:rsidR="00CE57E9" w:rsidRPr="002579C6">
        <w:rPr>
          <w:rFonts w:ascii="Calibri" w:hAnsi="Calibri" w:cs="Tahoma"/>
          <w:sz w:val="22"/>
          <w:szCs w:val="22"/>
        </w:rPr>
        <w:t xml:space="preserve">licząc od daty </w:t>
      </w:r>
      <w:r w:rsidRPr="002579C6">
        <w:rPr>
          <w:rFonts w:ascii="Calibri" w:hAnsi="Calibri" w:cs="Tahoma"/>
          <w:sz w:val="22"/>
          <w:szCs w:val="22"/>
        </w:rPr>
        <w:t>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 xml:space="preserve">Wartość zakresu </w:t>
            </w: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5C41BA" w:rsidRPr="002579C6" w:rsidRDefault="00AE009B" w:rsidP="002579C6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2579C6" w:rsidRDefault="00E15CEB" w:rsidP="002579C6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  <w:bookmarkStart w:id="0" w:name="_GoBack"/>
      <w:bookmarkEnd w:id="0"/>
    </w:p>
    <w:sectPr w:rsidR="00525A05" w:rsidRPr="002579C6" w:rsidSect="002579C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993" w:left="1417" w:header="708" w:footer="36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5F21" w:rsidRDefault="007C5F21">
      <w:r>
        <w:separator/>
      </w:r>
    </w:p>
  </w:endnote>
  <w:endnote w:type="continuationSeparator" w:id="0">
    <w:p w:rsidR="007C5F21" w:rsidRDefault="007C5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B10" w:rsidRDefault="008C0B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B10" w:rsidRDefault="008C0B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5F21" w:rsidRDefault="007C5F21">
      <w:r>
        <w:separator/>
      </w:r>
    </w:p>
  </w:footnote>
  <w:footnote w:type="continuationSeparator" w:id="0">
    <w:p w:rsidR="007C5F21" w:rsidRDefault="007C5F21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8C0B10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Usługa drukowania materiałów promocyjnych - notesy, zeszyty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6ADE4D94"/>
    <w:lvl w:ilvl="0" w:tplc="78688B6E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579C6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7C5F21"/>
    <w:rsid w:val="008157E1"/>
    <w:rsid w:val="00837D71"/>
    <w:rsid w:val="0087245F"/>
    <w:rsid w:val="008C0B10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122F726"/>
  <w15:chartTrackingRefBased/>
  <w15:docId w15:val="{4970CCE6-B99B-4975-90F9-C996FEF89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2579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77F591-C957-482C-A6A2-1988686E2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568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2025-12-04T07:39:00Z</cp:lastPrinted>
  <dcterms:created xsi:type="dcterms:W3CDTF">2025-12-04T07:39:00Z</dcterms:created>
  <dcterms:modified xsi:type="dcterms:W3CDTF">2025-12-04T07:39:00Z</dcterms:modified>
</cp:coreProperties>
</file>