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A2D40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A2D40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A2D40">
        <w:rPr>
          <w:rFonts w:ascii="Arial" w:hAnsi="Arial" w:cs="Arial"/>
          <w:sz w:val="24"/>
          <w:szCs w:val="24"/>
        </w:rPr>
        <w:t>2025-12-05</w:t>
      </w:r>
    </w:p>
    <w:p w:rsidR="00035DEC" w:rsidRPr="00AD45A9" w:rsidRDefault="003A2D40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A2D4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A2D40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3A2D40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A2D40">
        <w:rPr>
          <w:rFonts w:ascii="Arial" w:hAnsi="Arial" w:cs="Arial"/>
          <w:sz w:val="24"/>
          <w:szCs w:val="24"/>
        </w:rPr>
        <w:t>69</w:t>
      </w:r>
    </w:p>
    <w:p w:rsidR="00035DEC" w:rsidRDefault="003A2D40" w:rsidP="001E70B4">
      <w:pPr>
        <w:spacing w:line="360" w:lineRule="auto"/>
        <w:rPr>
          <w:rFonts w:ascii="Arial" w:hAnsi="Arial" w:cs="Arial"/>
          <w:sz w:val="24"/>
          <w:szCs w:val="24"/>
        </w:rPr>
      </w:pPr>
      <w:r w:rsidRPr="003A2D40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A2D40">
        <w:rPr>
          <w:rFonts w:ascii="Arial" w:hAnsi="Arial" w:cs="Arial"/>
          <w:sz w:val="24"/>
          <w:szCs w:val="24"/>
        </w:rPr>
        <w:t>Częstochowa</w:t>
      </w:r>
    </w:p>
    <w:p w:rsidR="001E70B4" w:rsidRPr="00AD45A9" w:rsidRDefault="001E70B4" w:rsidP="001E70B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RZ - </w:t>
      </w:r>
      <w:r w:rsidR="00735D6E">
        <w:rPr>
          <w:rFonts w:ascii="Arial" w:hAnsi="Arial" w:cs="Arial"/>
          <w:sz w:val="24"/>
          <w:szCs w:val="24"/>
        </w:rPr>
        <w:t>802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3A2D4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2D40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Inżynierii Produkcji i Technologii Materiałów Politechniki Częstochowskiej (5 zadań)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A2D40" w:rsidRPr="004E4B64" w:rsidTr="00C83C65">
        <w:tc>
          <w:tcPr>
            <w:tcW w:w="2269" w:type="dxa"/>
            <w:shd w:val="clear" w:color="auto" w:fill="auto"/>
          </w:tcPr>
          <w:p w:rsidR="003A2D40" w:rsidRPr="004E4B64" w:rsidRDefault="003A2D40" w:rsidP="00C83C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A2D40" w:rsidRPr="004E4B64" w:rsidRDefault="003A2D40" w:rsidP="00C83C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A2D40">
              <w:rPr>
                <w:rFonts w:ascii="Arial" w:hAnsi="Arial" w:cs="Arial"/>
                <w:bCs/>
                <w:sz w:val="24"/>
                <w:szCs w:val="24"/>
              </w:rPr>
              <w:t>RZ-DZP.261.54.2025.MM</w:t>
            </w:r>
          </w:p>
        </w:tc>
      </w:tr>
    </w:tbl>
    <w:p w:rsidR="00035DEC" w:rsidRPr="00AD45A9" w:rsidRDefault="001E70B4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Zadanie częściowe:    1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A2D40" w:rsidRPr="003A2D40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A2D40" w:rsidRPr="003A2D40">
        <w:rPr>
          <w:rFonts w:ascii="Arial" w:hAnsi="Arial" w:cs="Arial"/>
          <w:sz w:val="24"/>
          <w:szCs w:val="24"/>
        </w:rPr>
        <w:t>(</w:t>
      </w:r>
      <w:proofErr w:type="spellStart"/>
      <w:r w:rsidR="003A2D40" w:rsidRPr="003A2D40">
        <w:rPr>
          <w:rFonts w:ascii="Arial" w:hAnsi="Arial" w:cs="Arial"/>
          <w:sz w:val="24"/>
          <w:szCs w:val="24"/>
        </w:rPr>
        <w:t>t.j</w:t>
      </w:r>
      <w:proofErr w:type="spellEnd"/>
      <w:r w:rsidR="003A2D40" w:rsidRPr="003A2D40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3A2D40" w:rsidRPr="003A2D40">
        <w:rPr>
          <w:rFonts w:ascii="Arial" w:hAnsi="Arial" w:cs="Arial"/>
          <w:sz w:val="24"/>
          <w:szCs w:val="24"/>
        </w:rPr>
        <w:t>późn</w:t>
      </w:r>
      <w:proofErr w:type="spellEnd"/>
      <w:r w:rsidR="003A2D40" w:rsidRPr="003A2D40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A2D40" w:rsidRPr="009003D1" w:rsidTr="00C83C65">
        <w:tc>
          <w:tcPr>
            <w:tcW w:w="9356" w:type="dxa"/>
            <w:shd w:val="clear" w:color="auto" w:fill="auto"/>
          </w:tcPr>
          <w:p w:rsidR="003A2D40" w:rsidRDefault="003A2D40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1E70B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1E70B4" w:rsidRDefault="001E70B4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wymaga </w:t>
            </w:r>
          </w:p>
          <w:p w:rsidR="001E70B4" w:rsidRDefault="001E70B4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Procesor - co najmniej 16 rdzeni, co najmniej 24 wątków, 2.20-5.2 GHz, w teście https://www.passmark.com minimum 34658 pkt. (3865 pkt dla pojedynczego wątku), taktowanie procesora co najmniej 5,2 GHz, pamięć cache co najmniej 30 MB, typowy </w:t>
            </w: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pobór mocy poniżej 60 W, zintegrowany układ graficzny. </w:t>
            </w:r>
          </w:p>
          <w:p w:rsidR="001E70B4" w:rsidRDefault="001E70B4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Pamięć RAM – nie mniej niż 32 GB (DDR5, 5600 MHz), z możliwością rozszerzenia do 64 GB </w:t>
            </w:r>
          </w:p>
          <w:p w:rsidR="001E70B4" w:rsidRDefault="001E70B4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Karta graficzna - Wydajność co najmniej 15671 pkt. w teście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hyperlink r:id="rId7" w:history="1">
              <w:r w:rsidRPr="009E2455">
                <w:rPr>
                  <w:rStyle w:val="Hipercze"/>
                  <w:rFonts w:ascii="Arial" w:hAnsi="Arial" w:cs="Arial"/>
                  <w:sz w:val="24"/>
                  <w:szCs w:val="24"/>
                  <w:shd w:val="clear" w:color="auto" w:fill="FFFFFF"/>
                </w:rPr>
                <w:t>https://www.passmark.com</w:t>
              </w:r>
            </w:hyperlink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1E70B4" w:rsidRDefault="001E70B4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Proszę o dopuszczenie laptopa posiadającego </w:t>
            </w:r>
          </w:p>
          <w:p w:rsidR="001E70B4" w:rsidRDefault="001E70B4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Procesor - co najmniej 16 rdzeni, co najmniej 24 wątków, 2.20-5.2 GHz, w teście https://www.passmark.com minimum 34600 pkt. (3865 pkt dla pojedynczego wątku), taktowanie procesora co najmniej 5,2 GHz, pamięć cache co najmniej 30 MB, typowy pobór mocy poniżej 60 W, zintegrowany układ graficzny - wynik nie starszy niż na dzień ogłoszenia postępowania oraz </w:t>
            </w:r>
          </w:p>
          <w:p w:rsidR="001E70B4" w:rsidRDefault="001E70B4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Pamięć RAM – nie mniej niż 32 GB (DDR5, 5600 MHz), z możliwością rozszerzenia do 32 GB </w:t>
            </w:r>
          </w:p>
          <w:p w:rsidR="001E70B4" w:rsidRDefault="001E70B4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Według strony Producenta model w jaki celuje Zamawiający ma możliwość rozszerzenia pamięci do 32GB </w:t>
            </w:r>
          </w:p>
          <w:p w:rsidR="001E70B4" w:rsidRDefault="001E70B4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Karta graficzna - Wydajność co najmniej 14900 pkt. w teście https://www.passmark.com jeśli Zamawiający miał na uwadze kartę RTX 5050 - punktacja na powyższą kartę uległa zmianie a nie ma historii punktacji kart graficznych </w:t>
            </w:r>
          </w:p>
          <w:p w:rsidR="001E70B4" w:rsidRPr="001E70B4" w:rsidRDefault="001E70B4" w:rsidP="001E70B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E70B4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w przeciwnym razie nie ma laptopa spełniającego wymagania Zamawiającego lub jak jest to cena jednego przewyższa cały budżet Zamawiającego</w:t>
            </w:r>
          </w:p>
          <w:p w:rsidR="001E70B4" w:rsidRDefault="001E70B4" w:rsidP="001E70B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3A2D40" w:rsidRDefault="003A2D40" w:rsidP="001E70B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1E70B4" w:rsidRDefault="001E70B4" w:rsidP="001E70B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1E70B4">
              <w:rPr>
                <w:rFonts w:ascii="Arial" w:hAnsi="Arial" w:cs="Arial"/>
                <w:bCs/>
                <w:sz w:val="24"/>
                <w:szCs w:val="24"/>
              </w:rPr>
              <w:t xml:space="preserve">Zamawiający nie wyraża zgody na proponowane zmiany. </w:t>
            </w:r>
          </w:p>
          <w:p w:rsidR="001E70B4" w:rsidRDefault="001E70B4" w:rsidP="001E70B4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dr inż. Łukasz Kuczyński</w:t>
            </w:r>
          </w:p>
          <w:p w:rsidR="001E70B4" w:rsidRPr="001E70B4" w:rsidRDefault="001E70B4" w:rsidP="001E70B4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Dyrektor ds. zakupów i inwestycji</w:t>
            </w:r>
          </w:p>
        </w:tc>
      </w:tr>
    </w:tbl>
    <w:p w:rsidR="006D4AB3" w:rsidRPr="009003D1" w:rsidRDefault="006D4AB3" w:rsidP="001E70B4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E70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28" w:right="1418" w:bottom="1361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D54" w:rsidRDefault="002B3D54">
      <w:r>
        <w:separator/>
      </w:r>
    </w:p>
  </w:endnote>
  <w:endnote w:type="continuationSeparator" w:id="0">
    <w:p w:rsidR="002B3D54" w:rsidRDefault="002B3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0B4" w:rsidRDefault="00735D6E" w:rsidP="001E70B4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E70B4" w:rsidRPr="009B2485" w:rsidTr="00C83C65">
      <w:tc>
        <w:tcPr>
          <w:tcW w:w="0" w:type="auto"/>
          <w:vAlign w:val="center"/>
        </w:tcPr>
        <w:p w:rsidR="001E70B4" w:rsidRDefault="001E70B4" w:rsidP="001E70B4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1E70B4" w:rsidRDefault="001E70B4" w:rsidP="001E70B4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1E70B4" w:rsidRDefault="001E70B4" w:rsidP="001E70B4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1E70B4" w:rsidRDefault="001E70B4" w:rsidP="001E70B4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1E70B4" w:rsidRDefault="001E70B4" w:rsidP="001E70B4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1E70B4" w:rsidRDefault="00735D6E" w:rsidP="001E70B4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1E70B4">
      <w:rPr>
        <w:rFonts w:ascii="Roboto" w:hAnsi="Roboto"/>
      </w:rPr>
      <w:t>ul. Gen. J.H. Dąbrowskiego 69, 42-201 Częstochowa</w:t>
    </w:r>
  </w:p>
  <w:p w:rsidR="001E70B4" w:rsidRDefault="001E70B4" w:rsidP="001E70B4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6D4AB3" w:rsidRPr="001E70B4" w:rsidRDefault="001E70B4" w:rsidP="001E70B4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  <w:r w:rsidR="006B7198">
      <w:rPr>
        <w:rFonts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E70B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D54" w:rsidRDefault="002B3D54">
      <w:r>
        <w:separator/>
      </w:r>
    </w:p>
  </w:footnote>
  <w:footnote w:type="continuationSeparator" w:id="0">
    <w:p w:rsidR="002B3D54" w:rsidRDefault="002B3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D40" w:rsidRDefault="003A2D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0B4" w:rsidRPr="0062295F" w:rsidRDefault="00735D6E" w:rsidP="001E70B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A2D40" w:rsidRDefault="003A2D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2D40" w:rsidRDefault="003A2D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3D54"/>
    <w:rsid w:val="00031374"/>
    <w:rsid w:val="00035DEC"/>
    <w:rsid w:val="000A1097"/>
    <w:rsid w:val="000E2A8F"/>
    <w:rsid w:val="0012774F"/>
    <w:rsid w:val="00144B7A"/>
    <w:rsid w:val="00180C6E"/>
    <w:rsid w:val="001E70B4"/>
    <w:rsid w:val="0029606A"/>
    <w:rsid w:val="002B3D54"/>
    <w:rsid w:val="003A2D4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5D6E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8C9CBFA"/>
  <w15:chartTrackingRefBased/>
  <w15:docId w15:val="{CEFAEE6A-965D-4A5D-B7A9-DAA1049ED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E70B4"/>
  </w:style>
  <w:style w:type="paragraph" w:styleId="Bezodstpw">
    <w:name w:val="No Spacing"/>
    <w:uiPriority w:val="1"/>
    <w:qFormat/>
    <w:rsid w:val="001E70B4"/>
    <w:rPr>
      <w:rFonts w:ascii="Arial" w:hAnsi="Arial"/>
      <w:sz w:val="22"/>
      <w:szCs w:val="22"/>
    </w:rPr>
  </w:style>
  <w:style w:type="character" w:styleId="Hipercze">
    <w:name w:val="Hyperlink"/>
    <w:basedOn w:val="Domylnaczcionkaakapitu"/>
    <w:rsid w:val="001E70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www.passmark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2025-12-05T08:11:00Z</cp:lastPrinted>
  <dcterms:created xsi:type="dcterms:W3CDTF">2025-12-05T13:41:00Z</dcterms:created>
  <dcterms:modified xsi:type="dcterms:W3CDTF">2025-12-05T13:41:00Z</dcterms:modified>
</cp:coreProperties>
</file>