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B7933" w:rsidRPr="00CB7933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2955DF">
        <w:trPr>
          <w:trHeight w:val="795"/>
        </w:trPr>
        <w:tc>
          <w:tcPr>
            <w:tcW w:w="9104" w:type="dxa"/>
            <w:shd w:val="clear" w:color="auto" w:fill="F2F2F2"/>
          </w:tcPr>
          <w:p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:rsidR="006D51B7" w:rsidRPr="006D51B7" w:rsidRDefault="006D51B7" w:rsidP="006D51B7">
            <w:pPr>
              <w:spacing w:after="240"/>
              <w:jc w:val="center"/>
            </w:pPr>
          </w:p>
        </w:tc>
      </w:tr>
    </w:tbl>
    <w:p w:rsidR="00140C27" w:rsidRPr="00140C27" w:rsidRDefault="00CB793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B7933">
        <w:rPr>
          <w:rFonts w:ascii="Arial" w:hAnsi="Arial" w:cs="Arial"/>
          <w:b/>
          <w:bCs/>
        </w:rPr>
        <w:t>Politechnika Częstochowska</w:t>
      </w:r>
    </w:p>
    <w:p w:rsidR="00140C27" w:rsidRPr="00140C27" w:rsidRDefault="00CB7933" w:rsidP="00140C27">
      <w:pPr>
        <w:spacing w:line="360" w:lineRule="auto"/>
        <w:ind w:left="3969"/>
        <w:rPr>
          <w:rFonts w:ascii="Arial" w:hAnsi="Arial" w:cs="Arial"/>
        </w:rPr>
      </w:pPr>
      <w:r w:rsidRPr="00CB7933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B7933">
        <w:rPr>
          <w:rFonts w:ascii="Arial" w:hAnsi="Arial" w:cs="Arial"/>
        </w:rPr>
        <w:t>69</w:t>
      </w:r>
    </w:p>
    <w:p w:rsidR="00140C27" w:rsidRPr="00140C27" w:rsidRDefault="00CB7933" w:rsidP="00140C27">
      <w:pPr>
        <w:ind w:left="3969"/>
        <w:rPr>
          <w:rFonts w:ascii="Arial" w:hAnsi="Arial" w:cs="Arial"/>
        </w:rPr>
      </w:pPr>
      <w:r w:rsidRPr="00CB7933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B7933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140C27" w:rsidRPr="00140C27">
        <w:tc>
          <w:tcPr>
            <w:tcW w:w="2268" w:type="dxa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:rsidR="00140C27" w:rsidRPr="00140C27" w:rsidRDefault="00CB793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B7933">
              <w:rPr>
                <w:rFonts w:ascii="Arial" w:hAnsi="Arial" w:cs="Arial"/>
                <w:bCs/>
              </w:rPr>
              <w:t>Przebudowa sanitariatów wraz z dostosowaniem toalet dla osób z niepełnosprawnością w budynku Wydziału Budownictwa Politechniki Częstochowskiej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B7933" w:rsidRPr="00140C27" w:rsidTr="00AC5BEB">
        <w:tc>
          <w:tcPr>
            <w:tcW w:w="2268" w:type="dxa"/>
          </w:tcPr>
          <w:p w:rsidR="00CB7933" w:rsidRPr="00140C27" w:rsidRDefault="00CB7933" w:rsidP="00AC5B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:rsidR="00CB7933" w:rsidRPr="00140C27" w:rsidRDefault="00CB7933" w:rsidP="00AC5B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B7933">
              <w:rPr>
                <w:rFonts w:ascii="Arial" w:hAnsi="Arial" w:cs="Arial"/>
                <w:bCs/>
              </w:rPr>
              <w:t>RZ-DZP.261.63.2025.ŁZ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:rsidTr="00B42ED4">
        <w:trPr>
          <w:trHeight w:val="33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:rsidTr="00B42ED4">
        <w:trPr>
          <w:trHeight w:val="339"/>
        </w:trPr>
        <w:tc>
          <w:tcPr>
            <w:tcW w:w="2552" w:type="dxa"/>
            <w:vAlign w:val="center"/>
          </w:tcPr>
          <w:p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:rsidR="00B86D25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47160" cy="25908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716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7AEE" w:rsidRPr="00497AE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1371600" cy="25908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CB7933" w:rsidRDefault="00FF57EE" w:rsidP="00CB793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CB7933" w:rsidRDefault="00CB7933" w:rsidP="00CB7933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:rsidR="00CB7933" w:rsidRDefault="00CB7933" w:rsidP="00CB7933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:rsidR="00CB7933" w:rsidRPr="00C754AE" w:rsidRDefault="00CB7933" w:rsidP="002955DF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CB7933" w:rsidRPr="00756715" w:rsidRDefault="00CB7933" w:rsidP="00CB7933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  <w:sz w:val="10"/>
          <w:szCs w:val="10"/>
        </w:rPr>
      </w:pPr>
    </w:p>
    <w:p w:rsidR="00CB7933" w:rsidRDefault="00CB7933" w:rsidP="00CB7933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zobowiązujemy się do spełnienia wymogów, o których mowa w art. 2 ust. 1 Rozporządzenia Wykonawczego Komisji (UE) 2025/1197</w:t>
      </w:r>
      <w:r>
        <w:rPr>
          <w:rFonts w:ascii="Arial" w:hAnsi="Arial" w:cs="Arial"/>
        </w:rPr>
        <w:t xml:space="preserve"> </w:t>
      </w:r>
      <w:r w:rsidRPr="001C12C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1C12C1">
        <w:rPr>
          <w:rFonts w:ascii="Arial" w:hAnsi="Arial" w:cs="Arial"/>
        </w:rPr>
        <w:t>, dotyczących</w:t>
      </w:r>
      <w:r>
        <w:rPr>
          <w:rFonts w:ascii="Arial" w:hAnsi="Arial" w:cs="Arial"/>
        </w:rPr>
        <w:t>: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nie zlecania w ramach podwykonawstwa więcej niż 50% całkowitej wartości zamówienia wykonawcom pochodzącym z państwa trzeciego objętego Instrumentu Zamówień Międzynarodowych (dalej ”środek IZM”)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 xml:space="preserve"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tego, czy takie towary lub usługi są </w:t>
      </w:r>
      <w:r w:rsidRPr="001C12C1">
        <w:rPr>
          <w:rFonts w:ascii="Arial" w:hAnsi="Arial" w:cs="Arial"/>
        </w:rPr>
        <w:lastRenderedPageBreak/>
        <w:t>dostarczane lub świadczone bezpośrednio przez zwycięskiego Wykonawcę, czy przez Podwykonawcę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dostarczenia, na żądanie Zamawiającego, odpowiednich dowodów, potwierdzających przestrzeganie zobowiązania, o których mowa w pkt. 1 lub 2, najpóźniej w chwili zakończenia realizacji zamówienia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uiszczenia proporcjonalnej opłaty w razie nieprzestrzegania zobowiązania, o których mowa w pkt. 1 lub 2, w wysokości od 10% do 30% całkowitej wartości zamówienia</w:t>
      </w:r>
      <w:r>
        <w:rPr>
          <w:rFonts w:ascii="Arial" w:hAnsi="Arial" w:cs="Arial"/>
        </w:rPr>
        <w:t>.</w:t>
      </w:r>
    </w:p>
    <w:p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:rsidR="000C352D" w:rsidRPr="000C352D" w:rsidRDefault="000C352D" w:rsidP="000C352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bookmarkStart w:id="0" w:name="_Ref215820598"/>
      <w:r>
        <w:rPr>
          <w:rFonts w:ascii="Arial" w:hAnsi="Arial" w:cs="Arial"/>
        </w:rPr>
        <w:t>o</w:t>
      </w:r>
      <w:r w:rsidRPr="000C352D">
        <w:rPr>
          <w:rFonts w:ascii="Arial" w:hAnsi="Arial" w:cs="Arial"/>
        </w:rPr>
        <w:t>świadczamy, że na przedmiot zamówienia udzielamy …… miesięcy gwarancji z wyjątkiem systemów i urządzeń na które gwarancji udzielił producent</w:t>
      </w:r>
      <w:bookmarkEnd w:id="0"/>
      <w:r w:rsidR="002955DF" w:rsidRPr="002955DF">
        <w:rPr>
          <w:rStyle w:val="Odwoanieprzypisudolnego"/>
          <w:rFonts w:ascii="Arial" w:hAnsi="Arial" w:cs="Arial"/>
          <w:color w:val="0070C0"/>
        </w:rPr>
        <w:footnoteReference w:id="4"/>
      </w:r>
      <w:r w:rsidR="002955DF" w:rsidRPr="002955DF">
        <w:rPr>
          <w:rFonts w:ascii="Arial" w:hAnsi="Arial" w:cs="Arial"/>
          <w:color w:val="0070C0"/>
        </w:rPr>
        <w:t xml:space="preserve"> </w:t>
      </w:r>
      <w:r w:rsidR="002955DF">
        <w:rPr>
          <w:rFonts w:ascii="Arial" w:hAnsi="Arial" w:cs="Arial"/>
        </w:rPr>
        <w:t xml:space="preserve">, </w:t>
      </w:r>
    </w:p>
    <w:p w:rsidR="000C352D" w:rsidRPr="000C352D" w:rsidRDefault="000C352D" w:rsidP="000C352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0C352D">
        <w:rPr>
          <w:rFonts w:ascii="Arial" w:hAnsi="Arial" w:cs="Arial"/>
        </w:rPr>
        <w:t>dzielamy ......................... lat rękojmi na roboty budowlane objęte zamówieniem</w:t>
      </w:r>
      <w:r w:rsidR="00BD06D7">
        <w:rPr>
          <w:rFonts w:ascii="Arial" w:hAnsi="Arial" w:cs="Arial"/>
        </w:rPr>
        <w:t>,</w:t>
      </w:r>
      <w:r w:rsidRPr="000C352D">
        <w:rPr>
          <w:rFonts w:ascii="Arial" w:hAnsi="Arial" w:cs="Arial"/>
        </w:rPr>
        <w:t xml:space="preserve"> </w:t>
      </w:r>
    </w:p>
    <w:p w:rsidR="00756715" w:rsidRDefault="000C352D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C352D">
        <w:rPr>
          <w:rFonts w:ascii="Arial" w:hAnsi="Arial" w:cs="Arial"/>
        </w:rPr>
        <w:t>w razie wybrania naszej oferty zobowiązujemy się do wniesienia zabezpieczenia należytego wykonania umowy w wysokości 5% ceny ofertowej brutto</w:t>
      </w:r>
      <w:r>
        <w:rPr>
          <w:rFonts w:ascii="Arial" w:hAnsi="Arial" w:cs="Arial"/>
        </w:rPr>
        <w:t>,</w:t>
      </w:r>
      <w:r w:rsidRPr="000C352D">
        <w:rPr>
          <w:rFonts w:ascii="Arial" w:hAnsi="Arial" w:cs="Arial"/>
        </w:rPr>
        <w:t xml:space="preserve"> 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6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bookmarkStart w:id="1" w:name="_GoBack"/>
            <w:bookmarkEnd w:id="1"/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bookmarkStart w:id="2" w:name="_Ref215821111"/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bookmarkEnd w:id="2"/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Sect="00C11FE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1C5" w:rsidRDefault="00E331C5" w:rsidP="00FF57EE">
      <w:r>
        <w:separator/>
      </w:r>
    </w:p>
  </w:endnote>
  <w:endnote w:type="continuationSeparator" w:id="0">
    <w:p w:rsidR="00E331C5" w:rsidRDefault="00E331C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933" w:rsidRDefault="00CB79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D088B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D088B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933" w:rsidRDefault="00CB79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1C5" w:rsidRDefault="00E331C5" w:rsidP="00FF57EE">
      <w:r>
        <w:separator/>
      </w:r>
    </w:p>
  </w:footnote>
  <w:footnote w:type="continuationSeparator" w:id="0">
    <w:p w:rsidR="00E331C5" w:rsidRDefault="00E331C5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CB7933" w:rsidRPr="001C12C1" w:rsidRDefault="00CB7933" w:rsidP="00CB7933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1C12C1">
        <w:rPr>
          <w:rStyle w:val="Odwoanieprzypisudolnego"/>
          <w:color w:val="0070C0"/>
        </w:rPr>
        <w:footnoteRef/>
      </w:r>
      <w:r>
        <w:t xml:space="preserve"> </w:t>
      </w:r>
      <w:r w:rsidRPr="001C12C1">
        <w:rPr>
          <w:rFonts w:ascii="Arial" w:hAnsi="Arial" w:cs="Arial"/>
          <w:color w:val="0070C0"/>
          <w:sz w:val="18"/>
          <w:szCs w:val="18"/>
        </w:rPr>
        <w:t>Rozporządzenie Wykonawcze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</w:footnote>
  <w:footnote w:id="4">
    <w:p w:rsidR="002955DF" w:rsidRDefault="002955DF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2955DF">
        <w:rPr>
          <w:rStyle w:val="Odwoanieprzypisudolnego"/>
          <w:color w:val="0070C0"/>
        </w:rPr>
        <w:footnoteRef/>
      </w:r>
      <w:r w:rsidRPr="002955DF">
        <w:rPr>
          <w:color w:val="0070C0"/>
        </w:rPr>
        <w:t xml:space="preserve"> </w:t>
      </w:r>
      <w:r w:rsidRPr="000C352D">
        <w:rPr>
          <w:rFonts w:ascii="Arial" w:hAnsi="Arial" w:cs="Arial"/>
          <w:color w:val="0070C0"/>
          <w:sz w:val="18"/>
          <w:szCs w:val="18"/>
        </w:rPr>
        <w:t>niewypełnienie powyższego pola skutkowało będzie przyjęciem oświadczenia o udzieleniu gwarancji na 36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</w:p>
    <w:p w:rsidR="002955DF" w:rsidRDefault="002955DF" w:rsidP="002955DF">
      <w:pPr>
        <w:pStyle w:val="Tekstprzypisudolnego"/>
        <w:ind w:left="142"/>
      </w:pPr>
      <w:r w:rsidRPr="000C352D">
        <w:rPr>
          <w:rFonts w:ascii="Arial" w:hAnsi="Arial" w:cs="Arial"/>
          <w:color w:val="0070C0"/>
          <w:sz w:val="18"/>
          <w:szCs w:val="18"/>
        </w:rPr>
        <w:t>miesięcy</w:t>
      </w:r>
    </w:p>
  </w:footnote>
  <w:footnote w:id="5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7">
    <w:p w:rsidR="00FD166E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  <w:p w:rsidR="000C352D" w:rsidRPr="00FC151A" w:rsidRDefault="000C352D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933" w:rsidRDefault="00CB79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B7933">
      <w:rPr>
        <w:sz w:val="20"/>
        <w:szCs w:val="20"/>
      </w:rPr>
      <w:t>RZ-DZP.261.63.2025.ŁZ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933" w:rsidRDefault="00CB79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4E"/>
    <w:rsid w:val="00025E59"/>
    <w:rsid w:val="0005281D"/>
    <w:rsid w:val="00077EBA"/>
    <w:rsid w:val="0008133D"/>
    <w:rsid w:val="000C352D"/>
    <w:rsid w:val="001063D3"/>
    <w:rsid w:val="001129C0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955D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88B"/>
    <w:rsid w:val="006D09E0"/>
    <w:rsid w:val="006D51B7"/>
    <w:rsid w:val="006E3E28"/>
    <w:rsid w:val="00756715"/>
    <w:rsid w:val="007D475B"/>
    <w:rsid w:val="007E331F"/>
    <w:rsid w:val="007F3E87"/>
    <w:rsid w:val="00814ACA"/>
    <w:rsid w:val="00855873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D06D7"/>
    <w:rsid w:val="00BE474D"/>
    <w:rsid w:val="00C11FEF"/>
    <w:rsid w:val="00C2014E"/>
    <w:rsid w:val="00C22F7D"/>
    <w:rsid w:val="00C749A9"/>
    <w:rsid w:val="00C754AE"/>
    <w:rsid w:val="00C85374"/>
    <w:rsid w:val="00CB7933"/>
    <w:rsid w:val="00CE1552"/>
    <w:rsid w:val="00CE3AE6"/>
    <w:rsid w:val="00D554C7"/>
    <w:rsid w:val="00D5631A"/>
    <w:rsid w:val="00D613AB"/>
    <w:rsid w:val="00D86550"/>
    <w:rsid w:val="00DC336F"/>
    <w:rsid w:val="00E1735C"/>
    <w:rsid w:val="00E331C5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C9AF54"/>
  <w15:chartTrackingRefBased/>
  <w15:docId w15:val="{89123DDA-EA57-4243-9A63-E67DE8CE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C35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C352D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35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352D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0C35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79D80-DEBB-459E-92EF-7FAEDA2E3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2025-12-05T09:09:00Z</dcterms:created>
  <dcterms:modified xsi:type="dcterms:W3CDTF">2025-12-05T09:09:00Z</dcterms:modified>
</cp:coreProperties>
</file>