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481" w:rsidRDefault="009C448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CF7835" w:rsidRPr="009432A1" w:rsidRDefault="00FE56E6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E56E6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E56E6">
        <w:rPr>
          <w:rFonts w:ascii="Arial" w:hAnsi="Arial" w:cs="Arial"/>
          <w:sz w:val="24"/>
          <w:szCs w:val="24"/>
        </w:rPr>
        <w:t>2025-11-07</w:t>
      </w:r>
    </w:p>
    <w:p w:rsidR="00CF7835" w:rsidRPr="009432A1" w:rsidRDefault="00FE56E6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56E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E56E6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E56E6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56E6">
        <w:rPr>
          <w:rFonts w:ascii="Arial" w:hAnsi="Arial" w:cs="Arial"/>
          <w:sz w:val="24"/>
          <w:szCs w:val="24"/>
        </w:rPr>
        <w:t>69</w:t>
      </w:r>
    </w:p>
    <w:p w:rsidR="00CF7835" w:rsidRPr="009432A1" w:rsidRDefault="00FE56E6" w:rsidP="00CF7835">
      <w:pPr>
        <w:rPr>
          <w:rFonts w:ascii="Arial" w:hAnsi="Arial" w:cs="Arial"/>
          <w:sz w:val="24"/>
          <w:szCs w:val="24"/>
        </w:rPr>
      </w:pPr>
      <w:r w:rsidRPr="00FE56E6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E56E6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E56E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56E6">
              <w:rPr>
                <w:rFonts w:ascii="Arial" w:hAnsi="Arial" w:cs="Arial"/>
                <w:bCs/>
                <w:sz w:val="24"/>
                <w:szCs w:val="24"/>
              </w:rPr>
              <w:t>Wizyjny system śledzenia ruchu wraz z niezbędnymi akcesoriami, zestawem znaczników i oprogramowaniem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56E6" w:rsidRPr="004E4B64" w:rsidTr="004F7FCC">
        <w:tc>
          <w:tcPr>
            <w:tcW w:w="2269" w:type="dxa"/>
            <w:shd w:val="clear" w:color="auto" w:fill="auto"/>
          </w:tcPr>
          <w:p w:rsidR="00FE56E6" w:rsidRPr="004E4B64" w:rsidRDefault="00FE56E6" w:rsidP="004F7F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56E6" w:rsidRPr="004E4B64" w:rsidRDefault="00FE56E6" w:rsidP="004F7F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56E6">
              <w:rPr>
                <w:rFonts w:ascii="Arial" w:hAnsi="Arial" w:cs="Arial"/>
                <w:bCs/>
                <w:sz w:val="24"/>
                <w:szCs w:val="24"/>
              </w:rPr>
              <w:t>RZ-DZP.261.52.2025.ŁZ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E56E6" w:rsidRPr="00FE56E6">
        <w:rPr>
          <w:rFonts w:ascii="Arial" w:hAnsi="Arial" w:cs="Arial"/>
          <w:sz w:val="24"/>
          <w:szCs w:val="24"/>
        </w:rPr>
        <w:t>(</w:t>
      </w:r>
      <w:proofErr w:type="spellStart"/>
      <w:r w:rsidR="00FE56E6" w:rsidRPr="00FE56E6">
        <w:rPr>
          <w:rFonts w:ascii="Arial" w:hAnsi="Arial" w:cs="Arial"/>
          <w:sz w:val="24"/>
          <w:szCs w:val="24"/>
        </w:rPr>
        <w:t>t.j</w:t>
      </w:r>
      <w:proofErr w:type="spellEnd"/>
      <w:r w:rsidR="00FE56E6" w:rsidRPr="00FE56E6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E56E6" w:rsidRPr="00FE56E6">
        <w:rPr>
          <w:rFonts w:ascii="Arial" w:hAnsi="Arial" w:cs="Arial"/>
          <w:sz w:val="24"/>
          <w:szCs w:val="24"/>
        </w:rPr>
        <w:t>07/11/2025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E56E6" w:rsidRPr="00FE56E6">
        <w:rPr>
          <w:rFonts w:ascii="Arial" w:hAnsi="Arial" w:cs="Arial"/>
          <w:sz w:val="24"/>
          <w:szCs w:val="24"/>
        </w:rPr>
        <w:t>11:50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56E6" w:rsidRPr="00355C9D" w:rsidTr="004F7FCC">
        <w:tc>
          <w:tcPr>
            <w:tcW w:w="1276" w:type="dxa"/>
            <w:shd w:val="clear" w:color="auto" w:fill="auto"/>
            <w:vAlign w:val="center"/>
          </w:tcPr>
          <w:p w:rsidR="00FE56E6" w:rsidRPr="00CF7835" w:rsidRDefault="00FE56E6" w:rsidP="004F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6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E56E6" w:rsidRPr="00CF7835" w:rsidRDefault="00FE56E6" w:rsidP="004F7FC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56E6">
              <w:rPr>
                <w:rFonts w:ascii="Arial" w:hAnsi="Arial" w:cs="Arial"/>
                <w:sz w:val="24"/>
                <w:szCs w:val="24"/>
              </w:rPr>
              <w:t>E4I sp. z o.o.</w:t>
            </w:r>
          </w:p>
          <w:p w:rsidR="00FE56E6" w:rsidRPr="00CF7835" w:rsidRDefault="00FE56E6" w:rsidP="004F7FCC">
            <w:pPr>
              <w:rPr>
                <w:rFonts w:ascii="Arial" w:hAnsi="Arial" w:cs="Arial"/>
                <w:sz w:val="24"/>
                <w:szCs w:val="24"/>
              </w:rPr>
            </w:pPr>
            <w:r w:rsidRPr="00FE56E6">
              <w:rPr>
                <w:rFonts w:ascii="Arial" w:hAnsi="Arial" w:cs="Arial"/>
                <w:sz w:val="24"/>
                <w:szCs w:val="24"/>
              </w:rPr>
              <w:t>Krasińskiego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56E6">
              <w:rPr>
                <w:rFonts w:ascii="Arial" w:hAnsi="Arial" w:cs="Arial"/>
                <w:sz w:val="24"/>
                <w:szCs w:val="24"/>
              </w:rPr>
              <w:t>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56E6" w:rsidRPr="00CF7835" w:rsidRDefault="00FE56E6" w:rsidP="004F7FC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56E6">
              <w:rPr>
                <w:rFonts w:ascii="Arial" w:hAnsi="Arial" w:cs="Arial"/>
                <w:sz w:val="24"/>
                <w:szCs w:val="24"/>
              </w:rPr>
              <w:t>40-019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56E6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E56E6" w:rsidRPr="00CF7835" w:rsidRDefault="00FE56E6" w:rsidP="004F7FC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56E6">
              <w:rPr>
                <w:rFonts w:ascii="Arial" w:hAnsi="Arial" w:cs="Arial"/>
                <w:sz w:val="24"/>
                <w:szCs w:val="24"/>
              </w:rPr>
              <w:t>194 094.00 zł</w:t>
            </w:r>
          </w:p>
        </w:tc>
      </w:tr>
    </w:tbl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A80738" w:rsidP="009C4481">
      <w:pPr>
        <w:pStyle w:val="Tekstpodstawowy"/>
        <w:spacing w:after="480"/>
        <w:ind w:left="3119" w:firstLine="425"/>
        <w:jc w:val="right"/>
      </w:pPr>
      <w:r w:rsidRPr="00355C9D">
        <w:rPr>
          <w:rFonts w:ascii="Arial" w:hAnsi="Arial" w:cs="Arial"/>
          <w:i/>
          <w:szCs w:val="24"/>
        </w:rPr>
        <w:t>Zamawiający</w:t>
      </w:r>
      <w:bookmarkStart w:id="0" w:name="_GoBack"/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28E" w:rsidRDefault="0000528E">
      <w:r>
        <w:separator/>
      </w:r>
    </w:p>
  </w:endnote>
  <w:endnote w:type="continuationSeparator" w:id="0">
    <w:p w:rsidR="0000528E" w:rsidRDefault="00005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481" w:rsidRPr="009C4481" w:rsidRDefault="009C4481" w:rsidP="009C448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7" type="#_x0000_t75" alt="PCz_logo_pol_poziom_mono" style="position:absolute;margin-left:30.6pt;margin-top:11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6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5" type="#_x0000_t32" style="position:absolute;margin-left:-.15pt;margin-top:6.55pt;width:425.25pt;height: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9C4481" w:rsidRPr="009C4481" w:rsidTr="004F7FCC">
      <w:tc>
        <w:tcPr>
          <w:tcW w:w="0" w:type="auto"/>
          <w:shd w:val="clear" w:color="auto" w:fill="auto"/>
          <w:vAlign w:val="center"/>
        </w:tcPr>
        <w:p w:rsidR="009C4481" w:rsidRPr="009C4481" w:rsidRDefault="009C4481" w:rsidP="009C4481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4481" w:rsidRPr="009C4481" w:rsidRDefault="009C4481" w:rsidP="009C4481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9C4481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9C4481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9C4481" w:rsidRPr="009C4481" w:rsidRDefault="009C4481" w:rsidP="009C4481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9C4481" w:rsidRPr="009C4481" w:rsidRDefault="009C4481" w:rsidP="009C4481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9C4481" w:rsidRPr="009C4481" w:rsidRDefault="009C4481" w:rsidP="009C4481">
    <w:pPr>
      <w:spacing w:line="276" w:lineRule="auto"/>
      <w:rPr>
        <w:rFonts w:ascii="Roboto" w:hAnsi="Roboto"/>
        <w:b/>
        <w:bCs/>
        <w:sz w:val="22"/>
        <w:szCs w:val="22"/>
      </w:rPr>
    </w:pPr>
    <w:r w:rsidRPr="009C4481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9C4481" w:rsidRPr="009C4481" w:rsidRDefault="009C4481" w:rsidP="009C4481">
    <w:pPr>
      <w:spacing w:line="276" w:lineRule="auto"/>
      <w:rPr>
        <w:rFonts w:ascii="Roboto" w:hAnsi="Roboto"/>
        <w:sz w:val="22"/>
        <w:szCs w:val="22"/>
      </w:rPr>
    </w:pPr>
    <w:r>
      <w:rPr>
        <w:noProof/>
      </w:rPr>
      <w:pict>
        <v:shape id="Obraz 1" o:spid="_x0000_s2054" type="#_x0000_t75" alt="PCz_logo_pol_poziom_mono" style="position:absolute;margin-left:425.1pt;margin-top:13.65pt;width:7.8pt;height:31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9C4481">
      <w:rPr>
        <w:rFonts w:ascii="Roboto" w:hAnsi="Roboto"/>
        <w:sz w:val="22"/>
        <w:szCs w:val="22"/>
      </w:rPr>
      <w:t>ul. Gen. J.H. Dąbrowskiego 69, 42-201 Częstochowa</w:t>
    </w:r>
  </w:p>
  <w:p w:rsidR="009C4481" w:rsidRPr="009C4481" w:rsidRDefault="009C4481" w:rsidP="009C4481">
    <w:pPr>
      <w:spacing w:line="276" w:lineRule="auto"/>
      <w:rPr>
        <w:rFonts w:ascii="Roboto" w:hAnsi="Roboto"/>
        <w:noProof/>
        <w:sz w:val="22"/>
        <w:szCs w:val="22"/>
      </w:rPr>
    </w:pPr>
    <w:r w:rsidRPr="009C4481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9C4481" w:rsidP="009C4481">
    <w:pPr>
      <w:rPr>
        <w:rFonts w:ascii="Calibri" w:eastAsia="Calibri" w:hAnsi="Calibri"/>
        <w:sz w:val="22"/>
        <w:szCs w:val="22"/>
        <w:lang w:eastAsia="en-US"/>
      </w:rPr>
    </w:pPr>
    <w:r w:rsidRPr="009C4481">
      <w:rPr>
        <w:rFonts w:ascii="Roboto" w:hAnsi="Roboto"/>
        <w:b/>
        <w:sz w:val="22"/>
        <w:szCs w:val="22"/>
      </w:rPr>
      <w:t>www.pcz.pl</w:t>
    </w:r>
    <w:r>
      <w:rPr>
        <w:noProof/>
      </w:rPr>
      <w:pict>
        <v:shape id="Łącznik prosty ze strzałką 6" o:spid="_x0000_s2053" type="#_x0000_t32" style="position:absolute;margin-left:84.9pt;margin-top:100.1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52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28E" w:rsidRDefault="0000528E">
      <w:r>
        <w:separator/>
      </w:r>
    </w:p>
  </w:footnote>
  <w:footnote w:type="continuationSeparator" w:id="0">
    <w:p w:rsidR="0000528E" w:rsidRDefault="00005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6E6" w:rsidRDefault="00FE56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481" w:rsidRPr="009C4481" w:rsidRDefault="009C4481" w:rsidP="009C4481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s2052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</w:pict>
    </w:r>
  </w:p>
  <w:p w:rsidR="009C4481" w:rsidRPr="009C4481" w:rsidRDefault="009C4481" w:rsidP="009C4481">
    <w:pPr>
      <w:tabs>
        <w:tab w:val="center" w:pos="4536"/>
        <w:tab w:val="right" w:pos="9072"/>
      </w:tabs>
      <w:rPr>
        <w:sz w:val="24"/>
        <w:szCs w:val="24"/>
      </w:rPr>
    </w:pPr>
  </w:p>
  <w:p w:rsidR="009C4481" w:rsidRPr="009C4481" w:rsidRDefault="009C4481" w:rsidP="009C4481">
    <w:pPr>
      <w:tabs>
        <w:tab w:val="center" w:pos="4536"/>
        <w:tab w:val="right" w:pos="9072"/>
      </w:tabs>
      <w:rPr>
        <w:sz w:val="24"/>
        <w:szCs w:val="24"/>
      </w:rPr>
    </w:pPr>
  </w:p>
  <w:p w:rsidR="00FE56E6" w:rsidRDefault="00FE56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56E6" w:rsidRDefault="00FE56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Łącznik prosty ze strzałką 6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528E"/>
    <w:rsid w:val="0000528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C4481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E56E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15F880FD"/>
  <w15:chartTrackingRefBased/>
  <w15:docId w15:val="{41D26924-71F4-425D-BD39-C6417548B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2025-11-07T13:24:00Z</dcterms:created>
  <dcterms:modified xsi:type="dcterms:W3CDTF">2025-11-07T13:24:00Z</dcterms:modified>
</cp:coreProperties>
</file>