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436" w:rsidRPr="00244100" w:rsidRDefault="00244100">
      <w:pPr>
        <w:rPr>
          <w:b/>
        </w:rPr>
      </w:pPr>
      <w:r w:rsidRPr="00244100">
        <w:rPr>
          <w:b/>
        </w:rPr>
        <w:t>Tabela opłat dodatkowych</w:t>
      </w:r>
      <w:bookmarkStart w:id="0" w:name="_GoBack"/>
      <w:bookmarkEnd w:id="0"/>
    </w:p>
    <w:p w:rsidR="00244100" w:rsidRPr="00244100" w:rsidRDefault="00244100" w:rsidP="00244100">
      <w:pPr>
        <w:jc w:val="both"/>
        <w:rPr>
          <w:rFonts w:ascii="Calibri" w:hAnsi="Calibri" w:cs="Calibri"/>
        </w:rPr>
      </w:pPr>
      <w:r w:rsidRPr="00244100">
        <w:rPr>
          <w:rFonts w:ascii="Calibri" w:hAnsi="Calibri" w:cs="Calibri"/>
        </w:rPr>
        <w:t>wynagrodzenie za wykonywanie poszczególnych zleceń wymienionych w paragrafie 2 ust. 2</w:t>
      </w:r>
      <w:r>
        <w:rPr>
          <w:rFonts w:ascii="Calibri" w:hAnsi="Calibri" w:cs="Calibri"/>
        </w:rPr>
        <w:t xml:space="preserve"> umowy</w:t>
      </w:r>
      <w:r w:rsidRPr="00244100">
        <w:rPr>
          <w:rFonts w:ascii="Calibri" w:hAnsi="Calibri" w:cs="Calibri"/>
        </w:rPr>
        <w:t xml:space="preserve">, które będzie ustalane na podstawie iloczynu godzin pracy WYKONAWCY na rzecz ZAMAWIAJĄCEGO według stawek </w:t>
      </w:r>
    </w:p>
    <w:p w:rsidR="00244100" w:rsidRPr="00BC3C61" w:rsidRDefault="00244100" w:rsidP="00244100">
      <w:pPr>
        <w:pStyle w:val="Akapitzlist"/>
        <w:ind w:left="426"/>
        <w:jc w:val="both"/>
        <w:rPr>
          <w:rFonts w:ascii="Calibri" w:hAnsi="Calibri" w:cs="Calibri"/>
          <w:sz w:val="22"/>
          <w:szCs w:val="22"/>
        </w:rPr>
      </w:pPr>
    </w:p>
    <w:p w:rsidR="00244100" w:rsidRPr="00BC3C61" w:rsidRDefault="00244100" w:rsidP="00244100">
      <w:pPr>
        <w:ind w:left="426"/>
        <w:jc w:val="both"/>
        <w:rPr>
          <w:rFonts w:cs="Calibri"/>
        </w:rPr>
      </w:pPr>
      <w:r w:rsidRPr="00BC3C61">
        <w:rPr>
          <w:rFonts w:cs="Calibri"/>
        </w:rPr>
        <w:t>Od poniedziałku do piątku w godzinach 9.00 – 17.00</w:t>
      </w:r>
    </w:p>
    <w:tbl>
      <w:tblPr>
        <w:tblW w:w="7103" w:type="dxa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8"/>
        <w:gridCol w:w="1985"/>
      </w:tblGrid>
      <w:tr w:rsidR="00244100" w:rsidRPr="00BC3C61" w:rsidTr="00D810DD">
        <w:trPr>
          <w:trHeight w:val="210"/>
        </w:trPr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opis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Cena netto PLN</w:t>
            </w: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Prace na rzecz Klienta zdalne /h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 xml:space="preserve">Prace u Klienta 1 dzień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Opłata za dojazd /km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</w:p>
        </w:tc>
        <w:tc>
          <w:tcPr>
            <w:tcW w:w="198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7103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Od poniedziałku do piątku w godzinach 17.00 – 22.00</w:t>
            </w:r>
          </w:p>
        </w:tc>
      </w:tr>
      <w:tr w:rsidR="00244100" w:rsidRPr="00BC3C61" w:rsidTr="00D810DD">
        <w:trPr>
          <w:trHeight w:val="210"/>
        </w:trPr>
        <w:tc>
          <w:tcPr>
            <w:tcW w:w="7103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W soboty i niedziela w godzinach 9.00 – 17.00</w:t>
            </w: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opis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Cena netto PLN</w:t>
            </w: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Konsultacje telefoniczne oraz zdalne /h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 xml:space="preserve">Prace u Klienta do 1 dzień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Opłata za dojazd /km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</w:tbl>
    <w:p w:rsidR="00244100" w:rsidRPr="00BC3C61" w:rsidRDefault="00244100" w:rsidP="00244100">
      <w:pPr>
        <w:ind w:left="426"/>
        <w:jc w:val="both"/>
        <w:rPr>
          <w:rFonts w:cs="Calibri"/>
        </w:rPr>
      </w:pPr>
    </w:p>
    <w:tbl>
      <w:tblPr>
        <w:tblW w:w="7103" w:type="dxa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8"/>
        <w:gridCol w:w="1985"/>
      </w:tblGrid>
      <w:tr w:rsidR="00244100" w:rsidRPr="00BC3C61" w:rsidTr="00D810DD">
        <w:trPr>
          <w:trHeight w:val="210"/>
        </w:trPr>
        <w:tc>
          <w:tcPr>
            <w:tcW w:w="7103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W soboty i niedziele w godzinach 17.00 – 22.00</w:t>
            </w:r>
          </w:p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W święta (w tym wigilia, sylwester) w godzinach 9.00 – 22.00</w:t>
            </w: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Opis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center"/>
              <w:rPr>
                <w:rFonts w:cs="Calibri"/>
                <w:b/>
                <w:bCs/>
              </w:rPr>
            </w:pPr>
            <w:r w:rsidRPr="00BC3C61">
              <w:rPr>
                <w:rFonts w:cs="Calibri"/>
                <w:b/>
                <w:bCs/>
              </w:rPr>
              <w:t>Cena netto PLN</w:t>
            </w: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Konsultacje telefoniczne oraz zdalne /h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 xml:space="preserve"> Prace u Klienta do 1 dzień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  <w:tr w:rsidR="00244100" w:rsidRPr="00BC3C61" w:rsidTr="00D810DD">
        <w:trPr>
          <w:trHeight w:val="210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both"/>
              <w:rPr>
                <w:rFonts w:cs="Calibri"/>
              </w:rPr>
            </w:pPr>
            <w:r w:rsidRPr="00BC3C61">
              <w:rPr>
                <w:rFonts w:cs="Calibri"/>
              </w:rPr>
              <w:t>Opłata za dojazd /km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44100" w:rsidRPr="00BC3C61" w:rsidRDefault="00244100" w:rsidP="00D810DD">
            <w:pPr>
              <w:spacing w:after="0" w:line="240" w:lineRule="auto"/>
              <w:ind w:left="426"/>
              <w:jc w:val="right"/>
              <w:rPr>
                <w:rFonts w:cs="Calibri"/>
              </w:rPr>
            </w:pPr>
          </w:p>
        </w:tc>
      </w:tr>
    </w:tbl>
    <w:p w:rsidR="00244100" w:rsidRDefault="00244100"/>
    <w:sectPr w:rsidR="00244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1E3669"/>
    <w:multiLevelType w:val="hybridMultilevel"/>
    <w:tmpl w:val="C7F20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100"/>
    <w:rsid w:val="00244100"/>
    <w:rsid w:val="0029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6A449"/>
  <w15:chartTrackingRefBased/>
  <w15:docId w15:val="{496BE7A6-BC0B-4971-9C06-BE27CCA3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10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1</cp:revision>
  <cp:lastPrinted>2023-12-29T09:12:00Z</cp:lastPrinted>
  <dcterms:created xsi:type="dcterms:W3CDTF">2023-12-29T09:08:00Z</dcterms:created>
  <dcterms:modified xsi:type="dcterms:W3CDTF">2023-12-29T09:12:00Z</dcterms:modified>
</cp:coreProperties>
</file>