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D4E4D" w14:textId="647B7AF2" w:rsidR="00422D42" w:rsidRPr="009506A5" w:rsidRDefault="00422D42" w:rsidP="009506A5">
      <w:pPr>
        <w:spacing w:after="0" w:line="276" w:lineRule="auto"/>
        <w:jc w:val="right"/>
        <w:rPr>
          <w:rFonts w:ascii="Garamond" w:hAnsi="Garamond" w:cs="Open Sans"/>
          <w:b/>
          <w:bCs/>
          <w:color w:val="000000"/>
          <w:sz w:val="20"/>
          <w:szCs w:val="20"/>
        </w:rPr>
      </w:pPr>
      <w:r w:rsidRPr="009506A5">
        <w:rPr>
          <w:rFonts w:ascii="Garamond" w:hAnsi="Garamond" w:cs="Open Sans"/>
          <w:b/>
          <w:bCs/>
          <w:color w:val="000000"/>
          <w:sz w:val="20"/>
          <w:szCs w:val="20"/>
        </w:rPr>
        <w:t>Załącznik nr 5 do SWZ</w:t>
      </w:r>
    </w:p>
    <w:p w14:paraId="7620E40E" w14:textId="6360A77D" w:rsidR="00A80123" w:rsidRPr="009506A5" w:rsidRDefault="00A80123" w:rsidP="009506A5">
      <w:pPr>
        <w:pStyle w:val="Tekstpodstawowy1"/>
        <w:spacing w:after="0" w:line="276" w:lineRule="auto"/>
        <w:jc w:val="right"/>
        <w:rPr>
          <w:rFonts w:ascii="Garamond" w:hAnsi="Garamond"/>
          <w:sz w:val="20"/>
          <w:szCs w:val="20"/>
        </w:rPr>
      </w:pPr>
      <w:r w:rsidRPr="009506A5">
        <w:rPr>
          <w:rFonts w:ascii="Garamond" w:hAnsi="Garamond" w:cs="Open Sans"/>
          <w:b/>
          <w:bCs/>
          <w:sz w:val="20"/>
          <w:szCs w:val="20"/>
        </w:rPr>
        <w:t xml:space="preserve">Nr: </w:t>
      </w:r>
      <w:r w:rsidR="00965E68">
        <w:rPr>
          <w:rFonts w:ascii="Garamond" w:hAnsi="Garamond" w:cs="Open Sans"/>
          <w:b/>
          <w:bCs/>
          <w:sz w:val="20"/>
          <w:szCs w:val="20"/>
        </w:rPr>
        <w:t>7</w:t>
      </w:r>
      <w:r w:rsidR="00DA4F25">
        <w:rPr>
          <w:rFonts w:ascii="Garamond" w:hAnsi="Garamond" w:cs="Open Sans"/>
          <w:b/>
          <w:bCs/>
          <w:sz w:val="20"/>
          <w:szCs w:val="20"/>
        </w:rPr>
        <w:t>3</w:t>
      </w:r>
      <w:r w:rsidRPr="009506A5">
        <w:rPr>
          <w:rFonts w:ascii="Garamond" w:hAnsi="Garamond" w:cs="Open Sans"/>
          <w:b/>
          <w:bCs/>
          <w:sz w:val="20"/>
          <w:szCs w:val="20"/>
        </w:rPr>
        <w:t>/PN/</w:t>
      </w:r>
      <w:r w:rsidR="002540AB">
        <w:rPr>
          <w:rFonts w:ascii="Garamond" w:hAnsi="Garamond" w:cs="Open Sans"/>
          <w:b/>
          <w:bCs/>
          <w:sz w:val="20"/>
          <w:szCs w:val="20"/>
        </w:rPr>
        <w:t>MN</w:t>
      </w:r>
      <w:r w:rsidRPr="009506A5">
        <w:rPr>
          <w:rFonts w:ascii="Garamond" w:hAnsi="Garamond" w:cs="Open Sans"/>
          <w:b/>
          <w:bCs/>
          <w:sz w:val="20"/>
          <w:szCs w:val="20"/>
        </w:rPr>
        <w:t>/2025</w:t>
      </w:r>
    </w:p>
    <w:p w14:paraId="52B01359" w14:textId="6D35FFBE" w:rsidR="00A80123" w:rsidRPr="00D03A3D" w:rsidRDefault="00A80123" w:rsidP="009506A5">
      <w:pPr>
        <w:spacing w:after="0" w:line="276" w:lineRule="auto"/>
        <w:jc w:val="center"/>
        <w:rPr>
          <w:rFonts w:ascii="Garamond" w:hAnsi="Garamond"/>
          <w:sz w:val="20"/>
          <w:szCs w:val="20"/>
        </w:rPr>
      </w:pPr>
      <w:r w:rsidRPr="00D03A3D">
        <w:rPr>
          <w:rFonts w:ascii="Garamond" w:hAnsi="Garamond" w:cs="Open Sans"/>
          <w:b/>
          <w:bCs/>
          <w:sz w:val="20"/>
          <w:szCs w:val="20"/>
        </w:rPr>
        <w:t>Wartości podane w tabeli stanowią nieprzekraczalne minimum, którego niespełnienie spowoduje odrzucenie oferty.</w:t>
      </w:r>
    </w:p>
    <w:p w14:paraId="7531CE55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sz w:val="20"/>
          <w:szCs w:val="20"/>
        </w:rPr>
        <w:t>PARAMETRY TECHNICZNE</w:t>
      </w:r>
    </w:p>
    <w:p w14:paraId="12C58D51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Oprogramowanie do USG</w:t>
      </w:r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br/>
        <w:t xml:space="preserve">Aparat USG Canon typ TUS-AI700 </w:t>
      </w:r>
      <w:proofErr w:type="spellStart"/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Aplio</w:t>
      </w:r>
      <w:proofErr w:type="spellEnd"/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 xml:space="preserve"> i700</w:t>
      </w: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978"/>
        <w:gridCol w:w="7087"/>
      </w:tblGrid>
      <w:tr w:rsidR="00D03A3D" w:rsidRPr="00D03A3D" w14:paraId="23D9372E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3FCB0869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</w:tcPr>
          <w:p w14:paraId="6B0E6F85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</w:p>
        </w:tc>
      </w:tr>
      <w:tr w:rsidR="00D03A3D" w:rsidRPr="00D03A3D" w14:paraId="285D991C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5F26AEE9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</w:tcPr>
          <w:p w14:paraId="6A10FA42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D03A3D" w:rsidRPr="00D03A3D" w14:paraId="26962BD4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29C78690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</w:tcPr>
          <w:p w14:paraId="66820F69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D03A3D" w:rsidRPr="00D03A3D" w14:paraId="0371F6D0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6A1C2114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Rok produkcji nie starszy niż 2025r. :</w:t>
            </w:r>
          </w:p>
        </w:tc>
        <w:tc>
          <w:tcPr>
            <w:tcW w:w="7087" w:type="dxa"/>
          </w:tcPr>
          <w:p w14:paraId="542DFDE4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</w:tbl>
    <w:p w14:paraId="46163B04" w14:textId="77777777" w:rsidR="00D03A3D" w:rsidRPr="00D03A3D" w:rsidRDefault="00D03A3D" w:rsidP="00D03A3D">
      <w:pPr>
        <w:keepNext/>
        <w:tabs>
          <w:tab w:val="left" w:pos="2700"/>
        </w:tabs>
        <w:suppressAutoHyphens w:val="0"/>
        <w:spacing w:after="0" w:line="276" w:lineRule="auto"/>
        <w:jc w:val="both"/>
        <w:rPr>
          <w:rFonts w:ascii="Garamond" w:eastAsia="Calibri" w:hAnsi="Garamond" w:cstheme="minorHAnsi"/>
          <w:sz w:val="20"/>
          <w:szCs w:val="20"/>
        </w:rPr>
      </w:pPr>
    </w:p>
    <w:tbl>
      <w:tblPr>
        <w:tblStyle w:val="Tabela-Siatka5"/>
        <w:tblW w:w="5641" w:type="pct"/>
        <w:tblInd w:w="-289" w:type="dxa"/>
        <w:tblLook w:val="01E0" w:firstRow="1" w:lastRow="1" w:firstColumn="1" w:lastColumn="1" w:noHBand="0" w:noVBand="0"/>
      </w:tblPr>
      <w:tblGrid>
        <w:gridCol w:w="581"/>
        <w:gridCol w:w="5302"/>
        <w:gridCol w:w="1352"/>
        <w:gridCol w:w="3244"/>
      </w:tblGrid>
      <w:tr w:rsidR="00D03A3D" w:rsidRPr="00D03A3D" w14:paraId="78C8C0CA" w14:textId="77777777" w:rsidTr="006B1BA9">
        <w:trPr>
          <w:trHeight w:val="6"/>
        </w:trPr>
        <w:tc>
          <w:tcPr>
            <w:tcW w:w="277" w:type="pct"/>
            <w:shd w:val="clear" w:color="auto" w:fill="E2EFD9" w:themeFill="accent6" w:themeFillTint="33"/>
            <w:vAlign w:val="center"/>
          </w:tcPr>
          <w:p w14:paraId="5DE2DDC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2530" w:type="pct"/>
            <w:shd w:val="clear" w:color="auto" w:fill="E2EFD9" w:themeFill="accent6" w:themeFillTint="33"/>
            <w:vAlign w:val="center"/>
          </w:tcPr>
          <w:p w14:paraId="6363B0A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Opis minim</w:t>
            </w:r>
            <w:r w:rsidRPr="00D03A3D">
              <w:rPr>
                <w:rFonts w:ascii="Garamond" w:hAnsi="Garamond" w:cstheme="minorHAnsi"/>
                <w:b/>
                <w:iCs/>
                <w:sz w:val="20"/>
                <w:szCs w:val="20"/>
              </w:rPr>
              <w:t>alny</w:t>
            </w: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ch wymaganych parametrów technicznych</w:t>
            </w:r>
          </w:p>
        </w:tc>
        <w:tc>
          <w:tcPr>
            <w:tcW w:w="645" w:type="pct"/>
            <w:shd w:val="clear" w:color="auto" w:fill="E2EFD9" w:themeFill="accent6" w:themeFillTint="33"/>
            <w:vAlign w:val="center"/>
          </w:tcPr>
          <w:p w14:paraId="027DC75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1548" w:type="pct"/>
            <w:shd w:val="clear" w:color="auto" w:fill="E2EFD9" w:themeFill="accent6" w:themeFillTint="33"/>
            <w:vAlign w:val="center"/>
          </w:tcPr>
          <w:p w14:paraId="2E5472E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Wartość oferowana</w:t>
            </w:r>
          </w:p>
        </w:tc>
      </w:tr>
      <w:tr w:rsidR="00D03A3D" w:rsidRPr="00D03A3D" w14:paraId="6F670541" w14:textId="77777777" w:rsidTr="006B1BA9">
        <w:trPr>
          <w:trHeight w:val="6"/>
        </w:trPr>
        <w:tc>
          <w:tcPr>
            <w:tcW w:w="277" w:type="pct"/>
            <w:vAlign w:val="center"/>
          </w:tcPr>
          <w:p w14:paraId="4898F10E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1004"/>
              <w:contextualSpacing/>
              <w:jc w:val="center"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2E6480A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b/>
                <w:bCs/>
                <w:iCs/>
                <w:color w:val="000000"/>
                <w:sz w:val="20"/>
                <w:szCs w:val="20"/>
              </w:rPr>
              <w:t xml:space="preserve">Sonda Liniowa do badań naczyniowych </w:t>
            </w:r>
            <w:r w:rsidRPr="00D03A3D">
              <w:rPr>
                <w:rFonts w:ascii="Garamond" w:hAnsi="Garamond" w:cs="Arial"/>
                <w:b/>
                <w:bCs/>
                <w:iCs/>
                <w:sz w:val="20"/>
                <w:szCs w:val="20"/>
              </w:rPr>
              <w:t>wykonana w technologii matrycowej z  aktywnym wysterowaniem elementów 1.5D</w:t>
            </w:r>
          </w:p>
        </w:tc>
        <w:tc>
          <w:tcPr>
            <w:tcW w:w="645" w:type="pct"/>
          </w:tcPr>
          <w:p w14:paraId="60A9377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podać model</w:t>
            </w:r>
          </w:p>
        </w:tc>
        <w:tc>
          <w:tcPr>
            <w:tcW w:w="1548" w:type="pct"/>
          </w:tcPr>
          <w:p w14:paraId="56C219D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A817ABC" w14:textId="77777777" w:rsidTr="006B1BA9">
        <w:trPr>
          <w:trHeight w:val="6"/>
        </w:trPr>
        <w:tc>
          <w:tcPr>
            <w:tcW w:w="277" w:type="pct"/>
            <w:vAlign w:val="center"/>
          </w:tcPr>
          <w:p w14:paraId="5E4183E0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126D0C8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Zakres częstotliwości pracy min. 3,0 – 11,0 MHz</w:t>
            </w:r>
          </w:p>
        </w:tc>
        <w:tc>
          <w:tcPr>
            <w:tcW w:w="645" w:type="pct"/>
          </w:tcPr>
          <w:p w14:paraId="7C8777CD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740BF9F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DB18B63" w14:textId="77777777" w:rsidTr="006B1BA9">
        <w:trPr>
          <w:trHeight w:val="6"/>
        </w:trPr>
        <w:tc>
          <w:tcPr>
            <w:tcW w:w="277" w:type="pct"/>
            <w:vAlign w:val="center"/>
          </w:tcPr>
          <w:p w14:paraId="244E3778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67B2C0C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Liczba elementów – min. 700 w 3 rzędach</w:t>
            </w:r>
          </w:p>
        </w:tc>
        <w:tc>
          <w:tcPr>
            <w:tcW w:w="645" w:type="pct"/>
          </w:tcPr>
          <w:p w14:paraId="4F9A3F06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6B70B3E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C4D7181" w14:textId="77777777" w:rsidTr="006B1BA9">
        <w:trPr>
          <w:trHeight w:val="6"/>
        </w:trPr>
        <w:tc>
          <w:tcPr>
            <w:tcW w:w="277" w:type="pct"/>
            <w:vAlign w:val="center"/>
          </w:tcPr>
          <w:p w14:paraId="7F3D4E45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6DF0B03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Szerokość skanu (FOV) max. 46 mm</w:t>
            </w:r>
          </w:p>
        </w:tc>
        <w:tc>
          <w:tcPr>
            <w:tcW w:w="645" w:type="pct"/>
          </w:tcPr>
          <w:p w14:paraId="45A41CD8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43F36A9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584CB06" w14:textId="77777777" w:rsidTr="006B1BA9">
        <w:trPr>
          <w:trHeight w:val="6"/>
        </w:trPr>
        <w:tc>
          <w:tcPr>
            <w:tcW w:w="277" w:type="pct"/>
            <w:vAlign w:val="center"/>
          </w:tcPr>
          <w:p w14:paraId="720860B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46733A4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Obrazowanie harmoniczne</w:t>
            </w:r>
          </w:p>
        </w:tc>
        <w:tc>
          <w:tcPr>
            <w:tcW w:w="645" w:type="pct"/>
          </w:tcPr>
          <w:p w14:paraId="4D8E872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6FE3140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E432102" w14:textId="77777777" w:rsidTr="006B1BA9">
        <w:trPr>
          <w:trHeight w:val="6"/>
        </w:trPr>
        <w:tc>
          <w:tcPr>
            <w:tcW w:w="277" w:type="pct"/>
            <w:vAlign w:val="center"/>
          </w:tcPr>
          <w:p w14:paraId="026DAE1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44BBE35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Możliwość pracy z oprogramowaniem do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elastografii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akustycznej (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Shear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Wave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>) kodowanej kolorem</w:t>
            </w:r>
          </w:p>
        </w:tc>
        <w:tc>
          <w:tcPr>
            <w:tcW w:w="645" w:type="pct"/>
          </w:tcPr>
          <w:p w14:paraId="770D9C0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6026DEE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28F9F1E" w14:textId="77777777" w:rsidTr="006B1BA9">
        <w:trPr>
          <w:trHeight w:val="6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14:paraId="00562DAF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tcBorders>
              <w:bottom w:val="single" w:sz="4" w:space="0" w:color="auto"/>
            </w:tcBorders>
            <w:vAlign w:val="center"/>
          </w:tcPr>
          <w:p w14:paraId="052351E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Możliwość pracy z oprogramowaniem do Fuzji obrazów w czasie rzeczywistym</w:t>
            </w:r>
          </w:p>
        </w:tc>
        <w:tc>
          <w:tcPr>
            <w:tcW w:w="645" w:type="pct"/>
            <w:tcBorders>
              <w:bottom w:val="single" w:sz="4" w:space="0" w:color="auto"/>
            </w:tcBorders>
          </w:tcPr>
          <w:p w14:paraId="37095DF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tcBorders>
              <w:bottom w:val="single" w:sz="4" w:space="0" w:color="auto"/>
            </w:tcBorders>
          </w:tcPr>
          <w:p w14:paraId="7D668F2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1F96CED" w14:textId="77777777" w:rsidTr="006B1BA9">
        <w:trPr>
          <w:trHeight w:val="6"/>
        </w:trPr>
        <w:tc>
          <w:tcPr>
            <w:tcW w:w="277" w:type="pct"/>
            <w:shd w:val="clear" w:color="auto" w:fill="E2EFD9" w:themeFill="accent6" w:themeFillTint="33"/>
            <w:vAlign w:val="center"/>
          </w:tcPr>
          <w:p w14:paraId="3AD81FC9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shd w:val="clear" w:color="auto" w:fill="E2EFD9" w:themeFill="accent6" w:themeFillTint="33"/>
            <w:vAlign w:val="center"/>
          </w:tcPr>
          <w:p w14:paraId="10482C5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ind w:left="317"/>
              <w:rPr>
                <w:rFonts w:ascii="Garamond" w:hAnsi="Garamond" w:cstheme="minorHAnsi"/>
                <w:sz w:val="20"/>
                <w:szCs w:val="20"/>
              </w:rPr>
            </w:pPr>
            <w:proofErr w:type="spellStart"/>
            <w:r w:rsidRPr="00D03A3D">
              <w:rPr>
                <w:rFonts w:ascii="Garamond" w:hAnsi="Garamond" w:cs="Arial"/>
                <w:b/>
                <w:bCs/>
                <w:sz w:val="20"/>
                <w:szCs w:val="20"/>
              </w:rPr>
              <w:t>Elastografia</w:t>
            </w:r>
            <w:proofErr w:type="spellEnd"/>
          </w:p>
        </w:tc>
        <w:tc>
          <w:tcPr>
            <w:tcW w:w="645" w:type="pct"/>
            <w:shd w:val="clear" w:color="auto" w:fill="E2EFD9" w:themeFill="accent6" w:themeFillTint="33"/>
          </w:tcPr>
          <w:p w14:paraId="3BDA335D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shd w:val="clear" w:color="auto" w:fill="E2EFD9" w:themeFill="accent6" w:themeFillTint="33"/>
          </w:tcPr>
          <w:p w14:paraId="3CF1593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E5DF95F" w14:textId="77777777" w:rsidTr="006B1BA9">
        <w:trPr>
          <w:trHeight w:val="6"/>
        </w:trPr>
        <w:tc>
          <w:tcPr>
            <w:tcW w:w="277" w:type="pct"/>
            <w:vAlign w:val="center"/>
          </w:tcPr>
          <w:p w14:paraId="28D48BE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7D08D60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Moduł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elastografii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(typu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strain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)  uciskowej/odkształceniowej obliczający i wyświetlający sztywność względną tkanki w czasie rzeczywistym na obrazie z sond: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convex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, linia,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endocavity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>. Wskaźnik prawidłowej siły ucisku wyświetlany na ekranie Możliwość wykonywania obliczeń odległości i powierzchni oraz oprogramowanie umożliwiające porównywanie elastyczności min. 2 miejsc.</w:t>
            </w:r>
          </w:p>
        </w:tc>
        <w:tc>
          <w:tcPr>
            <w:tcW w:w="645" w:type="pct"/>
          </w:tcPr>
          <w:p w14:paraId="570840C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72A9278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C80D103" w14:textId="77777777" w:rsidTr="006B1BA9">
        <w:trPr>
          <w:trHeight w:val="6"/>
        </w:trPr>
        <w:tc>
          <w:tcPr>
            <w:tcW w:w="277" w:type="pct"/>
            <w:vAlign w:val="center"/>
          </w:tcPr>
          <w:p w14:paraId="5634AC9E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3DCF13F2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Elastografia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akustyczna (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Shear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Wave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), moduł określający sztywność tkanek na podstawie analizy prędkości fali poprzecznej kodowana kolorem z wizualizacją fali propagacji i automatycznym pomiarem  zwłóknienia wątroby- – dostępne na sondach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Convex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, Linia, Endo. </w:t>
            </w:r>
            <w:r w:rsidRPr="00D03A3D">
              <w:rPr>
                <w:rFonts w:ascii="Garamond" w:hAnsi="Garamond" w:cs="Arial"/>
                <w:spacing w:val="-1"/>
                <w:sz w:val="20"/>
                <w:szCs w:val="20"/>
              </w:rPr>
              <w:t xml:space="preserve">Możliwość dowolnej </w:t>
            </w:r>
            <w:r w:rsidRPr="00D03A3D">
              <w:rPr>
                <w:rFonts w:ascii="Garamond" w:hAnsi="Garamond" w:cs="Arial"/>
                <w:sz w:val="20"/>
                <w:szCs w:val="20"/>
              </w:rPr>
              <w:t xml:space="preserve">regulacji pola analizy oraz prezentacji elastyczności tkanek za pomocą kolorów w czasie rzeczywistym. Możliwość uzyskania wyników </w:t>
            </w:r>
            <w:r w:rsidRPr="00D03A3D">
              <w:rPr>
                <w:rFonts w:ascii="Garamond" w:hAnsi="Garamond" w:cs="Arial"/>
                <w:spacing w:val="-1"/>
                <w:sz w:val="20"/>
                <w:szCs w:val="20"/>
              </w:rPr>
              <w:t xml:space="preserve">pomiarowych wyrażonych w </w:t>
            </w:r>
            <w:proofErr w:type="spellStart"/>
            <w:r w:rsidRPr="00D03A3D">
              <w:rPr>
                <w:rFonts w:ascii="Garamond" w:hAnsi="Garamond" w:cs="Arial"/>
                <w:spacing w:val="-1"/>
                <w:sz w:val="20"/>
                <w:szCs w:val="20"/>
              </w:rPr>
              <w:t>kPa</w:t>
            </w:r>
            <w:proofErr w:type="spellEnd"/>
            <w:r w:rsidRPr="00D03A3D">
              <w:rPr>
                <w:rFonts w:ascii="Garamond" w:hAnsi="Garamond" w:cs="Arial"/>
                <w:spacing w:val="-1"/>
                <w:sz w:val="20"/>
                <w:szCs w:val="20"/>
              </w:rPr>
              <w:t xml:space="preserve"> </w:t>
            </w:r>
            <w:r w:rsidRPr="00D03A3D">
              <w:rPr>
                <w:rFonts w:ascii="Garamond" w:hAnsi="Garamond" w:cs="Arial"/>
                <w:spacing w:val="-3"/>
                <w:sz w:val="20"/>
                <w:szCs w:val="20"/>
              </w:rPr>
              <w:t>lub m/sek.</w:t>
            </w:r>
          </w:p>
        </w:tc>
        <w:tc>
          <w:tcPr>
            <w:tcW w:w="645" w:type="pct"/>
          </w:tcPr>
          <w:p w14:paraId="4C3D0FF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5D9B5E62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41872B4" w14:textId="77777777" w:rsidTr="006B1BA9">
        <w:trPr>
          <w:trHeight w:val="6"/>
        </w:trPr>
        <w:tc>
          <w:tcPr>
            <w:tcW w:w="277" w:type="pct"/>
            <w:vAlign w:val="center"/>
          </w:tcPr>
          <w:p w14:paraId="64DF19C8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5DED089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Analiza jakości otrzymywanych wyników w obrazowaniu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elastografii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akustycznej pozwalające ocenić gdzie jest najlepszy </w:t>
            </w:r>
            <w:r w:rsidRPr="00D03A3D">
              <w:rPr>
                <w:rFonts w:ascii="Garamond" w:hAnsi="Garamond" w:cs="Arial"/>
                <w:sz w:val="20"/>
                <w:szCs w:val="20"/>
              </w:rPr>
              <w:lastRenderedPageBreak/>
              <w:t>obszar do wykonania pomiaru - min. 2 metody określenia jakości pomiaru</w:t>
            </w:r>
          </w:p>
        </w:tc>
        <w:tc>
          <w:tcPr>
            <w:tcW w:w="645" w:type="pct"/>
          </w:tcPr>
          <w:p w14:paraId="69704BA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lastRenderedPageBreak/>
              <w:t>TAK, opisać</w:t>
            </w:r>
          </w:p>
        </w:tc>
        <w:tc>
          <w:tcPr>
            <w:tcW w:w="1548" w:type="pct"/>
          </w:tcPr>
          <w:p w14:paraId="1412E64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FE745EF" w14:textId="77777777" w:rsidTr="006B1BA9">
        <w:trPr>
          <w:trHeight w:val="6"/>
        </w:trPr>
        <w:tc>
          <w:tcPr>
            <w:tcW w:w="277" w:type="pct"/>
            <w:vAlign w:val="center"/>
          </w:tcPr>
          <w:p w14:paraId="28F53F7B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63910E39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Automatyczny pomiar zwłóknienia w czasie rzeczywistym przy pomocy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elastografii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akustycznej w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kPa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lub m/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sek</w:t>
            </w:r>
            <w:proofErr w:type="spellEnd"/>
          </w:p>
        </w:tc>
        <w:tc>
          <w:tcPr>
            <w:tcW w:w="645" w:type="pct"/>
          </w:tcPr>
          <w:p w14:paraId="4EDB97EB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595FEBD6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D09A2A4" w14:textId="77777777" w:rsidTr="006B1BA9">
        <w:trPr>
          <w:trHeight w:val="6"/>
        </w:trPr>
        <w:tc>
          <w:tcPr>
            <w:tcW w:w="277" w:type="pct"/>
            <w:vAlign w:val="center"/>
          </w:tcPr>
          <w:p w14:paraId="7672CFD1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2D9B77A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Wizualizacja i pomiar stłuszczenia wątroby (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atenuacja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>)</w:t>
            </w:r>
          </w:p>
        </w:tc>
        <w:tc>
          <w:tcPr>
            <w:tcW w:w="645" w:type="pct"/>
          </w:tcPr>
          <w:p w14:paraId="4049AC0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6558DC5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6646F7E" w14:textId="77777777" w:rsidTr="006B1BA9">
        <w:trPr>
          <w:trHeight w:val="6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14:paraId="15B1276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tcBorders>
              <w:bottom w:val="single" w:sz="4" w:space="0" w:color="auto"/>
            </w:tcBorders>
            <w:vAlign w:val="center"/>
          </w:tcPr>
          <w:p w14:paraId="48423CC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Raport prezentujący jednoczesne porównanie wyników pomiarów wątroby: zwłóknienia, stłuszczenia</w:t>
            </w:r>
          </w:p>
        </w:tc>
        <w:tc>
          <w:tcPr>
            <w:tcW w:w="645" w:type="pct"/>
            <w:tcBorders>
              <w:bottom w:val="single" w:sz="4" w:space="0" w:color="auto"/>
            </w:tcBorders>
          </w:tcPr>
          <w:p w14:paraId="3021FF9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tcBorders>
              <w:bottom w:val="single" w:sz="4" w:space="0" w:color="auto"/>
            </w:tcBorders>
          </w:tcPr>
          <w:p w14:paraId="2356721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D50ACEC" w14:textId="77777777" w:rsidTr="006B1BA9">
        <w:trPr>
          <w:trHeight w:val="6"/>
        </w:trPr>
        <w:tc>
          <w:tcPr>
            <w:tcW w:w="277" w:type="pct"/>
            <w:shd w:val="clear" w:color="auto" w:fill="E2EFD9" w:themeFill="accent6" w:themeFillTint="33"/>
            <w:vAlign w:val="center"/>
          </w:tcPr>
          <w:p w14:paraId="16160E0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shd w:val="clear" w:color="auto" w:fill="E2EFD9" w:themeFill="accent6" w:themeFillTint="33"/>
            <w:vAlign w:val="center"/>
          </w:tcPr>
          <w:p w14:paraId="67246FB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b/>
                <w:sz w:val="20"/>
                <w:szCs w:val="20"/>
              </w:rPr>
              <w:t>Inne</w:t>
            </w:r>
          </w:p>
        </w:tc>
        <w:tc>
          <w:tcPr>
            <w:tcW w:w="645" w:type="pct"/>
            <w:shd w:val="clear" w:color="auto" w:fill="E2EFD9" w:themeFill="accent6" w:themeFillTint="33"/>
          </w:tcPr>
          <w:p w14:paraId="7BDFA00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shd w:val="clear" w:color="auto" w:fill="E2EFD9" w:themeFill="accent6" w:themeFillTint="33"/>
          </w:tcPr>
          <w:p w14:paraId="4D0AAB0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C314B88" w14:textId="77777777" w:rsidTr="006B1BA9">
        <w:trPr>
          <w:trHeight w:val="6"/>
        </w:trPr>
        <w:tc>
          <w:tcPr>
            <w:tcW w:w="277" w:type="pct"/>
            <w:vAlign w:val="center"/>
          </w:tcPr>
          <w:p w14:paraId="0B06B11B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1AC50458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Specjalistyczne oprogramowanie poprawiające wykrywanie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mikrozwapnień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w tkankach miękkich tj. sutki, piersi, nerka, jądra, ścięgna itp. – podać nazwę własną</w:t>
            </w:r>
          </w:p>
        </w:tc>
        <w:tc>
          <w:tcPr>
            <w:tcW w:w="645" w:type="pct"/>
          </w:tcPr>
          <w:p w14:paraId="13446BE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42EC3EC8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F8B400C" w14:textId="77777777" w:rsidTr="006B1BA9">
        <w:trPr>
          <w:trHeight w:val="6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14:paraId="0A2B8830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tcBorders>
              <w:bottom w:val="single" w:sz="4" w:space="0" w:color="auto"/>
            </w:tcBorders>
            <w:vAlign w:val="center"/>
          </w:tcPr>
          <w:p w14:paraId="43143C9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="Arial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Wieloparametrowe raportowanie do aplikacji wątrobowych z łączeniem obrazowania z innych źródeł </w:t>
            </w:r>
          </w:p>
        </w:tc>
        <w:tc>
          <w:tcPr>
            <w:tcW w:w="645" w:type="pct"/>
            <w:tcBorders>
              <w:bottom w:val="single" w:sz="4" w:space="0" w:color="auto"/>
            </w:tcBorders>
          </w:tcPr>
          <w:p w14:paraId="7A64DADF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548" w:type="pct"/>
            <w:tcBorders>
              <w:bottom w:val="single" w:sz="4" w:space="0" w:color="auto"/>
            </w:tcBorders>
          </w:tcPr>
          <w:p w14:paraId="0A2D867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99F9075" w14:textId="77777777" w:rsidTr="006B1BA9">
        <w:trPr>
          <w:trHeight w:val="6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14:paraId="6C24B92A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tcBorders>
              <w:bottom w:val="single" w:sz="4" w:space="0" w:color="auto"/>
            </w:tcBorders>
            <w:vAlign w:val="center"/>
          </w:tcPr>
          <w:p w14:paraId="57E071EC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obrazowanie panoramiczne </w:t>
            </w:r>
            <w:r w:rsidRPr="00D03A3D">
              <w:rPr>
                <w:rFonts w:ascii="Garamond" w:hAnsi="Garamond" w:cs="Arial"/>
                <w:sz w:val="20"/>
                <w:szCs w:val="20"/>
              </w:rPr>
              <w:br/>
            </w:r>
          </w:p>
        </w:tc>
        <w:tc>
          <w:tcPr>
            <w:tcW w:w="645" w:type="pct"/>
            <w:tcBorders>
              <w:bottom w:val="single" w:sz="4" w:space="0" w:color="auto"/>
            </w:tcBorders>
          </w:tcPr>
          <w:p w14:paraId="587F59B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tcBorders>
              <w:bottom w:val="single" w:sz="4" w:space="0" w:color="auto"/>
            </w:tcBorders>
          </w:tcPr>
          <w:p w14:paraId="28A1289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64EA6DA" w14:textId="77777777" w:rsidTr="006B1BA9">
        <w:trPr>
          <w:trHeight w:val="6"/>
        </w:trPr>
        <w:tc>
          <w:tcPr>
            <w:tcW w:w="277" w:type="pct"/>
            <w:shd w:val="clear" w:color="auto" w:fill="E2EFD9" w:themeFill="accent6" w:themeFillTint="33"/>
            <w:vAlign w:val="center"/>
          </w:tcPr>
          <w:p w14:paraId="0975C3A8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shd w:val="clear" w:color="auto" w:fill="E2EFD9" w:themeFill="accent6" w:themeFillTint="33"/>
            <w:vAlign w:val="center"/>
          </w:tcPr>
          <w:p w14:paraId="05DFADC5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b/>
                <w:sz w:val="20"/>
                <w:szCs w:val="20"/>
              </w:rPr>
              <w:t>Dodatkowe</w:t>
            </w:r>
          </w:p>
        </w:tc>
        <w:tc>
          <w:tcPr>
            <w:tcW w:w="645" w:type="pct"/>
            <w:shd w:val="clear" w:color="auto" w:fill="E2EFD9" w:themeFill="accent6" w:themeFillTint="33"/>
          </w:tcPr>
          <w:p w14:paraId="711A18B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shd w:val="clear" w:color="auto" w:fill="E2EFD9" w:themeFill="accent6" w:themeFillTint="33"/>
          </w:tcPr>
          <w:p w14:paraId="1132D62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447B835" w14:textId="77777777" w:rsidTr="006B1BA9">
        <w:trPr>
          <w:trHeight w:val="6"/>
        </w:trPr>
        <w:tc>
          <w:tcPr>
            <w:tcW w:w="277" w:type="pct"/>
            <w:vAlign w:val="center"/>
          </w:tcPr>
          <w:p w14:paraId="7263EFBB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7EF0C068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Gwarancja min. 24 miesiące</w:t>
            </w:r>
          </w:p>
        </w:tc>
        <w:tc>
          <w:tcPr>
            <w:tcW w:w="645" w:type="pct"/>
          </w:tcPr>
          <w:p w14:paraId="7512502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5A99406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BAE5223" w14:textId="77777777" w:rsidTr="006B1BA9">
        <w:trPr>
          <w:trHeight w:val="6"/>
        </w:trPr>
        <w:tc>
          <w:tcPr>
            <w:tcW w:w="277" w:type="pct"/>
            <w:vAlign w:val="center"/>
          </w:tcPr>
          <w:p w14:paraId="0E72A379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5EF600BE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="Arial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Kompatybilność z posiadanym przez Zamawiającego aparatem </w:t>
            </w:r>
            <w:proofErr w:type="spellStart"/>
            <w:r w:rsidRPr="00D03A3D">
              <w:rPr>
                <w:rFonts w:ascii="Garamond" w:hAnsi="Garamond" w:cs="Arial"/>
                <w:sz w:val="20"/>
                <w:szCs w:val="20"/>
              </w:rPr>
              <w:t>Aplio</w:t>
            </w:r>
            <w:proofErr w:type="spellEnd"/>
            <w:r w:rsidRPr="00D03A3D">
              <w:rPr>
                <w:rFonts w:ascii="Garamond" w:hAnsi="Garamond" w:cs="Arial"/>
                <w:sz w:val="20"/>
                <w:szCs w:val="20"/>
              </w:rPr>
              <w:t xml:space="preserve"> i700 (TUS-AI700)</w:t>
            </w:r>
          </w:p>
        </w:tc>
        <w:tc>
          <w:tcPr>
            <w:tcW w:w="645" w:type="pct"/>
          </w:tcPr>
          <w:p w14:paraId="1E87642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4B1ABC1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C68365C" w14:textId="77777777" w:rsidTr="006B1BA9">
        <w:trPr>
          <w:trHeight w:val="6"/>
        </w:trPr>
        <w:tc>
          <w:tcPr>
            <w:tcW w:w="5000" w:type="pct"/>
            <w:gridSpan w:val="4"/>
            <w:shd w:val="clear" w:color="auto" w:fill="E2EFD9" w:themeFill="accent6" w:themeFillTint="33"/>
            <w:vAlign w:val="center"/>
          </w:tcPr>
          <w:p w14:paraId="4991E0C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INFORMACJE DODATKOWE</w:t>
            </w:r>
          </w:p>
        </w:tc>
      </w:tr>
      <w:tr w:rsidR="00D03A3D" w:rsidRPr="00D03A3D" w14:paraId="3845D49C" w14:textId="77777777" w:rsidTr="006B1BA9">
        <w:trPr>
          <w:trHeight w:val="6"/>
        </w:trPr>
        <w:tc>
          <w:tcPr>
            <w:tcW w:w="277" w:type="pct"/>
            <w:vAlign w:val="center"/>
          </w:tcPr>
          <w:p w14:paraId="44FA56F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52E81395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Przeglądy aparatu w okresie trwania gwarancji (bezpłatnie).</w:t>
            </w:r>
          </w:p>
        </w:tc>
        <w:tc>
          <w:tcPr>
            <w:tcW w:w="645" w:type="pct"/>
            <w:vAlign w:val="center"/>
          </w:tcPr>
          <w:p w14:paraId="2C4415A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1 rocznie</w:t>
            </w:r>
          </w:p>
        </w:tc>
        <w:tc>
          <w:tcPr>
            <w:tcW w:w="1548" w:type="pct"/>
          </w:tcPr>
          <w:p w14:paraId="4AFF1E9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58B820E" w14:textId="77777777" w:rsidTr="006B1BA9">
        <w:trPr>
          <w:trHeight w:val="6"/>
        </w:trPr>
        <w:tc>
          <w:tcPr>
            <w:tcW w:w="277" w:type="pct"/>
            <w:vAlign w:val="center"/>
          </w:tcPr>
          <w:p w14:paraId="69FA364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3F00C77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Instrukcja obsługi w języku polskim.</w:t>
            </w:r>
          </w:p>
        </w:tc>
        <w:tc>
          <w:tcPr>
            <w:tcW w:w="645" w:type="pct"/>
            <w:vAlign w:val="center"/>
          </w:tcPr>
          <w:p w14:paraId="1BF1D8C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</w:tc>
        <w:tc>
          <w:tcPr>
            <w:tcW w:w="1548" w:type="pct"/>
          </w:tcPr>
          <w:p w14:paraId="281555D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6DBC658" w14:textId="77777777" w:rsidTr="006B1BA9">
        <w:trPr>
          <w:trHeight w:val="6"/>
        </w:trPr>
        <w:tc>
          <w:tcPr>
            <w:tcW w:w="277" w:type="pct"/>
            <w:vAlign w:val="center"/>
          </w:tcPr>
          <w:p w14:paraId="64094892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5332020C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645" w:type="pct"/>
            <w:vAlign w:val="center"/>
          </w:tcPr>
          <w:p w14:paraId="40856D9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10 lat</w:t>
            </w:r>
          </w:p>
        </w:tc>
        <w:tc>
          <w:tcPr>
            <w:tcW w:w="1548" w:type="pct"/>
          </w:tcPr>
          <w:p w14:paraId="59CADF0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E06C354" w14:textId="77777777" w:rsidTr="006B1BA9">
        <w:trPr>
          <w:trHeight w:val="6"/>
        </w:trPr>
        <w:tc>
          <w:tcPr>
            <w:tcW w:w="277" w:type="pct"/>
            <w:vAlign w:val="center"/>
          </w:tcPr>
          <w:p w14:paraId="485508E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0142F46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Gwarancja</w:t>
            </w:r>
          </w:p>
        </w:tc>
        <w:tc>
          <w:tcPr>
            <w:tcW w:w="645" w:type="pct"/>
            <w:vAlign w:val="center"/>
          </w:tcPr>
          <w:p w14:paraId="00A6407A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36 m-</w:t>
            </w:r>
            <w:proofErr w:type="spellStart"/>
            <w:r w:rsidRPr="00D03A3D">
              <w:rPr>
                <w:rFonts w:ascii="Garamond" w:hAnsi="Garamond" w:cstheme="minorHAnsi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548" w:type="pct"/>
          </w:tcPr>
          <w:p w14:paraId="050438E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6E439E2" w14:textId="77777777" w:rsidTr="006B1BA9">
        <w:trPr>
          <w:trHeight w:val="6"/>
        </w:trPr>
        <w:tc>
          <w:tcPr>
            <w:tcW w:w="277" w:type="pct"/>
            <w:vAlign w:val="center"/>
          </w:tcPr>
          <w:p w14:paraId="34801F7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3243F092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Dostępność do autoryzowanego serwisu.</w:t>
            </w:r>
          </w:p>
        </w:tc>
        <w:tc>
          <w:tcPr>
            <w:tcW w:w="645" w:type="pct"/>
            <w:vAlign w:val="center"/>
          </w:tcPr>
          <w:p w14:paraId="7370F0CB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  <w:p w14:paraId="4ED2A131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podać gdzie</w:t>
            </w:r>
          </w:p>
        </w:tc>
        <w:tc>
          <w:tcPr>
            <w:tcW w:w="1548" w:type="pct"/>
          </w:tcPr>
          <w:p w14:paraId="017EC1F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067C937" w14:textId="77777777" w:rsidTr="006B1BA9">
        <w:trPr>
          <w:trHeight w:val="6"/>
        </w:trPr>
        <w:tc>
          <w:tcPr>
            <w:tcW w:w="277" w:type="pct"/>
            <w:vAlign w:val="center"/>
          </w:tcPr>
          <w:p w14:paraId="2C8D776F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4A2BA4BB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Wykaz punktów serwisowych.</w:t>
            </w:r>
          </w:p>
        </w:tc>
        <w:tc>
          <w:tcPr>
            <w:tcW w:w="645" w:type="pct"/>
            <w:vAlign w:val="center"/>
          </w:tcPr>
          <w:p w14:paraId="075B77BF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  <w:p w14:paraId="5B0D9DBF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podać gdzie</w:t>
            </w:r>
          </w:p>
        </w:tc>
        <w:tc>
          <w:tcPr>
            <w:tcW w:w="1548" w:type="pct"/>
          </w:tcPr>
          <w:p w14:paraId="34698D8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D4F373B" w14:textId="77777777" w:rsidTr="006B1BA9">
        <w:trPr>
          <w:trHeight w:val="6"/>
        </w:trPr>
        <w:tc>
          <w:tcPr>
            <w:tcW w:w="277" w:type="pct"/>
            <w:vAlign w:val="center"/>
          </w:tcPr>
          <w:p w14:paraId="389F13E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49CB655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reakcji od zgłoszenia.</w:t>
            </w:r>
          </w:p>
        </w:tc>
        <w:tc>
          <w:tcPr>
            <w:tcW w:w="645" w:type="pct"/>
            <w:vAlign w:val="center"/>
          </w:tcPr>
          <w:p w14:paraId="1AFBFEC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48h</w:t>
            </w:r>
          </w:p>
        </w:tc>
        <w:tc>
          <w:tcPr>
            <w:tcW w:w="1548" w:type="pct"/>
          </w:tcPr>
          <w:p w14:paraId="50699392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1925AD8" w14:textId="77777777" w:rsidTr="006B1BA9">
        <w:trPr>
          <w:trHeight w:val="6"/>
        </w:trPr>
        <w:tc>
          <w:tcPr>
            <w:tcW w:w="277" w:type="pct"/>
            <w:vAlign w:val="center"/>
          </w:tcPr>
          <w:p w14:paraId="6306C18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153C2673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645" w:type="pct"/>
            <w:vAlign w:val="center"/>
          </w:tcPr>
          <w:p w14:paraId="3F9BD6A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3 dni</w:t>
            </w:r>
          </w:p>
        </w:tc>
        <w:tc>
          <w:tcPr>
            <w:tcW w:w="1548" w:type="pct"/>
          </w:tcPr>
          <w:p w14:paraId="5886AC7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05FBFAC" w14:textId="77777777" w:rsidTr="006B1BA9">
        <w:trPr>
          <w:trHeight w:val="6"/>
        </w:trPr>
        <w:tc>
          <w:tcPr>
            <w:tcW w:w="277" w:type="pct"/>
            <w:vAlign w:val="center"/>
          </w:tcPr>
          <w:p w14:paraId="26B3EA9C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5F3C29D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645" w:type="pct"/>
            <w:vAlign w:val="center"/>
          </w:tcPr>
          <w:p w14:paraId="221E7F7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5 dni</w:t>
            </w:r>
          </w:p>
        </w:tc>
        <w:tc>
          <w:tcPr>
            <w:tcW w:w="1548" w:type="pct"/>
          </w:tcPr>
          <w:p w14:paraId="070CC7F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A2AD727" w14:textId="77777777" w:rsidTr="006B1BA9">
        <w:trPr>
          <w:trHeight w:val="6"/>
        </w:trPr>
        <w:tc>
          <w:tcPr>
            <w:tcW w:w="277" w:type="pct"/>
            <w:vAlign w:val="center"/>
          </w:tcPr>
          <w:p w14:paraId="4448EFC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3D231A9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645" w:type="pct"/>
            <w:vAlign w:val="center"/>
          </w:tcPr>
          <w:p w14:paraId="06BF7A9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</w:tc>
        <w:tc>
          <w:tcPr>
            <w:tcW w:w="1548" w:type="pct"/>
          </w:tcPr>
          <w:p w14:paraId="7ACE5F4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388CC66A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7654"/>
      </w:tblGrid>
      <w:tr w:rsidR="00D03A3D" w:rsidRPr="00D03A3D" w14:paraId="5F813ACB" w14:textId="77777777" w:rsidTr="006B1BA9">
        <w:tc>
          <w:tcPr>
            <w:tcW w:w="2411" w:type="dxa"/>
          </w:tcPr>
          <w:p w14:paraId="0BA4A2C8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lastRenderedPageBreak/>
              <w:t>Wartość netto :</w:t>
            </w:r>
          </w:p>
        </w:tc>
        <w:tc>
          <w:tcPr>
            <w:tcW w:w="7654" w:type="dxa"/>
          </w:tcPr>
          <w:p w14:paraId="46059711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D03A3D" w:rsidRPr="00D03A3D" w14:paraId="630C9FFF" w14:textId="77777777" w:rsidTr="006B1BA9">
        <w:tc>
          <w:tcPr>
            <w:tcW w:w="2411" w:type="dxa"/>
          </w:tcPr>
          <w:p w14:paraId="7BB972DB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Vat %</w:t>
            </w:r>
          </w:p>
        </w:tc>
        <w:tc>
          <w:tcPr>
            <w:tcW w:w="7654" w:type="dxa"/>
          </w:tcPr>
          <w:p w14:paraId="14783818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D03A3D" w:rsidRPr="00D03A3D" w14:paraId="1A37F54D" w14:textId="77777777" w:rsidTr="006B1BA9">
        <w:tc>
          <w:tcPr>
            <w:tcW w:w="2411" w:type="dxa"/>
          </w:tcPr>
          <w:p w14:paraId="7662EB13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Wartość brutto:</w:t>
            </w:r>
          </w:p>
        </w:tc>
        <w:tc>
          <w:tcPr>
            <w:tcW w:w="7654" w:type="dxa"/>
          </w:tcPr>
          <w:p w14:paraId="4BE13841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</w:tbl>
    <w:p w14:paraId="6FCA3CB9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3C88766D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b/>
          <w:bCs/>
          <w:i/>
          <w:sz w:val="20"/>
          <w:szCs w:val="20"/>
        </w:rPr>
      </w:pPr>
    </w:p>
    <w:p w14:paraId="5A33F8C1" w14:textId="77777777" w:rsidR="00D03A3D" w:rsidRPr="00D03A3D" w:rsidRDefault="00D03A3D" w:rsidP="00D03A3D">
      <w:pPr>
        <w:autoSpaceDN w:val="0"/>
        <w:spacing w:after="0" w:line="276" w:lineRule="auto"/>
        <w:ind w:left="-426"/>
        <w:jc w:val="both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  <w:r w:rsidRPr="00D03A3D">
        <w:rPr>
          <w:rFonts w:ascii="Garamond" w:eastAsia="NSimSun" w:hAnsi="Garamond" w:cs="Arial"/>
          <w:kern w:val="3"/>
          <w:sz w:val="20"/>
          <w:szCs w:val="20"/>
          <w:lang w:eastAsia="zh-CN" w:bidi="hi-I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6DAF70E" w14:textId="77777777" w:rsidR="00D03A3D" w:rsidRPr="00D03A3D" w:rsidRDefault="00D03A3D" w:rsidP="00D03A3D">
      <w:pPr>
        <w:autoSpaceDN w:val="0"/>
        <w:spacing w:after="0" w:line="276" w:lineRule="auto"/>
        <w:ind w:left="-426"/>
        <w:jc w:val="both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  <w:r w:rsidRPr="00D03A3D">
        <w:rPr>
          <w:rFonts w:ascii="Garamond" w:eastAsia="NSimSun" w:hAnsi="Garamond" w:cs="Arial"/>
          <w:kern w:val="3"/>
          <w:sz w:val="20"/>
          <w:szCs w:val="20"/>
          <w:lang w:eastAsia="zh-CN" w:bidi="hi-IN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69449FFC" w14:textId="77777777" w:rsidR="00D03A3D" w:rsidRPr="00D03A3D" w:rsidRDefault="00D03A3D" w:rsidP="00D03A3D">
      <w:pPr>
        <w:autoSpaceDN w:val="0"/>
        <w:spacing w:after="0" w:line="276" w:lineRule="auto"/>
        <w:ind w:left="3540" w:firstLine="708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</w:p>
    <w:p w14:paraId="08BA86D4" w14:textId="77777777" w:rsidR="00D03A3D" w:rsidRPr="00D03A3D" w:rsidRDefault="00D03A3D" w:rsidP="00D03A3D">
      <w:pPr>
        <w:autoSpaceDN w:val="0"/>
        <w:spacing w:after="0" w:line="276" w:lineRule="auto"/>
        <w:ind w:left="3540" w:firstLine="708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</w:p>
    <w:p w14:paraId="76D3254A" w14:textId="77777777" w:rsidR="00D03A3D" w:rsidRPr="00D03A3D" w:rsidRDefault="00D03A3D" w:rsidP="00D03A3D">
      <w:pPr>
        <w:suppressAutoHyphens w:val="0"/>
        <w:spacing w:after="0" w:line="276" w:lineRule="auto"/>
        <w:jc w:val="right"/>
        <w:rPr>
          <w:rFonts w:ascii="Garamond" w:eastAsia="Calibri" w:hAnsi="Garamond" w:cs="Times New Roman"/>
          <w:bCs/>
          <w:sz w:val="20"/>
          <w:szCs w:val="20"/>
        </w:rPr>
      </w:pPr>
      <w:r w:rsidRPr="00D03A3D">
        <w:rPr>
          <w:rFonts w:ascii="Garamond" w:eastAsia="Calibri" w:hAnsi="Garamond" w:cs="Times New Roman"/>
          <w:bCs/>
          <w:sz w:val="20"/>
          <w:szCs w:val="20"/>
        </w:rPr>
        <w:t xml:space="preserve">  /podpisano elektronicznie/**</w:t>
      </w:r>
    </w:p>
    <w:p w14:paraId="1D4A8384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</w:p>
    <w:p w14:paraId="4EA42DB4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  <w:r w:rsidRPr="00D03A3D">
        <w:rPr>
          <w:rFonts w:ascii="Garamond" w:eastAsia="Calibri" w:hAnsi="Garamond" w:cs="Times New Roman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0B7A2890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6872CB71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16F3918F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1923D6D2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0EF4EECA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65796D35" w14:textId="77777777" w:rsidR="00D03A3D" w:rsidRPr="00D03A3D" w:rsidRDefault="00D03A3D" w:rsidP="00D03A3D">
      <w:pPr>
        <w:suppressAutoHyphens w:val="0"/>
        <w:rPr>
          <w:rFonts w:ascii="Garamond" w:hAnsi="Garamond"/>
          <w:sz w:val="20"/>
          <w:szCs w:val="20"/>
        </w:rPr>
      </w:pPr>
      <w:r w:rsidRPr="00D03A3D">
        <w:rPr>
          <w:rFonts w:ascii="Garamond" w:hAnsi="Garamond"/>
          <w:sz w:val="20"/>
          <w:szCs w:val="20"/>
        </w:rPr>
        <w:br w:type="page"/>
      </w:r>
    </w:p>
    <w:p w14:paraId="7E5F826F" w14:textId="77777777" w:rsidR="00D03A3D" w:rsidRPr="00D03A3D" w:rsidRDefault="00D03A3D" w:rsidP="00D03A3D">
      <w:pPr>
        <w:suppressAutoHyphens w:val="0"/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theme="minorHAnsi"/>
          <w:b/>
          <w:bCs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sz w:val="20"/>
          <w:szCs w:val="20"/>
        </w:rPr>
        <w:lastRenderedPageBreak/>
        <w:t xml:space="preserve">Wartości podane w tabeli stanowią nieprzekraczalne minimum, którego niespełnienie spowoduje odrzucenie oferty. </w:t>
      </w:r>
    </w:p>
    <w:p w14:paraId="311BEA04" w14:textId="77777777" w:rsidR="00D03A3D" w:rsidRPr="00D03A3D" w:rsidRDefault="00D03A3D" w:rsidP="00D03A3D">
      <w:pPr>
        <w:suppressAutoHyphens w:val="0"/>
        <w:spacing w:after="0" w:line="276" w:lineRule="auto"/>
        <w:jc w:val="right"/>
        <w:rPr>
          <w:rFonts w:ascii="Garamond" w:eastAsia="Calibri" w:hAnsi="Garamond" w:cstheme="minorHAnsi"/>
          <w:b/>
          <w:bCs/>
          <w:strike/>
          <w:sz w:val="20"/>
          <w:szCs w:val="20"/>
        </w:rPr>
      </w:pPr>
    </w:p>
    <w:p w14:paraId="16ED6184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sz w:val="20"/>
          <w:szCs w:val="20"/>
        </w:rPr>
        <w:t>PARAMETRY TECHNICZNE</w:t>
      </w:r>
    </w:p>
    <w:p w14:paraId="2BC2B210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Oprogramowanie do Tomografu Komputerowego</w:t>
      </w:r>
    </w:p>
    <w:p w14:paraId="6735D0A0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 xml:space="preserve">Canon TSX-303B/5K </w:t>
      </w:r>
      <w:proofErr w:type="spellStart"/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Aquilion</w:t>
      </w:r>
      <w:proofErr w:type="spellEnd"/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 xml:space="preserve"> </w:t>
      </w:r>
      <w:proofErr w:type="spellStart"/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Prime</w:t>
      </w:r>
      <w:proofErr w:type="spellEnd"/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 xml:space="preserve"> SP</w:t>
      </w: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978"/>
        <w:gridCol w:w="6945"/>
      </w:tblGrid>
      <w:tr w:rsidR="00D03A3D" w:rsidRPr="00D03A3D" w14:paraId="13D9A024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1691688A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6945" w:type="dxa"/>
          </w:tcPr>
          <w:p w14:paraId="63642483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</w:p>
        </w:tc>
      </w:tr>
      <w:tr w:rsidR="00D03A3D" w:rsidRPr="00D03A3D" w14:paraId="709ED5F6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1EE143CC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6945" w:type="dxa"/>
          </w:tcPr>
          <w:p w14:paraId="42F29DDC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D03A3D" w:rsidRPr="00D03A3D" w14:paraId="43DA8C2C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188344CB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6945" w:type="dxa"/>
          </w:tcPr>
          <w:p w14:paraId="7EF2CE20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D03A3D" w:rsidRPr="00D03A3D" w14:paraId="6D024DEC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32405937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Rok produkcji nie starszy niż 2025r. :</w:t>
            </w:r>
          </w:p>
        </w:tc>
        <w:tc>
          <w:tcPr>
            <w:tcW w:w="6945" w:type="dxa"/>
          </w:tcPr>
          <w:p w14:paraId="69AB55AA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</w:tbl>
    <w:p w14:paraId="0C74378C" w14:textId="77777777" w:rsidR="00D03A3D" w:rsidRPr="00D03A3D" w:rsidRDefault="00D03A3D" w:rsidP="00D03A3D">
      <w:pPr>
        <w:keepNext/>
        <w:tabs>
          <w:tab w:val="left" w:pos="2700"/>
        </w:tabs>
        <w:suppressAutoHyphens w:val="0"/>
        <w:spacing w:after="0" w:line="276" w:lineRule="auto"/>
        <w:jc w:val="both"/>
        <w:rPr>
          <w:rFonts w:ascii="Garamond" w:eastAsia="Calibri" w:hAnsi="Garamond" w:cstheme="minorHAnsi"/>
          <w:sz w:val="20"/>
          <w:szCs w:val="20"/>
        </w:rPr>
      </w:pPr>
    </w:p>
    <w:tbl>
      <w:tblPr>
        <w:tblStyle w:val="Tabela-Siatka5"/>
        <w:tblW w:w="5475" w:type="pct"/>
        <w:tblInd w:w="-289" w:type="dxa"/>
        <w:tblLook w:val="01E0" w:firstRow="1" w:lastRow="1" w:firstColumn="1" w:lastColumn="1" w:noHBand="0" w:noVBand="0"/>
      </w:tblPr>
      <w:tblGrid>
        <w:gridCol w:w="889"/>
        <w:gridCol w:w="5347"/>
        <w:gridCol w:w="1127"/>
        <w:gridCol w:w="2807"/>
      </w:tblGrid>
      <w:tr w:rsidR="00D03A3D" w:rsidRPr="00D03A3D" w14:paraId="53A75850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7A47295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2629" w:type="pct"/>
            <w:shd w:val="clear" w:color="auto" w:fill="E2EFD9" w:themeFill="accent6" w:themeFillTint="33"/>
            <w:vAlign w:val="center"/>
          </w:tcPr>
          <w:p w14:paraId="1709590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Opis minim</w:t>
            </w:r>
            <w:r w:rsidRPr="00D03A3D">
              <w:rPr>
                <w:rFonts w:ascii="Garamond" w:hAnsi="Garamond" w:cstheme="minorHAnsi"/>
                <w:b/>
                <w:iCs/>
                <w:sz w:val="20"/>
                <w:szCs w:val="20"/>
              </w:rPr>
              <w:t>alny</w:t>
            </w: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ch wymaganych parametrów technicznych</w:t>
            </w:r>
          </w:p>
        </w:tc>
        <w:tc>
          <w:tcPr>
            <w:tcW w:w="554" w:type="pct"/>
            <w:shd w:val="clear" w:color="auto" w:fill="E2EFD9" w:themeFill="accent6" w:themeFillTint="33"/>
            <w:vAlign w:val="center"/>
          </w:tcPr>
          <w:p w14:paraId="5CA92F6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1380" w:type="pct"/>
            <w:shd w:val="clear" w:color="auto" w:fill="E2EFD9" w:themeFill="accent6" w:themeFillTint="33"/>
            <w:vAlign w:val="center"/>
          </w:tcPr>
          <w:p w14:paraId="618C04F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Wartość oferowana</w:t>
            </w:r>
          </w:p>
        </w:tc>
      </w:tr>
      <w:tr w:rsidR="00D03A3D" w:rsidRPr="00D03A3D" w14:paraId="265936D3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55F3D412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I.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1B9CA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>Parametry ogólne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6C5615B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podać model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3D8B5C1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BD4E32D" w14:textId="77777777" w:rsidTr="00B23EBA">
        <w:trPr>
          <w:trHeight w:val="6"/>
        </w:trPr>
        <w:tc>
          <w:tcPr>
            <w:tcW w:w="437" w:type="pct"/>
            <w:vAlign w:val="center"/>
          </w:tcPr>
          <w:p w14:paraId="47990D46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F215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Elementy niezbędne do rozbudowy i prawidłowego uruchomienie urządzenia: fabrycznie nowe, wyprodukowane w 2025 roku, nieużywane,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nierekondycjonowane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>, nie powystawowe.</w:t>
            </w:r>
          </w:p>
        </w:tc>
        <w:tc>
          <w:tcPr>
            <w:tcW w:w="554" w:type="pct"/>
          </w:tcPr>
          <w:p w14:paraId="54CF5B40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31EC931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3A326FA" w14:textId="77777777" w:rsidTr="00B23EBA">
        <w:trPr>
          <w:trHeight w:val="6"/>
        </w:trPr>
        <w:tc>
          <w:tcPr>
            <w:tcW w:w="437" w:type="pct"/>
            <w:tcBorders>
              <w:bottom w:val="single" w:sz="4" w:space="0" w:color="auto"/>
            </w:tcBorders>
            <w:vAlign w:val="center"/>
          </w:tcPr>
          <w:p w14:paraId="111C2A2A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2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A478E" w14:textId="77777777" w:rsidR="00D03A3D" w:rsidRPr="00D03A3D" w:rsidRDefault="00D03A3D" w:rsidP="006B1BA9">
            <w:pPr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Wszystkie wymagane licencje / aplikacje bezterminowe, nie podlegają subskrypcji. </w:t>
            </w:r>
          </w:p>
          <w:p w14:paraId="53E7D233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Żaden z zaoferowanych elementów i/lub aplikacji systemu tomografii i stacji diagnostycznej nie wymaga podłączenia do urządzeń zewnętrznych (znajdujących się poza siedzibą szpitala), wysyłania jakichkolwiek danych na takie urządzenia zewnętrzne i ich funkcjonowanie nie jest od tego uzależnione.</w:t>
            </w:r>
          </w:p>
        </w:tc>
        <w:tc>
          <w:tcPr>
            <w:tcW w:w="554" w:type="pct"/>
            <w:tcBorders>
              <w:bottom w:val="single" w:sz="4" w:space="0" w:color="auto"/>
            </w:tcBorders>
          </w:tcPr>
          <w:p w14:paraId="7F77D088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14:paraId="3287ED3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7AC175F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451B04CF" w14:textId="77777777" w:rsidR="00D03A3D" w:rsidRPr="00D03A3D" w:rsidRDefault="00D03A3D" w:rsidP="006B1BA9">
            <w:pPr>
              <w:suppressAutoHyphens w:val="0"/>
              <w:spacing w:line="276" w:lineRule="auto"/>
              <w:ind w:left="470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II.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389457A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 xml:space="preserve">Rozbudowa tomografu komputerowego </w:t>
            </w:r>
            <w:proofErr w:type="spellStart"/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>Aquilion</w:t>
            </w:r>
            <w:proofErr w:type="spellEnd"/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>Prime</w:t>
            </w:r>
            <w:proofErr w:type="spellEnd"/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 xml:space="preserve"> SP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2DF4B04A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1F1BC6F3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45D152E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700948BD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A.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2F38617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Akwizycja  i ocena badań </w:t>
            </w:r>
            <w:proofErr w:type="spellStart"/>
            <w:r w:rsidRPr="00D03A3D">
              <w:rPr>
                <w:rFonts w:ascii="Garamond" w:hAnsi="Garamond" w:cs="Calibri"/>
                <w:b/>
                <w:bCs/>
                <w:sz w:val="20"/>
                <w:szCs w:val="20"/>
              </w:rPr>
              <w:t>subtrakcyjnych</w:t>
            </w:r>
            <w:proofErr w:type="spellEnd"/>
          </w:p>
        </w:tc>
        <w:tc>
          <w:tcPr>
            <w:tcW w:w="554" w:type="pct"/>
            <w:shd w:val="clear" w:color="auto" w:fill="E2EFD9" w:themeFill="accent6" w:themeFillTint="33"/>
          </w:tcPr>
          <w:p w14:paraId="20FFCDCD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1086F476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5601D89" w14:textId="77777777" w:rsidTr="00B23EBA">
        <w:trPr>
          <w:trHeight w:val="6"/>
        </w:trPr>
        <w:tc>
          <w:tcPr>
            <w:tcW w:w="437" w:type="pct"/>
            <w:vAlign w:val="center"/>
          </w:tcPr>
          <w:p w14:paraId="22025609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3</w:t>
            </w:r>
          </w:p>
        </w:tc>
        <w:tc>
          <w:tcPr>
            <w:tcW w:w="2629" w:type="pct"/>
            <w:vAlign w:val="center"/>
          </w:tcPr>
          <w:p w14:paraId="447083E3" w14:textId="77777777" w:rsidR="001D7817" w:rsidRPr="00202747" w:rsidRDefault="00D03A3D" w:rsidP="001D7817">
            <w:pPr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 </w:t>
            </w:r>
            <w:r w:rsidR="001D7817" w:rsidRPr="00202747">
              <w:rPr>
                <w:rFonts w:ascii="Garamond" w:hAnsi="Garamond" w:cs="Calibri Light"/>
                <w:sz w:val="20"/>
                <w:szCs w:val="20"/>
              </w:rPr>
              <w:t xml:space="preserve">Oprogramowanie umożliwiające wykonywanie badań metodą </w:t>
            </w:r>
            <w:proofErr w:type="spellStart"/>
            <w:r w:rsidR="001D7817" w:rsidRPr="00202747">
              <w:rPr>
                <w:rFonts w:ascii="Garamond" w:hAnsi="Garamond" w:cs="Calibri Light"/>
                <w:sz w:val="20"/>
                <w:szCs w:val="20"/>
              </w:rPr>
              <w:t>subtrakcyjną</w:t>
            </w:r>
            <w:proofErr w:type="spellEnd"/>
            <w:r w:rsidR="001D7817" w:rsidRPr="00202747">
              <w:rPr>
                <w:rFonts w:ascii="Garamond" w:hAnsi="Garamond" w:cs="Calibri Light"/>
                <w:sz w:val="20"/>
                <w:szCs w:val="20"/>
              </w:rPr>
              <w:t xml:space="preserve"> w obszarze płuc</w:t>
            </w:r>
          </w:p>
          <w:p w14:paraId="2B807814" w14:textId="77777777" w:rsidR="001D7817" w:rsidRPr="00202747" w:rsidRDefault="001D7817" w:rsidP="001D7817">
            <w:pPr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>Możliwość akwizycji:</w:t>
            </w:r>
          </w:p>
          <w:p w14:paraId="7A8B5E38" w14:textId="77777777" w:rsidR="001D7817" w:rsidRPr="00202747" w:rsidRDefault="001D7817" w:rsidP="001D7817">
            <w:pPr>
              <w:numPr>
                <w:ilvl w:val="0"/>
                <w:numId w:val="92"/>
              </w:numPr>
              <w:spacing w:after="0" w:line="240" w:lineRule="auto"/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 xml:space="preserve">techniką </w:t>
            </w:r>
            <w:proofErr w:type="spellStart"/>
            <w:r w:rsidRPr="00202747">
              <w:rPr>
                <w:rFonts w:ascii="Garamond" w:hAnsi="Garamond" w:cs="Calibri Light"/>
                <w:sz w:val="20"/>
                <w:szCs w:val="20"/>
              </w:rPr>
              <w:t>subtrakcyjną</w:t>
            </w:r>
            <w:proofErr w:type="spellEnd"/>
            <w:r w:rsidRPr="00202747">
              <w:rPr>
                <w:rFonts w:ascii="Garamond" w:hAnsi="Garamond" w:cs="Calibri Light"/>
                <w:sz w:val="20"/>
                <w:szCs w:val="20"/>
              </w:rPr>
              <w:t xml:space="preserve">: automatyczna akwizycja </w:t>
            </w:r>
            <w:r w:rsidRPr="00202747">
              <w:rPr>
                <w:rFonts w:ascii="Garamond" w:hAnsi="Garamond" w:cs="Calibri Light"/>
                <w:sz w:val="20"/>
                <w:szCs w:val="20"/>
              </w:rPr>
              <w:br/>
              <w:t xml:space="preserve">i odejmowanie dwóch zestawów danych obrazowych przed i po podaniu środka kontrastowego (obraz </w:t>
            </w:r>
            <w:r w:rsidRPr="00202747">
              <w:rPr>
                <w:rFonts w:ascii="Garamond" w:hAnsi="Garamond" w:cs="Calibri Light"/>
                <w:sz w:val="20"/>
                <w:szCs w:val="20"/>
              </w:rPr>
              <w:br/>
              <w:t>z maską i bez maski) i oceny badań (automatyczne, na bazie dwóch zestawów danych obrazowych uzyskanych w akwizycji przed i po podaniu środka kontrastowego,</w:t>
            </w:r>
          </w:p>
          <w:p w14:paraId="4FAA8B12" w14:textId="77777777" w:rsidR="001D7817" w:rsidRPr="00202747" w:rsidRDefault="001D7817" w:rsidP="001D7817">
            <w:pPr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>Możliwość oceny:</w:t>
            </w:r>
          </w:p>
          <w:p w14:paraId="6BD4C56B" w14:textId="5CA60DC6" w:rsidR="00D03A3D" w:rsidRPr="00D03A3D" w:rsidRDefault="001D7817" w:rsidP="001D7817">
            <w:pPr>
              <w:suppressAutoHyphens w:val="0"/>
              <w:spacing w:line="276" w:lineRule="auto"/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 xml:space="preserve">dedykowane oprogramowanie do oceny badań uzyskiwanych metodą </w:t>
            </w:r>
            <w:proofErr w:type="spellStart"/>
            <w:r w:rsidRPr="00202747">
              <w:rPr>
                <w:rFonts w:ascii="Garamond" w:hAnsi="Garamond" w:cs="Calibri Light"/>
                <w:sz w:val="20"/>
                <w:szCs w:val="20"/>
              </w:rPr>
              <w:t>subtrakcyjną</w:t>
            </w:r>
            <w:proofErr w:type="spellEnd"/>
            <w:r w:rsidRPr="00202747">
              <w:rPr>
                <w:rFonts w:ascii="Garamond" w:hAnsi="Garamond" w:cs="Calibri Light"/>
                <w:sz w:val="20"/>
                <w:szCs w:val="20"/>
              </w:rPr>
              <w:t xml:space="preserve"> dla obszaru płuc dla automatycznego wyodrębnienia tkanki płucnej lub naczyń płucnych, oceny </w:t>
            </w:r>
            <w:proofErr w:type="spellStart"/>
            <w:r w:rsidRPr="00202747">
              <w:rPr>
                <w:rFonts w:ascii="Garamond" w:hAnsi="Garamond" w:cs="Calibri Light"/>
                <w:sz w:val="20"/>
                <w:szCs w:val="20"/>
              </w:rPr>
              <w:t>mikrozatorowości</w:t>
            </w:r>
            <w:proofErr w:type="spellEnd"/>
            <w:r w:rsidRPr="00202747">
              <w:rPr>
                <w:rFonts w:ascii="Garamond" w:hAnsi="Garamond" w:cs="Calibri Light"/>
                <w:sz w:val="20"/>
                <w:szCs w:val="20"/>
              </w:rPr>
              <w:t>, rozedmy, zmian nowotworowych, mapy jodowe, automatyczne generowanie i prezentacja obrazu</w:t>
            </w:r>
          </w:p>
        </w:tc>
        <w:tc>
          <w:tcPr>
            <w:tcW w:w="554" w:type="pct"/>
          </w:tcPr>
          <w:p w14:paraId="5CA6997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7E5A9DA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6A39829" w14:textId="77777777" w:rsidTr="00B23EBA">
        <w:trPr>
          <w:trHeight w:val="6"/>
        </w:trPr>
        <w:tc>
          <w:tcPr>
            <w:tcW w:w="437" w:type="pct"/>
            <w:vAlign w:val="center"/>
          </w:tcPr>
          <w:p w14:paraId="0359FE65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lastRenderedPageBreak/>
              <w:t>4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26952BF" w14:textId="77777777" w:rsidR="001D7817" w:rsidRPr="00202747" w:rsidRDefault="001D7817" w:rsidP="001D7817">
            <w:pPr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 xml:space="preserve">Oprogramowanie umożliwiające wykonywanie badań metodą </w:t>
            </w:r>
            <w:proofErr w:type="spellStart"/>
            <w:r w:rsidRPr="00202747">
              <w:rPr>
                <w:rFonts w:ascii="Garamond" w:hAnsi="Garamond" w:cs="Calibri Light"/>
                <w:sz w:val="20"/>
                <w:szCs w:val="20"/>
              </w:rPr>
              <w:t>subtrakcyjną</w:t>
            </w:r>
            <w:proofErr w:type="spellEnd"/>
            <w:r w:rsidRPr="00202747">
              <w:rPr>
                <w:rFonts w:ascii="Garamond" w:hAnsi="Garamond" w:cs="Calibri Light"/>
                <w:sz w:val="20"/>
                <w:szCs w:val="20"/>
              </w:rPr>
              <w:t xml:space="preserve"> dla oceny narządów miąższowych</w:t>
            </w:r>
          </w:p>
          <w:p w14:paraId="7D9848D8" w14:textId="77777777" w:rsidR="001D7817" w:rsidRPr="00202747" w:rsidRDefault="001D7817" w:rsidP="001D7817">
            <w:pPr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>Możliwość akwizycji:</w:t>
            </w:r>
          </w:p>
          <w:p w14:paraId="562F700B" w14:textId="77777777" w:rsidR="001D7817" w:rsidRPr="00202747" w:rsidRDefault="001D7817" w:rsidP="001D7817">
            <w:pPr>
              <w:numPr>
                <w:ilvl w:val="0"/>
                <w:numId w:val="92"/>
              </w:numPr>
              <w:spacing w:after="0" w:line="240" w:lineRule="auto"/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 xml:space="preserve">techniką </w:t>
            </w:r>
            <w:proofErr w:type="spellStart"/>
            <w:r w:rsidRPr="00202747">
              <w:rPr>
                <w:rFonts w:ascii="Garamond" w:hAnsi="Garamond" w:cs="Calibri Light"/>
                <w:sz w:val="20"/>
                <w:szCs w:val="20"/>
              </w:rPr>
              <w:t>subtrakcyjną</w:t>
            </w:r>
            <w:proofErr w:type="spellEnd"/>
            <w:r w:rsidRPr="00202747">
              <w:rPr>
                <w:rFonts w:ascii="Garamond" w:hAnsi="Garamond" w:cs="Calibri Light"/>
                <w:sz w:val="20"/>
                <w:szCs w:val="20"/>
              </w:rPr>
              <w:t xml:space="preserve">: automatyczna akwizycja </w:t>
            </w:r>
            <w:r w:rsidRPr="00202747">
              <w:rPr>
                <w:rFonts w:ascii="Garamond" w:hAnsi="Garamond" w:cs="Calibri Light"/>
                <w:sz w:val="20"/>
                <w:szCs w:val="20"/>
              </w:rPr>
              <w:br/>
              <w:t xml:space="preserve">i odejmowanie  dwóch zestawów danych obrazowych przed i po podaniu środka kontrastowego (obraz </w:t>
            </w:r>
            <w:r w:rsidRPr="00202747">
              <w:rPr>
                <w:rFonts w:ascii="Garamond" w:hAnsi="Garamond" w:cs="Calibri Light"/>
                <w:sz w:val="20"/>
                <w:szCs w:val="20"/>
              </w:rPr>
              <w:br/>
              <w:t>z maską i bez maski) i oceny badań (automatyczne, na bazie dwóch zestawów danych obrazowych uzyskanych w akwizycji przed i po podaniu środka kontrastowego,</w:t>
            </w:r>
          </w:p>
          <w:p w14:paraId="74EA2D49" w14:textId="77777777" w:rsidR="001D7817" w:rsidRPr="00202747" w:rsidRDefault="001D7817" w:rsidP="001D7817">
            <w:pPr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>Możliwość oceny:</w:t>
            </w:r>
          </w:p>
          <w:p w14:paraId="42028E19" w14:textId="6D9EB087" w:rsidR="00D03A3D" w:rsidRPr="00D03A3D" w:rsidRDefault="001D7817" w:rsidP="001D7817">
            <w:pPr>
              <w:suppressAutoHyphens w:val="0"/>
              <w:spacing w:line="276" w:lineRule="auto"/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 xml:space="preserve">dedykowane oprogramowanie do oceny badań uzyskiwanych metodą </w:t>
            </w:r>
            <w:proofErr w:type="spellStart"/>
            <w:r w:rsidRPr="00202747">
              <w:rPr>
                <w:rFonts w:ascii="Garamond" w:hAnsi="Garamond" w:cs="Calibri Light"/>
                <w:sz w:val="20"/>
                <w:szCs w:val="20"/>
              </w:rPr>
              <w:t>subtrakcyjną</w:t>
            </w:r>
            <w:proofErr w:type="spellEnd"/>
            <w:r w:rsidRPr="00202747">
              <w:rPr>
                <w:rFonts w:ascii="Garamond" w:hAnsi="Garamond" w:cs="Calibri Light"/>
                <w:sz w:val="20"/>
                <w:szCs w:val="20"/>
              </w:rPr>
              <w:t xml:space="preserve"> w obszarze narządów miąższowych dla automatycznej oceny dystrybucji jodu w narządach miąższowych, oceny perfuzji dla oceny guzów, zmian nowotworowych, zmian naczyniowych, niedokrwienia jamy brzusznej/wątroby, węzłów chłonnych, map przepływów, automatyczne: generowanie i prezentacja obrazu</w:t>
            </w:r>
          </w:p>
        </w:tc>
        <w:tc>
          <w:tcPr>
            <w:tcW w:w="554" w:type="pct"/>
          </w:tcPr>
          <w:p w14:paraId="77121D2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0CF5A40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E82638F" w14:textId="77777777" w:rsidTr="00B23EBA">
        <w:trPr>
          <w:trHeight w:val="6"/>
        </w:trPr>
        <w:tc>
          <w:tcPr>
            <w:tcW w:w="437" w:type="pct"/>
            <w:vAlign w:val="center"/>
          </w:tcPr>
          <w:p w14:paraId="0D112607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5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EC98CE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Oprogramowanie umożliwiające wykonywanie badań metodą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subtrakcyjną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 w obszarze kości  </w:t>
            </w:r>
          </w:p>
          <w:p w14:paraId="40AF14DE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Możliwość akwizycji:</w:t>
            </w:r>
          </w:p>
          <w:p w14:paraId="17C0500F" w14:textId="77777777" w:rsidR="00D03A3D" w:rsidRPr="00D03A3D" w:rsidRDefault="00D03A3D" w:rsidP="00D03A3D">
            <w:pPr>
              <w:numPr>
                <w:ilvl w:val="0"/>
                <w:numId w:val="92"/>
              </w:numPr>
              <w:spacing w:after="0" w:line="240" w:lineRule="auto"/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techniką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subtrakcyjną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: automatyczna akwizycja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br/>
              <w:t xml:space="preserve">i odejmowanie dwóch zestawów danych obrazowych przed i po podaniu środka kontrastowego (obraz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br/>
              <w:t>z maską i bez maski) i oceny badań (automatyczne , na bazie dwóch zestawów danych obrazowych uzyskanych w akwizycji przed i po podaniu środka kontrastowego,</w:t>
            </w:r>
          </w:p>
          <w:p w14:paraId="47CC06E5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Możliwość oceny:</w:t>
            </w:r>
          </w:p>
          <w:p w14:paraId="793168E9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ind w:left="317"/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dedykowane oprogramowanie do oceny badań uzyskiwanych metodą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subtrakcyjną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 xml:space="preserve"> dla obszaru kości dla automatycznego odejmowania kości, identyfikacja wzmocnienia guzów kości, pozostawienia obrazu istoty korowej, oceny szpiku, zmian nowotworowych, automatyczne generowanie i prezentacja obrazu, identyfikacja wzmocnienie guzów kości.</w:t>
            </w:r>
          </w:p>
        </w:tc>
        <w:tc>
          <w:tcPr>
            <w:tcW w:w="554" w:type="pct"/>
          </w:tcPr>
          <w:p w14:paraId="7792BE28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53960D2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07892D0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2B32441C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III.</w:t>
            </w:r>
          </w:p>
        </w:tc>
        <w:tc>
          <w:tcPr>
            <w:tcW w:w="2629" w:type="pct"/>
            <w:shd w:val="clear" w:color="auto" w:fill="E2EFD9" w:themeFill="accent6" w:themeFillTint="33"/>
            <w:vAlign w:val="center"/>
          </w:tcPr>
          <w:p w14:paraId="426BB3D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/>
                <w:b/>
                <w:sz w:val="20"/>
                <w:szCs w:val="20"/>
              </w:rPr>
              <w:t xml:space="preserve">Rozbudowa stacji diagnostycznych </w:t>
            </w:r>
            <w:proofErr w:type="spellStart"/>
            <w:r w:rsidRPr="00D03A3D">
              <w:rPr>
                <w:rFonts w:ascii="Garamond" w:hAnsi="Garamond"/>
                <w:b/>
                <w:sz w:val="20"/>
                <w:szCs w:val="20"/>
              </w:rPr>
              <w:t>Vitrea</w:t>
            </w:r>
            <w:proofErr w:type="spellEnd"/>
          </w:p>
        </w:tc>
        <w:tc>
          <w:tcPr>
            <w:tcW w:w="554" w:type="pct"/>
            <w:shd w:val="clear" w:color="auto" w:fill="E2EFD9" w:themeFill="accent6" w:themeFillTint="33"/>
          </w:tcPr>
          <w:p w14:paraId="38E059B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11DE83F2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1158302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4CA4FC5F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B.</w:t>
            </w:r>
          </w:p>
        </w:tc>
        <w:tc>
          <w:tcPr>
            <w:tcW w:w="2629" w:type="pct"/>
            <w:shd w:val="clear" w:color="auto" w:fill="E2EFD9" w:themeFill="accent6" w:themeFillTint="33"/>
            <w:vAlign w:val="center"/>
          </w:tcPr>
          <w:p w14:paraId="707294F0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/>
                <w:b/>
                <w:bCs/>
                <w:sz w:val="20"/>
                <w:szCs w:val="20"/>
              </w:rPr>
              <w:t>Rozbudowa stacji diagnostycznej opisowej nr ser. 511574260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76C89F8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099C6D3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0EF2446" w14:textId="77777777" w:rsidTr="00B23EBA">
        <w:trPr>
          <w:trHeight w:val="6"/>
        </w:trPr>
        <w:tc>
          <w:tcPr>
            <w:tcW w:w="437" w:type="pct"/>
            <w:vAlign w:val="center"/>
          </w:tcPr>
          <w:p w14:paraId="414FC2E3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6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2BF44C2B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Specjalizowane oprogramowanie do oceny tętnic wieńcowych, umożliwiające co najmniej: rozwinięcie wzdłuż linii centralnej naczynia, pomiar średnicy, pola przekroju w płaszczyźnie prostopadłej, światła naczynia i automatyczne: wyznaczanie, segmentację i pomiary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stenozy</w:t>
            </w:r>
            <w:proofErr w:type="spellEnd"/>
          </w:p>
        </w:tc>
        <w:tc>
          <w:tcPr>
            <w:tcW w:w="554" w:type="pct"/>
          </w:tcPr>
          <w:p w14:paraId="561ACEF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5D8275D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AD9196F" w14:textId="77777777" w:rsidTr="00B23EBA">
        <w:trPr>
          <w:trHeight w:val="6"/>
        </w:trPr>
        <w:tc>
          <w:tcPr>
            <w:tcW w:w="437" w:type="pct"/>
            <w:vAlign w:val="center"/>
          </w:tcPr>
          <w:p w14:paraId="214F7E9A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7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01B8A67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Oprogramowanie do oceny uwapnienia tętnic wieńcowych (wskaźnik: masy, </w:t>
            </w:r>
            <w:proofErr w:type="spellStart"/>
            <w:r w:rsidRPr="00D03A3D">
              <w:rPr>
                <w:rFonts w:ascii="Garamond" w:hAnsi="Garamond" w:cs="Calibri"/>
                <w:sz w:val="20"/>
                <w:szCs w:val="20"/>
              </w:rPr>
              <w:t>Agatstona</w:t>
            </w:r>
            <w:proofErr w:type="spellEnd"/>
            <w:r w:rsidRPr="00D03A3D">
              <w:rPr>
                <w:rFonts w:ascii="Garamond" w:hAnsi="Garamond" w:cs="Calibri"/>
                <w:sz w:val="20"/>
                <w:szCs w:val="20"/>
              </w:rPr>
              <w:t>)</w:t>
            </w:r>
          </w:p>
        </w:tc>
        <w:tc>
          <w:tcPr>
            <w:tcW w:w="554" w:type="pct"/>
          </w:tcPr>
          <w:p w14:paraId="23D64EB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6F967A2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D047390" w14:textId="77777777" w:rsidTr="00B23EBA">
        <w:trPr>
          <w:trHeight w:val="6"/>
        </w:trPr>
        <w:tc>
          <w:tcPr>
            <w:tcW w:w="437" w:type="pct"/>
            <w:vAlign w:val="center"/>
          </w:tcPr>
          <w:p w14:paraId="75B1AD7C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8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3C59591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Oprogramowanie do automatycznej wizualizacji blaszek miażdżycowych w naczyniach obwodowych z rozpoznawaniem ich gęstości i rodzaju (informacja ilościowa i jakościowa).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lastRenderedPageBreak/>
              <w:t>Automatyczne oznaczenie kolorem blaszek miażdżycowych. Możliwość automatycznego tworzenia raportu z wyliczeniami ilości blaszek miażdżycowych wraz z wykresem ryzyka dla kobiet i mężczyzn</w:t>
            </w:r>
          </w:p>
        </w:tc>
        <w:tc>
          <w:tcPr>
            <w:tcW w:w="554" w:type="pct"/>
          </w:tcPr>
          <w:p w14:paraId="4ABCC37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lastRenderedPageBreak/>
              <w:t>TAK, opisać</w:t>
            </w:r>
          </w:p>
        </w:tc>
        <w:tc>
          <w:tcPr>
            <w:tcW w:w="1380" w:type="pct"/>
          </w:tcPr>
          <w:p w14:paraId="46A397D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E900E80" w14:textId="77777777" w:rsidTr="00B23EBA">
        <w:trPr>
          <w:trHeight w:val="6"/>
        </w:trPr>
        <w:tc>
          <w:tcPr>
            <w:tcW w:w="437" w:type="pct"/>
            <w:vAlign w:val="center"/>
          </w:tcPr>
          <w:p w14:paraId="7ED22317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9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14:paraId="5E992A01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oceny parametrów czynnościowych lewej komory serca z pomiarem m.in. objętości skurczowej, rozkurczowej, objętości wyrzutowej, frakcji wyrzutowej, pogrubienia ściany lub kurczliwości odcinkowej, masy mięśnia oraz wizualizacja w 2D parametrów funkcjonalnych w postaci 17 segmentowego diagramu AHA . Możliwość oceny parametrów czynnościowych prawej komory serca z pomiarem m.in.: objętości skurczowej, objętości rozkurczowej, objętości wyrzutowej, frakcji wyrzutowej. Możliwość oceny perfuzji mięśnia sercowego</w:t>
            </w:r>
          </w:p>
        </w:tc>
        <w:tc>
          <w:tcPr>
            <w:tcW w:w="554" w:type="pct"/>
          </w:tcPr>
          <w:p w14:paraId="34ED63E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121F1C5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8629F11" w14:textId="77777777" w:rsidTr="00B23EBA">
        <w:trPr>
          <w:trHeight w:val="6"/>
        </w:trPr>
        <w:tc>
          <w:tcPr>
            <w:tcW w:w="437" w:type="pct"/>
            <w:vAlign w:val="center"/>
          </w:tcPr>
          <w:p w14:paraId="078921DD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10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32E4DB33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automatycznej detekcji guzków płuc</w:t>
            </w:r>
          </w:p>
        </w:tc>
        <w:tc>
          <w:tcPr>
            <w:tcW w:w="554" w:type="pct"/>
          </w:tcPr>
          <w:p w14:paraId="10BA0B0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4C4684D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96D6300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0A7D3827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</w:t>
            </w:r>
          </w:p>
        </w:tc>
        <w:tc>
          <w:tcPr>
            <w:tcW w:w="2629" w:type="pct"/>
            <w:shd w:val="clear" w:color="auto" w:fill="E2EFD9" w:themeFill="accent6" w:themeFillTint="33"/>
            <w:vAlign w:val="center"/>
          </w:tcPr>
          <w:p w14:paraId="00DFF601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/>
                <w:b/>
                <w:bCs/>
                <w:sz w:val="20"/>
                <w:szCs w:val="20"/>
              </w:rPr>
              <w:t>Rozbudowa stacji diagnostycznej opisowej nr ser. 511370119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2AED42E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6B2D71A3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67374DB" w14:textId="77777777" w:rsidTr="00B23EBA">
        <w:trPr>
          <w:trHeight w:val="6"/>
        </w:trPr>
        <w:tc>
          <w:tcPr>
            <w:tcW w:w="437" w:type="pct"/>
            <w:vAlign w:val="center"/>
          </w:tcPr>
          <w:p w14:paraId="047BE513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11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200FB6D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automatycznej detekcji guzków płuc</w:t>
            </w:r>
          </w:p>
        </w:tc>
        <w:tc>
          <w:tcPr>
            <w:tcW w:w="554" w:type="pct"/>
          </w:tcPr>
          <w:p w14:paraId="15E6EF2A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5771DE8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DE19E18" w14:textId="77777777" w:rsidTr="00B23EBA">
        <w:trPr>
          <w:trHeight w:val="6"/>
        </w:trPr>
        <w:tc>
          <w:tcPr>
            <w:tcW w:w="437" w:type="pct"/>
            <w:vAlign w:val="center"/>
          </w:tcPr>
          <w:p w14:paraId="5656C0C9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12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592EC6F2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umożliwiające nieinwazyjną ocenę guzów wątroby i planowanie zabiegów chirurgicznych w jej obrębie z możliwością wirtualnego oraz interaktywnego zdefiniowania zakresu resekcji w obrębie wątroby, oceny marginesów tkanki zdrowej dookoła zmian chorobowych oraz identyfikacji i określenia zakresu unaczynienia zajętych gałęzi.</w:t>
            </w:r>
          </w:p>
        </w:tc>
        <w:tc>
          <w:tcPr>
            <w:tcW w:w="554" w:type="pct"/>
          </w:tcPr>
          <w:p w14:paraId="7293094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0DD7E10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581ABB0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437AC78D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D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584634F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/>
                <w:b/>
                <w:bCs/>
                <w:sz w:val="20"/>
                <w:szCs w:val="20"/>
              </w:rPr>
              <w:t>Rozbudowa stacji diagnostycznej opisowej nr ser. 511370326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186B42F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80" w:type="pct"/>
            <w:shd w:val="clear" w:color="auto" w:fill="E2EFD9" w:themeFill="accent6" w:themeFillTint="33"/>
          </w:tcPr>
          <w:p w14:paraId="65F5105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62DAA95" w14:textId="77777777" w:rsidTr="00B23EBA">
        <w:trPr>
          <w:trHeight w:val="6"/>
        </w:trPr>
        <w:tc>
          <w:tcPr>
            <w:tcW w:w="437" w:type="pct"/>
            <w:vAlign w:val="center"/>
          </w:tcPr>
          <w:p w14:paraId="5AA421A1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13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65AAFB26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automatycznej detekcji guzków płuc</w:t>
            </w:r>
          </w:p>
        </w:tc>
        <w:tc>
          <w:tcPr>
            <w:tcW w:w="554" w:type="pct"/>
          </w:tcPr>
          <w:p w14:paraId="6B71BC9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055CDA4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1F4F805" w14:textId="77777777" w:rsidTr="00B23EBA">
        <w:trPr>
          <w:trHeight w:val="6"/>
        </w:trPr>
        <w:tc>
          <w:tcPr>
            <w:tcW w:w="437" w:type="pct"/>
            <w:vAlign w:val="center"/>
          </w:tcPr>
          <w:p w14:paraId="30F5EE19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14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65BBF1F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umożliwiające nieinwazyjną ocenę guzów wątroby i planowanie zabiegów chirurgicznych w jej obrębie z możliwością wirtualnego oraz interaktywnego zdefiniowania zakresu resekcji w obrębie wątroby, oceny marginesów tkanki zdrowej dookoła zmian chorobowych oraz identyfikacji i określenia zakresu unaczynienia zajętych gałęzi.</w:t>
            </w:r>
          </w:p>
        </w:tc>
        <w:tc>
          <w:tcPr>
            <w:tcW w:w="554" w:type="pct"/>
          </w:tcPr>
          <w:p w14:paraId="763FB75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0568D66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6470BCA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4DDB94CF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E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7BE89D7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>Inne (dla stacji diagnostycznych)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25EED1E0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80" w:type="pct"/>
            <w:shd w:val="clear" w:color="auto" w:fill="E2EFD9" w:themeFill="accent6" w:themeFillTint="33"/>
          </w:tcPr>
          <w:p w14:paraId="55F655D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4E8C560" w14:textId="77777777" w:rsidTr="00B23EBA">
        <w:trPr>
          <w:trHeight w:val="6"/>
        </w:trPr>
        <w:tc>
          <w:tcPr>
            <w:tcW w:w="437" w:type="pct"/>
            <w:vAlign w:val="center"/>
          </w:tcPr>
          <w:p w14:paraId="4E9C2E8E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15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14:paraId="58B2E62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W przypadku kiedy rozbudowa stacji o nowe licencje będzie wymagała wymiany komputerów, i lub konieczności dopasowania wersji oprogramowania posiadanych stacji do wersji oprogramowania nowo dostarczanych licencji, koszty te są po stronie Wykonawcy i winny być uwzględnione w cenie oferty. W takim wypadku dostarczone komputery stacji diagnostycznych muszą być w konfiguracji zgodnej z wymogami producenta oprogramowania, zapewniającej płynną pracę i obróbkę, przetwarzanie oraz ocenę badań.</w:t>
            </w:r>
          </w:p>
          <w:p w14:paraId="623588C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jc w:val="both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bookmarkStart w:id="0" w:name="_Hlk201912680"/>
            <w:r w:rsidRPr="00D03A3D"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W przypadku konieczności wymiany komputerów należy dostarczyć je z systemem operacyjnym Windows 11 Pro, z </w:t>
            </w:r>
            <w:r w:rsidRPr="00D03A3D">
              <w:rPr>
                <w:rFonts w:ascii="Garamond" w:hAnsi="Garamond" w:cs="Calibri"/>
                <w:b/>
                <w:bCs/>
                <w:sz w:val="20"/>
                <w:szCs w:val="20"/>
              </w:rPr>
              <w:lastRenderedPageBreak/>
              <w:t xml:space="preserve">uwagi na fakt, iż Szpitalny System Informatyczny działa tylko i wyłącznie w oparciu o systemy operacyjne z rodziny Windows, dysk min. 1 TB SSD  </w:t>
            </w:r>
            <w:bookmarkEnd w:id="0"/>
          </w:p>
        </w:tc>
        <w:tc>
          <w:tcPr>
            <w:tcW w:w="554" w:type="pct"/>
          </w:tcPr>
          <w:p w14:paraId="3ACDA6EB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lastRenderedPageBreak/>
              <w:t>TAK, opisać</w:t>
            </w:r>
          </w:p>
        </w:tc>
        <w:tc>
          <w:tcPr>
            <w:tcW w:w="1380" w:type="pct"/>
          </w:tcPr>
          <w:p w14:paraId="7E8950A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139E6C1" w14:textId="77777777" w:rsidTr="00B23EBA">
        <w:trPr>
          <w:trHeight w:val="6"/>
        </w:trPr>
        <w:tc>
          <w:tcPr>
            <w:tcW w:w="437" w:type="pct"/>
            <w:vAlign w:val="center"/>
          </w:tcPr>
          <w:p w14:paraId="20E8ED7C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16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14:paraId="22EB8065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Po rozbudowie każde stanowisko diagnostyczne wyposażone w minimum jeden monitor diagnostyczny LCD/TFT o przekątnej monitora min. 30” oraz monitor opisowy o przekątnej min. 24”</w:t>
            </w:r>
          </w:p>
        </w:tc>
        <w:tc>
          <w:tcPr>
            <w:tcW w:w="554" w:type="pct"/>
          </w:tcPr>
          <w:p w14:paraId="3FA96E1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61F0780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573FE67" w14:textId="77777777" w:rsidTr="00B23EBA">
        <w:trPr>
          <w:trHeight w:val="6"/>
        </w:trPr>
        <w:tc>
          <w:tcPr>
            <w:tcW w:w="437" w:type="pct"/>
            <w:tcBorders>
              <w:bottom w:val="single" w:sz="4" w:space="0" w:color="auto"/>
            </w:tcBorders>
            <w:vAlign w:val="center"/>
          </w:tcPr>
          <w:p w14:paraId="05567320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17</w:t>
            </w:r>
          </w:p>
        </w:tc>
        <w:tc>
          <w:tcPr>
            <w:tcW w:w="2629" w:type="pct"/>
            <w:tcBorders>
              <w:bottom w:val="single" w:sz="4" w:space="0" w:color="auto"/>
            </w:tcBorders>
          </w:tcPr>
          <w:p w14:paraId="608B5383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Gwarancja min. 36 miesięcy</w:t>
            </w:r>
          </w:p>
        </w:tc>
        <w:tc>
          <w:tcPr>
            <w:tcW w:w="554" w:type="pct"/>
            <w:tcBorders>
              <w:bottom w:val="single" w:sz="4" w:space="0" w:color="auto"/>
            </w:tcBorders>
          </w:tcPr>
          <w:p w14:paraId="5C0FADF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14:paraId="6091D3B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6C678AA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5DF396F9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III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64F3BB53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bCs/>
                <w:sz w:val="20"/>
                <w:szCs w:val="20"/>
              </w:rPr>
              <w:t>Pozostałe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75665C6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80" w:type="pct"/>
            <w:shd w:val="clear" w:color="auto" w:fill="E2EFD9" w:themeFill="accent6" w:themeFillTint="33"/>
          </w:tcPr>
          <w:p w14:paraId="72F4DCC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F73AAEE" w14:textId="77777777" w:rsidTr="00B23EBA">
        <w:trPr>
          <w:trHeight w:val="6"/>
        </w:trPr>
        <w:tc>
          <w:tcPr>
            <w:tcW w:w="437" w:type="pct"/>
            <w:vAlign w:val="center"/>
          </w:tcPr>
          <w:p w14:paraId="770FD86A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</w:t>
            </w:r>
          </w:p>
        </w:tc>
        <w:tc>
          <w:tcPr>
            <w:tcW w:w="2629" w:type="pct"/>
          </w:tcPr>
          <w:p w14:paraId="35EE3F5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Bezpłatne  s</w:t>
            </w:r>
            <w:r w:rsidRPr="00D03A3D">
              <w:rPr>
                <w:rFonts w:ascii="Garamond" w:hAnsi="Garamond" w:cstheme="minorHAnsi"/>
                <w:sz w:val="20"/>
                <w:szCs w:val="20"/>
              </w:rPr>
              <w:t>zkolenie aplikacyjne w jeżyku polskim  dla techników i lekarzy w  siedzibie Zamawiającego min. 5 dni po 8 godzin/dzień, wykonane przez specjalistę posiadającego wiedzę w zakresie proponowanego rozwiązania.</w:t>
            </w:r>
          </w:p>
        </w:tc>
        <w:tc>
          <w:tcPr>
            <w:tcW w:w="554" w:type="pct"/>
          </w:tcPr>
          <w:p w14:paraId="1001992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285CE96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26D1686" w14:textId="77777777" w:rsidTr="00B23EBA">
        <w:trPr>
          <w:trHeight w:val="6"/>
        </w:trPr>
        <w:tc>
          <w:tcPr>
            <w:tcW w:w="437" w:type="pct"/>
            <w:tcBorders>
              <w:bottom w:val="single" w:sz="4" w:space="0" w:color="auto"/>
            </w:tcBorders>
            <w:vAlign w:val="center"/>
          </w:tcPr>
          <w:p w14:paraId="63712601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2</w:t>
            </w:r>
          </w:p>
        </w:tc>
        <w:tc>
          <w:tcPr>
            <w:tcW w:w="2629" w:type="pct"/>
            <w:tcBorders>
              <w:bottom w:val="single" w:sz="4" w:space="0" w:color="auto"/>
            </w:tcBorders>
          </w:tcPr>
          <w:p w14:paraId="06CBE163" w14:textId="77777777" w:rsidR="00D03A3D" w:rsidRPr="00D03A3D" w:rsidRDefault="00D03A3D" w:rsidP="006B1BA9">
            <w:pPr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Instalacja i uruchomienie ( przekazanie do użytkowania)  przedmiotu zamówienia. Należy uwzględnić wszelkie koszty związane z prawidłowym uruchomieniem urządzenia.</w:t>
            </w:r>
          </w:p>
        </w:tc>
        <w:tc>
          <w:tcPr>
            <w:tcW w:w="554" w:type="pct"/>
            <w:tcBorders>
              <w:bottom w:val="single" w:sz="4" w:space="0" w:color="auto"/>
            </w:tcBorders>
          </w:tcPr>
          <w:p w14:paraId="5692517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14:paraId="464BBBB6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512F332" w14:textId="77777777" w:rsidTr="006B1BA9">
        <w:trPr>
          <w:trHeight w:val="6"/>
        </w:trPr>
        <w:tc>
          <w:tcPr>
            <w:tcW w:w="5000" w:type="pct"/>
            <w:gridSpan w:val="4"/>
            <w:shd w:val="clear" w:color="auto" w:fill="E2EFD9" w:themeFill="accent6" w:themeFillTint="33"/>
            <w:vAlign w:val="center"/>
          </w:tcPr>
          <w:p w14:paraId="0E05F19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INFORMACJE DODATKOWE</w:t>
            </w:r>
          </w:p>
        </w:tc>
      </w:tr>
      <w:tr w:rsidR="00D03A3D" w:rsidRPr="00D03A3D" w14:paraId="692F3BBD" w14:textId="77777777" w:rsidTr="00B23EBA">
        <w:trPr>
          <w:trHeight w:val="6"/>
        </w:trPr>
        <w:tc>
          <w:tcPr>
            <w:tcW w:w="437" w:type="pct"/>
            <w:vAlign w:val="center"/>
          </w:tcPr>
          <w:p w14:paraId="130892DE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4AF70FFC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Przeglądy aparatu w okresie trwania gwarancji (bezpłatnie).</w:t>
            </w:r>
          </w:p>
        </w:tc>
        <w:tc>
          <w:tcPr>
            <w:tcW w:w="554" w:type="pct"/>
            <w:vAlign w:val="center"/>
          </w:tcPr>
          <w:p w14:paraId="032D1F60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1/rok</w:t>
            </w:r>
          </w:p>
        </w:tc>
        <w:tc>
          <w:tcPr>
            <w:tcW w:w="1380" w:type="pct"/>
          </w:tcPr>
          <w:p w14:paraId="75195DC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852716E" w14:textId="77777777" w:rsidTr="00B23EBA">
        <w:trPr>
          <w:trHeight w:val="6"/>
        </w:trPr>
        <w:tc>
          <w:tcPr>
            <w:tcW w:w="437" w:type="pct"/>
            <w:vAlign w:val="center"/>
          </w:tcPr>
          <w:p w14:paraId="5413A51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10B13E9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Instrukcja obsługi w języku polskim.</w:t>
            </w:r>
          </w:p>
        </w:tc>
        <w:tc>
          <w:tcPr>
            <w:tcW w:w="554" w:type="pct"/>
            <w:vAlign w:val="center"/>
          </w:tcPr>
          <w:p w14:paraId="7ABC1660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</w:tc>
        <w:tc>
          <w:tcPr>
            <w:tcW w:w="1380" w:type="pct"/>
          </w:tcPr>
          <w:p w14:paraId="1CB35F0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AB1E8EC" w14:textId="77777777" w:rsidTr="00B23EBA">
        <w:trPr>
          <w:trHeight w:val="6"/>
        </w:trPr>
        <w:tc>
          <w:tcPr>
            <w:tcW w:w="437" w:type="pct"/>
            <w:vAlign w:val="center"/>
          </w:tcPr>
          <w:p w14:paraId="7DD65E8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23F54B85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554" w:type="pct"/>
            <w:vAlign w:val="center"/>
          </w:tcPr>
          <w:p w14:paraId="145EE52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10 lat</w:t>
            </w:r>
          </w:p>
        </w:tc>
        <w:tc>
          <w:tcPr>
            <w:tcW w:w="1380" w:type="pct"/>
          </w:tcPr>
          <w:p w14:paraId="178955E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7247099" w14:textId="77777777" w:rsidTr="00B23EBA">
        <w:trPr>
          <w:trHeight w:val="6"/>
        </w:trPr>
        <w:tc>
          <w:tcPr>
            <w:tcW w:w="437" w:type="pct"/>
            <w:vAlign w:val="center"/>
          </w:tcPr>
          <w:p w14:paraId="66416353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758C4CD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Gwarancja</w:t>
            </w:r>
          </w:p>
        </w:tc>
        <w:tc>
          <w:tcPr>
            <w:tcW w:w="554" w:type="pct"/>
            <w:vAlign w:val="center"/>
          </w:tcPr>
          <w:p w14:paraId="226C4D8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24 m-ce</w:t>
            </w:r>
          </w:p>
        </w:tc>
        <w:tc>
          <w:tcPr>
            <w:tcW w:w="1380" w:type="pct"/>
          </w:tcPr>
          <w:p w14:paraId="2FE67508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34313D1" w14:textId="77777777" w:rsidTr="00B23EBA">
        <w:trPr>
          <w:trHeight w:val="6"/>
        </w:trPr>
        <w:tc>
          <w:tcPr>
            <w:tcW w:w="437" w:type="pct"/>
            <w:vAlign w:val="center"/>
          </w:tcPr>
          <w:p w14:paraId="0C007C5F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09AFF360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Dostępność do autoryzowanego serwisu.</w:t>
            </w:r>
          </w:p>
        </w:tc>
        <w:tc>
          <w:tcPr>
            <w:tcW w:w="554" w:type="pct"/>
            <w:vAlign w:val="center"/>
          </w:tcPr>
          <w:p w14:paraId="3E18597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  <w:p w14:paraId="472C9E18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podać gdzie</w:t>
            </w:r>
          </w:p>
        </w:tc>
        <w:tc>
          <w:tcPr>
            <w:tcW w:w="1380" w:type="pct"/>
          </w:tcPr>
          <w:p w14:paraId="15B9C83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F29D0E6" w14:textId="77777777" w:rsidTr="00B23EBA">
        <w:trPr>
          <w:trHeight w:val="6"/>
        </w:trPr>
        <w:tc>
          <w:tcPr>
            <w:tcW w:w="437" w:type="pct"/>
            <w:vAlign w:val="center"/>
          </w:tcPr>
          <w:p w14:paraId="0F5BFBF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56DEE230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Wykaz punktów serwisowych.</w:t>
            </w:r>
          </w:p>
        </w:tc>
        <w:tc>
          <w:tcPr>
            <w:tcW w:w="554" w:type="pct"/>
            <w:vAlign w:val="center"/>
          </w:tcPr>
          <w:p w14:paraId="3F983E01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  <w:p w14:paraId="4E8F7BC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podać gdzie</w:t>
            </w:r>
          </w:p>
        </w:tc>
        <w:tc>
          <w:tcPr>
            <w:tcW w:w="1380" w:type="pct"/>
          </w:tcPr>
          <w:p w14:paraId="718CBC8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FDF0619" w14:textId="77777777" w:rsidTr="00B23EBA">
        <w:trPr>
          <w:trHeight w:val="6"/>
        </w:trPr>
        <w:tc>
          <w:tcPr>
            <w:tcW w:w="437" w:type="pct"/>
            <w:vAlign w:val="center"/>
          </w:tcPr>
          <w:p w14:paraId="423FEE95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29B09A9B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reakcji od zgłoszenia.</w:t>
            </w:r>
          </w:p>
        </w:tc>
        <w:tc>
          <w:tcPr>
            <w:tcW w:w="554" w:type="pct"/>
            <w:vAlign w:val="center"/>
          </w:tcPr>
          <w:p w14:paraId="7727E2E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48h</w:t>
            </w:r>
          </w:p>
        </w:tc>
        <w:tc>
          <w:tcPr>
            <w:tcW w:w="1380" w:type="pct"/>
          </w:tcPr>
          <w:p w14:paraId="5039AE42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456EEBD" w14:textId="77777777" w:rsidTr="00B23EBA">
        <w:trPr>
          <w:trHeight w:val="6"/>
        </w:trPr>
        <w:tc>
          <w:tcPr>
            <w:tcW w:w="437" w:type="pct"/>
            <w:vAlign w:val="center"/>
          </w:tcPr>
          <w:p w14:paraId="39F9CB0B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3EEF364B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554" w:type="pct"/>
            <w:vAlign w:val="center"/>
          </w:tcPr>
          <w:p w14:paraId="7A02B82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3 dni</w:t>
            </w:r>
          </w:p>
        </w:tc>
        <w:tc>
          <w:tcPr>
            <w:tcW w:w="1380" w:type="pct"/>
          </w:tcPr>
          <w:p w14:paraId="555FB95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0F3C6F8" w14:textId="77777777" w:rsidTr="00B23EBA">
        <w:trPr>
          <w:trHeight w:val="6"/>
        </w:trPr>
        <w:tc>
          <w:tcPr>
            <w:tcW w:w="437" w:type="pct"/>
            <w:vAlign w:val="center"/>
          </w:tcPr>
          <w:p w14:paraId="2611AD3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0F2EE7AE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554" w:type="pct"/>
            <w:vAlign w:val="center"/>
          </w:tcPr>
          <w:p w14:paraId="157AC9B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5 dni</w:t>
            </w:r>
          </w:p>
        </w:tc>
        <w:tc>
          <w:tcPr>
            <w:tcW w:w="1380" w:type="pct"/>
          </w:tcPr>
          <w:p w14:paraId="229A351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07DE529" w14:textId="77777777" w:rsidTr="00B23EBA">
        <w:trPr>
          <w:trHeight w:val="6"/>
        </w:trPr>
        <w:tc>
          <w:tcPr>
            <w:tcW w:w="437" w:type="pct"/>
            <w:vAlign w:val="center"/>
          </w:tcPr>
          <w:p w14:paraId="7324C51F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64AB3CD5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554" w:type="pct"/>
            <w:vAlign w:val="center"/>
          </w:tcPr>
          <w:p w14:paraId="184999EA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</w:tc>
        <w:tc>
          <w:tcPr>
            <w:tcW w:w="1380" w:type="pct"/>
          </w:tcPr>
          <w:p w14:paraId="5AA25403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18CD2938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513"/>
      </w:tblGrid>
      <w:tr w:rsidR="00D03A3D" w:rsidRPr="00D03A3D" w14:paraId="287EC8A2" w14:textId="77777777" w:rsidTr="006B1BA9">
        <w:tc>
          <w:tcPr>
            <w:tcW w:w="2269" w:type="dxa"/>
          </w:tcPr>
          <w:p w14:paraId="11B2FC39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Wartość netto :</w:t>
            </w:r>
          </w:p>
        </w:tc>
        <w:tc>
          <w:tcPr>
            <w:tcW w:w="7513" w:type="dxa"/>
          </w:tcPr>
          <w:p w14:paraId="1A82D700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D03A3D" w:rsidRPr="00D03A3D" w14:paraId="1744242C" w14:textId="77777777" w:rsidTr="006B1BA9">
        <w:tc>
          <w:tcPr>
            <w:tcW w:w="2269" w:type="dxa"/>
          </w:tcPr>
          <w:p w14:paraId="22E3BA15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Vat %</w:t>
            </w:r>
          </w:p>
        </w:tc>
        <w:tc>
          <w:tcPr>
            <w:tcW w:w="7513" w:type="dxa"/>
          </w:tcPr>
          <w:p w14:paraId="15667932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D03A3D" w:rsidRPr="00D03A3D" w14:paraId="2507C61D" w14:textId="77777777" w:rsidTr="006B1BA9">
        <w:tc>
          <w:tcPr>
            <w:tcW w:w="2269" w:type="dxa"/>
          </w:tcPr>
          <w:p w14:paraId="2C2C5785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Wartość brutto:</w:t>
            </w:r>
          </w:p>
        </w:tc>
        <w:tc>
          <w:tcPr>
            <w:tcW w:w="7513" w:type="dxa"/>
          </w:tcPr>
          <w:p w14:paraId="3C265140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</w:tbl>
    <w:p w14:paraId="3648136A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061D8AED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b/>
          <w:bCs/>
          <w:i/>
          <w:sz w:val="20"/>
          <w:szCs w:val="20"/>
        </w:rPr>
      </w:pPr>
    </w:p>
    <w:p w14:paraId="3667492A" w14:textId="77777777" w:rsidR="00D03A3D" w:rsidRPr="00D03A3D" w:rsidRDefault="00D03A3D" w:rsidP="00D03A3D">
      <w:pPr>
        <w:autoSpaceDN w:val="0"/>
        <w:spacing w:after="0" w:line="276" w:lineRule="auto"/>
        <w:ind w:left="-426"/>
        <w:jc w:val="both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  <w:r w:rsidRPr="00D03A3D">
        <w:rPr>
          <w:rFonts w:ascii="Garamond" w:eastAsia="NSimSun" w:hAnsi="Garamond" w:cs="Arial"/>
          <w:kern w:val="3"/>
          <w:sz w:val="20"/>
          <w:szCs w:val="20"/>
          <w:lang w:eastAsia="zh-CN" w:bidi="hi-I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36EAA66" w14:textId="77777777" w:rsidR="00D03A3D" w:rsidRPr="00D03A3D" w:rsidRDefault="00D03A3D" w:rsidP="00D03A3D">
      <w:pPr>
        <w:autoSpaceDN w:val="0"/>
        <w:spacing w:after="0" w:line="276" w:lineRule="auto"/>
        <w:ind w:left="-426"/>
        <w:jc w:val="both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  <w:r w:rsidRPr="00D03A3D">
        <w:rPr>
          <w:rFonts w:ascii="Garamond" w:eastAsia="NSimSun" w:hAnsi="Garamond" w:cs="Arial"/>
          <w:kern w:val="3"/>
          <w:sz w:val="20"/>
          <w:szCs w:val="20"/>
          <w:lang w:eastAsia="zh-CN" w:bidi="hi-IN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378BD23D" w14:textId="77777777" w:rsidR="00D03A3D" w:rsidRPr="00D03A3D" w:rsidRDefault="00D03A3D" w:rsidP="00D03A3D">
      <w:pPr>
        <w:autoSpaceDN w:val="0"/>
        <w:spacing w:after="0" w:line="276" w:lineRule="auto"/>
        <w:ind w:left="3540" w:firstLine="708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</w:p>
    <w:p w14:paraId="0A0D3712" w14:textId="77777777" w:rsidR="00D03A3D" w:rsidRPr="00D03A3D" w:rsidRDefault="00D03A3D" w:rsidP="00D03A3D">
      <w:pPr>
        <w:autoSpaceDN w:val="0"/>
        <w:spacing w:after="0" w:line="276" w:lineRule="auto"/>
        <w:ind w:left="3540" w:firstLine="708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</w:p>
    <w:p w14:paraId="380656E6" w14:textId="77777777" w:rsidR="00D03A3D" w:rsidRPr="00D03A3D" w:rsidRDefault="00D03A3D" w:rsidP="00D03A3D">
      <w:pPr>
        <w:suppressAutoHyphens w:val="0"/>
        <w:spacing w:after="0" w:line="276" w:lineRule="auto"/>
        <w:jc w:val="right"/>
        <w:rPr>
          <w:rFonts w:ascii="Garamond" w:eastAsia="Calibri" w:hAnsi="Garamond" w:cs="Times New Roman"/>
          <w:bCs/>
          <w:sz w:val="20"/>
          <w:szCs w:val="20"/>
        </w:rPr>
      </w:pPr>
      <w:r w:rsidRPr="00D03A3D">
        <w:rPr>
          <w:rFonts w:ascii="Garamond" w:eastAsia="Calibri" w:hAnsi="Garamond" w:cs="Times New Roman"/>
          <w:bCs/>
          <w:sz w:val="20"/>
          <w:szCs w:val="20"/>
        </w:rPr>
        <w:t xml:space="preserve">  /podpisano elektronicznie/**</w:t>
      </w:r>
    </w:p>
    <w:p w14:paraId="66409995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</w:p>
    <w:p w14:paraId="5750D5C6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  <w:r w:rsidRPr="00D03A3D">
        <w:rPr>
          <w:rFonts w:ascii="Garamond" w:eastAsia="Calibri" w:hAnsi="Garamond" w:cs="Times New Roman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5325F54E" w14:textId="77777777" w:rsidR="00D03A3D" w:rsidRPr="00CC78FF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72408C25" w14:textId="77777777" w:rsidR="00D03A3D" w:rsidRPr="00CC78FF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72FE9CDB" w14:textId="224CBE6B" w:rsidR="00AF5B4A" w:rsidRPr="00A41A42" w:rsidRDefault="00AF5B4A" w:rsidP="00D03A3D">
      <w:pPr>
        <w:spacing w:after="0" w:line="276" w:lineRule="auto"/>
        <w:rPr>
          <w:rFonts w:ascii="Garamond" w:hAnsi="Garamond"/>
          <w:sz w:val="20"/>
          <w:szCs w:val="20"/>
        </w:rPr>
      </w:pPr>
      <w:r>
        <w:rPr>
          <w:rFonts w:ascii="Garamond" w:hAnsi="Garamond" w:cs="Open Sans"/>
          <w:b/>
          <w:bCs/>
          <w:sz w:val="20"/>
          <w:szCs w:val="20"/>
        </w:rPr>
        <w:tab/>
      </w:r>
      <w:r>
        <w:rPr>
          <w:rFonts w:ascii="Garamond" w:hAnsi="Garamond" w:cs="Open Sans"/>
          <w:b/>
          <w:bCs/>
          <w:sz w:val="20"/>
          <w:szCs w:val="20"/>
        </w:rPr>
        <w:tab/>
      </w:r>
      <w:r>
        <w:rPr>
          <w:rFonts w:ascii="Garamond" w:hAnsi="Garamond" w:cs="Open Sans"/>
          <w:b/>
          <w:bCs/>
          <w:sz w:val="20"/>
          <w:szCs w:val="20"/>
        </w:rPr>
        <w:tab/>
      </w:r>
      <w:r>
        <w:rPr>
          <w:rFonts w:ascii="Garamond" w:hAnsi="Garamond" w:cs="Open Sans"/>
          <w:b/>
          <w:bCs/>
          <w:sz w:val="20"/>
          <w:szCs w:val="20"/>
        </w:rPr>
        <w:tab/>
      </w:r>
    </w:p>
    <w:p w14:paraId="0D044119" w14:textId="387DC86A" w:rsidR="00D03A3D" w:rsidRDefault="00D03A3D">
      <w:pPr>
        <w:suppressAutoHyphens w:val="0"/>
        <w:spacing w:after="0" w:line="240" w:lineRule="auto"/>
        <w:rPr>
          <w:rFonts w:ascii="Garamond" w:hAnsi="Garamond" w:cs="Open Sans"/>
          <w:b/>
          <w:bCs/>
          <w:color w:val="000000"/>
          <w:sz w:val="20"/>
          <w:szCs w:val="20"/>
        </w:rPr>
      </w:pPr>
    </w:p>
    <w:sectPr w:rsidR="00D03A3D" w:rsidSect="000E208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304" w:bottom="1418" w:left="130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15B49" w14:textId="77777777" w:rsidR="00AB1D91" w:rsidRDefault="00AB1D91">
      <w:r>
        <w:separator/>
      </w:r>
    </w:p>
  </w:endnote>
  <w:endnote w:type="continuationSeparator" w:id="0">
    <w:p w14:paraId="55A70F98" w14:textId="77777777" w:rsidR="00AB1D91" w:rsidRDefault="00AB1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, 宋体">
    <w:panose1 w:val="00000000000000000000"/>
    <w:charset w:val="80"/>
    <w:family w:val="roman"/>
    <w:notTrueType/>
    <w:pitch w:val="default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, 'Arial Unicode MS'">
    <w:panose1 w:val="00000000000000000000"/>
    <w:charset w:val="00"/>
    <w:family w:val="roman"/>
    <w:notTrueType/>
    <w:pitch w:val="default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BA8A6" w14:textId="230ACEDB" w:rsidR="00F06F8B" w:rsidRDefault="0056529E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1BC8906" wp14:editId="4A831D60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D249A5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57B1BD7F" w14:textId="77777777" w:rsidR="00F06F8B" w:rsidRDefault="00F06F8B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DF155F">
      <w:rPr>
        <w:rStyle w:val="Numerstrony"/>
        <w:noProof/>
        <w:sz w:val="18"/>
        <w:szCs w:val="18"/>
      </w:rPr>
      <w:t>3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DF155F">
      <w:rPr>
        <w:rStyle w:val="Numerstrony"/>
        <w:noProof/>
        <w:sz w:val="18"/>
        <w:szCs w:val="18"/>
      </w:rPr>
      <w:t>34</w:t>
    </w:r>
    <w:r>
      <w:rPr>
        <w:rStyle w:val="Numerstrony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E7068F" w14:paraId="719CD1F7" w14:textId="77777777" w:rsidTr="00885A29">
      <w:tc>
        <w:tcPr>
          <w:tcW w:w="4531" w:type="dxa"/>
        </w:tcPr>
        <w:p w14:paraId="7FF6BEBB" w14:textId="576AF03C" w:rsidR="00E7068F" w:rsidRDefault="00E7068F" w:rsidP="00E7068F">
          <w:pPr>
            <w:pStyle w:val="Stopka"/>
            <w:jc w:val="center"/>
          </w:pPr>
        </w:p>
      </w:tc>
      <w:tc>
        <w:tcPr>
          <w:tcW w:w="4531" w:type="dxa"/>
          <w:vAlign w:val="center"/>
        </w:tcPr>
        <w:p w14:paraId="37FFF668" w14:textId="3FF28F29" w:rsidR="00E7068F" w:rsidRDefault="00E7068F" w:rsidP="00E7068F">
          <w:pPr>
            <w:pStyle w:val="Stopka"/>
            <w:ind w:right="3284"/>
            <w:jc w:val="right"/>
          </w:pPr>
        </w:p>
      </w:tc>
    </w:tr>
  </w:tbl>
  <w:p w14:paraId="2802E093" w14:textId="57A468D6" w:rsidR="00E7068F" w:rsidRDefault="00E7068F" w:rsidP="00902F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1E32F" w14:textId="77777777" w:rsidR="00AB1D91" w:rsidRDefault="00AB1D91">
      <w:r>
        <w:separator/>
      </w:r>
    </w:p>
  </w:footnote>
  <w:footnote w:type="continuationSeparator" w:id="0">
    <w:p w14:paraId="63A6B071" w14:textId="77777777" w:rsidR="00AB1D91" w:rsidRDefault="00AB1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AB20B" w14:textId="7FEE8FC4" w:rsidR="00F06F8B" w:rsidRDefault="0056529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05681C0" wp14:editId="74B5DD0F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A9BE8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433D" w14:textId="2E54F9DF" w:rsidR="00170097" w:rsidRPr="00902F93" w:rsidRDefault="00902F93" w:rsidP="00902F93">
    <w:pPr>
      <w:pStyle w:val="Nagwek"/>
    </w:pPr>
    <w:r w:rsidRPr="009C0F34">
      <w:rPr>
        <w:noProof/>
      </w:rPr>
      <w:drawing>
        <wp:inline distT="0" distB="0" distL="0" distR="0" wp14:anchorId="0D02A2ED" wp14:editId="39311971">
          <wp:extent cx="5760720" cy="738505"/>
          <wp:effectExtent l="0" t="0" r="0" b="4445"/>
          <wp:docPr id="4" name="Obraz 4" descr="C:\LT-PL 2017-2020\KPO onkologia\Oznakowanie\Zestawienie znaków_KPO_barwy RP_NGEU_wersja polska\POZIOM\RGB\KPO_barwy RP_NextGenerationEU_poziom_zestawienie_podstawowe_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LT-PL 2017-2020\KPO onkologia\Oznakowanie\Zestawienie znaków_KPO_barwy RP_NGEU_wersja polska\POZIOM\RGB\KPO_barwy RP_NextGenerationEU_poziom_zestawienie_podstawowe_ 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817CF30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</w:rPr>
    </w:lvl>
  </w:abstractNum>
  <w:abstractNum w:abstractNumId="1" w15:restartNumberingAfterBreak="0">
    <w:nsid w:val="00000027"/>
    <w:multiLevelType w:val="multilevel"/>
    <w:tmpl w:val="150E1292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30"/>
    <w:multiLevelType w:val="singleLevel"/>
    <w:tmpl w:val="00000030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1135A77"/>
    <w:multiLevelType w:val="multilevel"/>
    <w:tmpl w:val="7EA039F8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5204664"/>
    <w:multiLevelType w:val="multilevel"/>
    <w:tmpl w:val="7C02B47A"/>
    <w:lvl w:ilvl="0">
      <w:start w:val="1"/>
      <w:numFmt w:val="lowerLetter"/>
      <w:lvlText w:val="%1)"/>
      <w:lvlJc w:val="left"/>
      <w:pPr>
        <w:tabs>
          <w:tab w:val="num" w:pos="0"/>
        </w:tabs>
        <w:ind w:left="76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82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0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4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0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22" w:hanging="180"/>
      </w:pPr>
    </w:lvl>
  </w:abstractNum>
  <w:abstractNum w:abstractNumId="5" w15:restartNumberingAfterBreak="0">
    <w:nsid w:val="055C4CA8"/>
    <w:multiLevelType w:val="hybridMultilevel"/>
    <w:tmpl w:val="AB7E910C"/>
    <w:lvl w:ilvl="0" w:tplc="04F0D58A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7CC6330A">
      <w:start w:val="1"/>
      <w:numFmt w:val="lowerLetter"/>
      <w:lvlText w:val="%2)"/>
      <w:lvlJc w:val="left"/>
      <w:pPr>
        <w:ind w:left="1815" w:hanging="7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8970DC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171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074356AB"/>
    <w:multiLevelType w:val="hybridMultilevel"/>
    <w:tmpl w:val="A2786482"/>
    <w:lvl w:ilvl="0" w:tplc="68446A0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5A3E5D"/>
    <w:multiLevelType w:val="hybridMultilevel"/>
    <w:tmpl w:val="683A0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BB30AE"/>
    <w:multiLevelType w:val="hybridMultilevel"/>
    <w:tmpl w:val="716224C0"/>
    <w:lvl w:ilvl="0" w:tplc="04150001">
      <w:start w:val="1"/>
      <w:numFmt w:val="bullet"/>
      <w:lvlText w:val=""/>
      <w:lvlJc w:val="left"/>
      <w:pPr>
        <w:ind w:left="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0" w15:restartNumberingAfterBreak="0">
    <w:nsid w:val="0B380418"/>
    <w:multiLevelType w:val="hybridMultilevel"/>
    <w:tmpl w:val="9F782774"/>
    <w:lvl w:ilvl="0" w:tplc="D7D487E4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44563F"/>
    <w:multiLevelType w:val="hybridMultilevel"/>
    <w:tmpl w:val="AB263ADE"/>
    <w:lvl w:ilvl="0" w:tplc="CCCE8D2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2529D9"/>
    <w:multiLevelType w:val="hybridMultilevel"/>
    <w:tmpl w:val="67909362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0FCC3310"/>
    <w:multiLevelType w:val="hybridMultilevel"/>
    <w:tmpl w:val="23FE3750"/>
    <w:lvl w:ilvl="0" w:tplc="6B18F1C6">
      <w:start w:val="1"/>
      <w:numFmt w:val="decimal"/>
      <w:lvlText w:val="%1."/>
      <w:lvlJc w:val="left"/>
      <w:pPr>
        <w:ind w:left="720" w:hanging="360"/>
      </w:pPr>
      <w:rPr>
        <w:rFonts w:ascii="Garamond" w:hAnsi="Garamond" w:cs="Tahoma" w:hint="default"/>
        <w:b w:val="0"/>
        <w:bCs/>
        <w:i w:val="0"/>
        <w:iCs w:val="0"/>
        <w:color w:val="auto"/>
        <w:sz w:val="18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E4059A"/>
    <w:multiLevelType w:val="hybridMultilevel"/>
    <w:tmpl w:val="98EAD20E"/>
    <w:lvl w:ilvl="0" w:tplc="E47E5764">
      <w:start w:val="1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A869D96">
      <w:start w:val="1"/>
      <w:numFmt w:val="lowerLetter"/>
      <w:lvlText w:val="%2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A2DC0C">
      <w:start w:val="1"/>
      <w:numFmt w:val="lowerRoman"/>
      <w:lvlText w:val="%3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1E488C">
      <w:start w:val="1"/>
      <w:numFmt w:val="decimal"/>
      <w:lvlText w:val="%4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5879F0">
      <w:start w:val="1"/>
      <w:numFmt w:val="lowerLetter"/>
      <w:lvlText w:val="%5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86675C">
      <w:start w:val="1"/>
      <w:numFmt w:val="lowerRoman"/>
      <w:lvlText w:val="%6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965652">
      <w:start w:val="1"/>
      <w:numFmt w:val="decimal"/>
      <w:lvlText w:val="%7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5876E0">
      <w:start w:val="1"/>
      <w:numFmt w:val="lowerLetter"/>
      <w:lvlText w:val="%8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142528">
      <w:start w:val="1"/>
      <w:numFmt w:val="lowerRoman"/>
      <w:lvlText w:val="%9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2B71EB9"/>
    <w:multiLevelType w:val="multilevel"/>
    <w:tmpl w:val="B7B40D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/>
        <w:color w:val="00000A"/>
        <w:sz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12F91C7D"/>
    <w:multiLevelType w:val="hybridMultilevel"/>
    <w:tmpl w:val="FFFFFFFF"/>
    <w:lvl w:ilvl="0" w:tplc="DEECBFD6">
      <w:start w:val="1"/>
      <w:numFmt w:val="decimal"/>
      <w:lvlText w:val="%1)"/>
      <w:lvlJc w:val="left"/>
      <w:pPr>
        <w:ind w:left="14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17" w15:restartNumberingAfterBreak="0">
    <w:nsid w:val="13350080"/>
    <w:multiLevelType w:val="multilevel"/>
    <w:tmpl w:val="D43C837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13665951"/>
    <w:multiLevelType w:val="multilevel"/>
    <w:tmpl w:val="5EC4F98A"/>
    <w:styleLink w:val="WWNum9"/>
    <w:lvl w:ilvl="0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eastAsia="Times New Roman" w:cs="Tahoma"/>
        <w:sz w:val="20"/>
        <w:szCs w:val="20"/>
      </w:rPr>
    </w:lvl>
    <w:lvl w:ilvl="2">
      <w:numFmt w:val="bullet"/>
      <w:lvlText w:val=""/>
      <w:lvlJc w:val="left"/>
      <w:pPr>
        <w:ind w:left="2340" w:hanging="360"/>
      </w:pPr>
      <w:rPr>
        <w:rFonts w:ascii="Wingdings" w:hAnsi="Wingdings" w:cs="Wingdings"/>
      </w:rPr>
    </w:lvl>
    <w:lvl w:ilvl="3">
      <w:start w:val="1"/>
      <w:numFmt w:val="decimal"/>
      <w:lvlText w:val="%1.%2.%3.%4)"/>
      <w:lvlJc w:val="left"/>
      <w:pPr>
        <w:ind w:left="2880" w:hanging="360"/>
      </w:pPr>
      <w:rPr>
        <w:rFonts w:eastAsia="Times New Roman" w:cs="Tahoma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13A022AC"/>
    <w:multiLevelType w:val="hybridMultilevel"/>
    <w:tmpl w:val="C0726B72"/>
    <w:lvl w:ilvl="0" w:tplc="2EEC60A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18D6E2">
      <w:start w:val="1"/>
      <w:numFmt w:val="lowerLetter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946EC2">
      <w:start w:val="1"/>
      <w:numFmt w:val="lowerRoman"/>
      <w:lvlText w:val="%3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F41936">
      <w:start w:val="1"/>
      <w:numFmt w:val="decimal"/>
      <w:lvlText w:val="%4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BEA5A6">
      <w:start w:val="1"/>
      <w:numFmt w:val="lowerLetter"/>
      <w:lvlText w:val="%5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9CFB7E">
      <w:start w:val="1"/>
      <w:numFmt w:val="lowerRoman"/>
      <w:lvlText w:val="%6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7E508C">
      <w:start w:val="1"/>
      <w:numFmt w:val="decimal"/>
      <w:lvlText w:val="%7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227E42">
      <w:start w:val="1"/>
      <w:numFmt w:val="lowerLetter"/>
      <w:lvlText w:val="%8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46E5D2">
      <w:start w:val="1"/>
      <w:numFmt w:val="lowerRoman"/>
      <w:lvlText w:val="%9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902262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DB263E2"/>
    <w:multiLevelType w:val="hybridMultilevel"/>
    <w:tmpl w:val="31FC1362"/>
    <w:lvl w:ilvl="0" w:tplc="D2EAFA5C">
      <w:start w:val="1"/>
      <w:numFmt w:val="decimal"/>
      <w:lvlText w:val="%1."/>
      <w:lvlJc w:val="left"/>
      <w:pPr>
        <w:ind w:left="655"/>
      </w:pPr>
      <w:rPr>
        <w:rFonts w:ascii="Garamond" w:eastAsia="Calibri" w:hAnsi="Garamond" w:cstheme="minorHAns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D76B1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EC302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6FA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A6B2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0220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4EA4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9CD9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CDE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1DBB3DAA"/>
    <w:multiLevelType w:val="hybridMultilevel"/>
    <w:tmpl w:val="E676CACC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EE3197E"/>
    <w:multiLevelType w:val="multilevel"/>
    <w:tmpl w:val="FE68A3B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Garamond" w:hAnsi="Garamond" w:hint="default"/>
        <w:b/>
        <w:i w:val="0"/>
        <w:sz w:val="18"/>
        <w:szCs w:val="1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Garamond" w:hAnsi="Garamond" w:hint="default"/>
        <w:b w:val="0"/>
        <w:i w:val="0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 w15:restartNumberingAfterBreak="0">
    <w:nsid w:val="1F604F0F"/>
    <w:multiLevelType w:val="multilevel"/>
    <w:tmpl w:val="F1AAD07C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22CD5D76"/>
    <w:multiLevelType w:val="multilevel"/>
    <w:tmpl w:val="9A567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48C51F7"/>
    <w:multiLevelType w:val="multilevel"/>
    <w:tmpl w:val="8158865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25F02D8E"/>
    <w:multiLevelType w:val="hybridMultilevel"/>
    <w:tmpl w:val="DB6C6988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8" w15:restartNumberingAfterBreak="0">
    <w:nsid w:val="2766284D"/>
    <w:multiLevelType w:val="hybridMultilevel"/>
    <w:tmpl w:val="58841FE0"/>
    <w:lvl w:ilvl="0" w:tplc="1F22B95C">
      <w:start w:val="1"/>
      <w:numFmt w:val="decimal"/>
      <w:lvlText w:val="%1)"/>
      <w:lvlJc w:val="left"/>
      <w:pPr>
        <w:ind w:left="106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27E4225B"/>
    <w:multiLevelType w:val="hybridMultilevel"/>
    <w:tmpl w:val="6B60DDA6"/>
    <w:lvl w:ilvl="0" w:tplc="7D0E04AE">
      <w:start w:val="1"/>
      <w:numFmt w:val="decimal"/>
      <w:lvlText w:val="%1."/>
      <w:lvlJc w:val="left"/>
      <w:pPr>
        <w:ind w:left="1030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574F6E"/>
    <w:multiLevelType w:val="hybridMultilevel"/>
    <w:tmpl w:val="0E8C4E9C"/>
    <w:lvl w:ilvl="0" w:tplc="11DEC6BC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2D891DE1"/>
    <w:multiLevelType w:val="hybridMultilevel"/>
    <w:tmpl w:val="EB9A3246"/>
    <w:lvl w:ilvl="0" w:tplc="32CE9254">
      <w:start w:val="1"/>
      <w:numFmt w:val="lowerLetter"/>
      <w:lvlText w:val="%1)"/>
      <w:lvlJc w:val="left"/>
      <w:pPr>
        <w:ind w:left="1040" w:hanging="360"/>
      </w:pPr>
      <w:rPr>
        <w:b w:val="0"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3" w15:restartNumberingAfterBreak="0">
    <w:nsid w:val="2E2C0FDE"/>
    <w:multiLevelType w:val="multilevel"/>
    <w:tmpl w:val="DB92F4C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2F325A22"/>
    <w:multiLevelType w:val="hybridMultilevel"/>
    <w:tmpl w:val="759C7846"/>
    <w:lvl w:ilvl="0" w:tplc="5546EBB8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0491646"/>
    <w:multiLevelType w:val="multilevel"/>
    <w:tmpl w:val="64D81E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30D47B4D"/>
    <w:multiLevelType w:val="hybridMultilevel"/>
    <w:tmpl w:val="EB1C23B2"/>
    <w:lvl w:ilvl="0" w:tplc="B9FEED9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2023715"/>
    <w:multiLevelType w:val="hybridMultilevel"/>
    <w:tmpl w:val="DB2EFF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2FE7343"/>
    <w:multiLevelType w:val="hybridMultilevel"/>
    <w:tmpl w:val="55DAFD74"/>
    <w:lvl w:ilvl="0" w:tplc="0415000F">
      <w:start w:val="1"/>
      <w:numFmt w:val="decimal"/>
      <w:lvlText w:val="%1."/>
      <w:lvlJc w:val="left"/>
      <w:pPr>
        <w:ind w:left="1375" w:hanging="360"/>
      </w:pPr>
    </w:lvl>
    <w:lvl w:ilvl="1" w:tplc="04150019" w:tentative="1">
      <w:start w:val="1"/>
      <w:numFmt w:val="lowerLetter"/>
      <w:lvlText w:val="%2."/>
      <w:lvlJc w:val="left"/>
      <w:pPr>
        <w:ind w:left="2095" w:hanging="360"/>
      </w:pPr>
    </w:lvl>
    <w:lvl w:ilvl="2" w:tplc="0415001B" w:tentative="1">
      <w:start w:val="1"/>
      <w:numFmt w:val="lowerRoman"/>
      <w:lvlText w:val="%3."/>
      <w:lvlJc w:val="right"/>
      <w:pPr>
        <w:ind w:left="2815" w:hanging="180"/>
      </w:pPr>
    </w:lvl>
    <w:lvl w:ilvl="3" w:tplc="0415000F" w:tentative="1">
      <w:start w:val="1"/>
      <w:numFmt w:val="decimal"/>
      <w:lvlText w:val="%4."/>
      <w:lvlJc w:val="left"/>
      <w:pPr>
        <w:ind w:left="3535" w:hanging="360"/>
      </w:pPr>
    </w:lvl>
    <w:lvl w:ilvl="4" w:tplc="04150019" w:tentative="1">
      <w:start w:val="1"/>
      <w:numFmt w:val="lowerLetter"/>
      <w:lvlText w:val="%5."/>
      <w:lvlJc w:val="left"/>
      <w:pPr>
        <w:ind w:left="4255" w:hanging="360"/>
      </w:pPr>
    </w:lvl>
    <w:lvl w:ilvl="5" w:tplc="0415001B" w:tentative="1">
      <w:start w:val="1"/>
      <w:numFmt w:val="lowerRoman"/>
      <w:lvlText w:val="%6."/>
      <w:lvlJc w:val="right"/>
      <w:pPr>
        <w:ind w:left="4975" w:hanging="180"/>
      </w:pPr>
    </w:lvl>
    <w:lvl w:ilvl="6" w:tplc="0415000F" w:tentative="1">
      <w:start w:val="1"/>
      <w:numFmt w:val="decimal"/>
      <w:lvlText w:val="%7."/>
      <w:lvlJc w:val="left"/>
      <w:pPr>
        <w:ind w:left="5695" w:hanging="360"/>
      </w:pPr>
    </w:lvl>
    <w:lvl w:ilvl="7" w:tplc="04150019" w:tentative="1">
      <w:start w:val="1"/>
      <w:numFmt w:val="lowerLetter"/>
      <w:lvlText w:val="%8."/>
      <w:lvlJc w:val="left"/>
      <w:pPr>
        <w:ind w:left="6415" w:hanging="360"/>
      </w:pPr>
    </w:lvl>
    <w:lvl w:ilvl="8" w:tplc="0415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39" w15:restartNumberingAfterBreak="0">
    <w:nsid w:val="33243C78"/>
    <w:multiLevelType w:val="hybridMultilevel"/>
    <w:tmpl w:val="DC729E4A"/>
    <w:lvl w:ilvl="0" w:tplc="69485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94424A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743696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EA08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2A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8A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C1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83F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A093C1D"/>
    <w:multiLevelType w:val="hybridMultilevel"/>
    <w:tmpl w:val="DD56DAE4"/>
    <w:lvl w:ilvl="0" w:tplc="1368DDE6">
      <w:start w:val="1"/>
      <w:numFmt w:val="decimal"/>
      <w:lvlText w:val="%1."/>
      <w:lvlJc w:val="left"/>
      <w:pPr>
        <w:ind w:left="868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F85970">
      <w:start w:val="1"/>
      <w:numFmt w:val="decimal"/>
      <w:lvlText w:val="%2)"/>
      <w:lvlJc w:val="left"/>
      <w:pPr>
        <w:ind w:left="116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94B536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4252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C8207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DE0108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5AC03E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20AEE0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B00FAC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3C9E33C8"/>
    <w:multiLevelType w:val="hybridMultilevel"/>
    <w:tmpl w:val="7F6E2910"/>
    <w:lvl w:ilvl="0" w:tplc="B874F38E">
      <w:start w:val="1"/>
      <w:numFmt w:val="decimal"/>
      <w:lvlText w:val="%1."/>
      <w:lvlJc w:val="left"/>
      <w:pPr>
        <w:ind w:left="637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CB42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A83CBE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0CBBC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8A537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A36BE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3609DC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DC304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847C1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3CDD2079"/>
    <w:multiLevelType w:val="hybridMultilevel"/>
    <w:tmpl w:val="FF1A32B8"/>
    <w:lvl w:ilvl="0" w:tplc="1ABA948C">
      <w:start w:val="1"/>
      <w:numFmt w:val="decimal"/>
      <w:lvlText w:val="%1."/>
      <w:lvlJc w:val="left"/>
      <w:pPr>
        <w:ind w:left="103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16C81C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D266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9AC3D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CA90D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4E259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4057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E688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5411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F3F128B"/>
    <w:multiLevelType w:val="hybridMultilevel"/>
    <w:tmpl w:val="9C0E50BE"/>
    <w:lvl w:ilvl="0" w:tplc="0BEE0D9C">
      <w:start w:val="1"/>
      <w:numFmt w:val="decimal"/>
      <w:lvlText w:val="%1."/>
      <w:lvlJc w:val="left"/>
      <w:pPr>
        <w:ind w:left="876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28CFD2C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DA4F94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924B24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68427E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B87AFE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80E33C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C82D74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386F6C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3F513B95"/>
    <w:multiLevelType w:val="hybridMultilevel"/>
    <w:tmpl w:val="D97CE6E6"/>
    <w:lvl w:ilvl="0" w:tplc="CCB8309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0F66364"/>
    <w:multiLevelType w:val="multilevel"/>
    <w:tmpl w:val="6C627230"/>
    <w:lvl w:ilvl="0">
      <w:start w:val="2"/>
      <w:numFmt w:val="upperRoman"/>
      <w:lvlText w:val="%1."/>
      <w:lvlJc w:val="center"/>
      <w:pPr>
        <w:tabs>
          <w:tab w:val="num" w:pos="284"/>
        </w:tabs>
        <w:ind w:left="284" w:hanging="284"/>
      </w:pPr>
      <w:rPr>
        <w:rFonts w:ascii="Times New Roman" w:eastAsia="Wingdings" w:hAnsi="Times New Roman" w:cs="Wingdings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ascii="Garamond" w:eastAsia="Courier New" w:hAnsi="Garamond" w:cs="Times New Roman"/>
        <w:b w:val="0"/>
        <w:bCs w:val="0"/>
        <w:color w:val="00000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624"/>
        </w:tabs>
        <w:ind w:left="624" w:hanging="340"/>
      </w:pPr>
      <w:rPr>
        <w:rFonts w:ascii="Garamond" w:hAnsi="Garamond" w:cs="Times New Roman"/>
        <w:b w:val="0"/>
        <w:color w:val="00000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964" w:hanging="397"/>
      </w:pPr>
      <w:rPr>
        <w:rFonts w:eastAsia="Symbol"/>
      </w:rPr>
    </w:lvl>
    <w:lvl w:ilvl="4">
      <w:start w:val="1"/>
      <w:numFmt w:val="lowerLetter"/>
      <w:lvlText w:val="(%5)"/>
      <w:lvlJc w:val="left"/>
      <w:pPr>
        <w:tabs>
          <w:tab w:val="num" w:pos="1644"/>
        </w:tabs>
        <w:ind w:left="1644" w:hanging="510"/>
      </w:pPr>
      <w:rPr>
        <w:b w:val="0"/>
      </w:rPr>
    </w:lvl>
    <w:lvl w:ilvl="5">
      <w:start w:val="1"/>
      <w:numFmt w:val="lowerRoman"/>
      <w:lvlText w:val="(%6)"/>
      <w:lvlJc w:val="left"/>
      <w:pPr>
        <w:tabs>
          <w:tab w:val="num" w:pos="284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4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284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284"/>
        </w:tabs>
        <w:ind w:left="0" w:firstLine="0"/>
      </w:pPr>
    </w:lvl>
  </w:abstractNum>
  <w:abstractNum w:abstractNumId="47" w15:restartNumberingAfterBreak="0">
    <w:nsid w:val="41A23219"/>
    <w:multiLevelType w:val="hybridMultilevel"/>
    <w:tmpl w:val="C292ED8C"/>
    <w:lvl w:ilvl="0" w:tplc="AA3ADF76">
      <w:start w:val="22"/>
      <w:numFmt w:val="decimal"/>
      <w:lvlText w:val="%1."/>
      <w:lvlJc w:val="left"/>
      <w:pPr>
        <w:ind w:left="48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D72D5C0">
      <w:start w:val="1"/>
      <w:numFmt w:val="decimal"/>
      <w:lvlText w:val="%2)"/>
      <w:lvlJc w:val="left"/>
      <w:pPr>
        <w:ind w:left="1507" w:hanging="36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567448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B20104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643B8E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8E8254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4A7694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44571E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009DE4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447448A8"/>
    <w:multiLevelType w:val="multilevel"/>
    <w:tmpl w:val="371E049C"/>
    <w:lvl w:ilvl="0">
      <w:start w:val="1"/>
      <w:numFmt w:val="decimal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49" w15:restartNumberingAfterBreak="0">
    <w:nsid w:val="46DB0B03"/>
    <w:multiLevelType w:val="hybridMultilevel"/>
    <w:tmpl w:val="62780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013AF5"/>
    <w:multiLevelType w:val="hybridMultilevel"/>
    <w:tmpl w:val="331ACF62"/>
    <w:lvl w:ilvl="0" w:tplc="8786BFDA">
      <w:start w:val="2"/>
      <w:numFmt w:val="upperRoman"/>
      <w:lvlText w:val="%1."/>
      <w:lvlJc w:val="left"/>
      <w:pPr>
        <w:ind w:left="142"/>
      </w:pPr>
      <w:rPr>
        <w:rFonts w:ascii="Garamond" w:eastAsia="Calibri" w:hAnsi="Garamond" w:cs="Calibri" w:hint="default"/>
        <w:b/>
        <w:bCs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7468F8">
      <w:start w:val="1"/>
      <w:numFmt w:val="lowerLetter"/>
      <w:lvlText w:val="%2"/>
      <w:lvlJc w:val="left"/>
      <w:pPr>
        <w:ind w:left="6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3C4BD6">
      <w:start w:val="1"/>
      <w:numFmt w:val="lowerRoman"/>
      <w:lvlText w:val="%3"/>
      <w:lvlJc w:val="left"/>
      <w:pPr>
        <w:ind w:left="13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8C7854">
      <w:start w:val="1"/>
      <w:numFmt w:val="decimal"/>
      <w:lvlText w:val="%4"/>
      <w:lvlJc w:val="left"/>
      <w:pPr>
        <w:ind w:left="20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8EE1F8">
      <w:start w:val="1"/>
      <w:numFmt w:val="lowerLetter"/>
      <w:lvlText w:val="%5"/>
      <w:lvlJc w:val="left"/>
      <w:pPr>
        <w:ind w:left="278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3E5DD2">
      <w:start w:val="1"/>
      <w:numFmt w:val="lowerRoman"/>
      <w:lvlText w:val="%6"/>
      <w:lvlJc w:val="left"/>
      <w:pPr>
        <w:ind w:left="350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EC544A">
      <w:start w:val="1"/>
      <w:numFmt w:val="decimal"/>
      <w:lvlText w:val="%7"/>
      <w:lvlJc w:val="left"/>
      <w:pPr>
        <w:ind w:left="42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02CDB6">
      <w:start w:val="1"/>
      <w:numFmt w:val="lowerLetter"/>
      <w:lvlText w:val="%8"/>
      <w:lvlJc w:val="left"/>
      <w:pPr>
        <w:ind w:left="49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EEA04C">
      <w:start w:val="1"/>
      <w:numFmt w:val="lowerRoman"/>
      <w:lvlText w:val="%9"/>
      <w:lvlJc w:val="left"/>
      <w:pPr>
        <w:ind w:left="56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47B9572E"/>
    <w:multiLevelType w:val="hybridMultilevel"/>
    <w:tmpl w:val="41F498E4"/>
    <w:lvl w:ilvl="0" w:tplc="0F1022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8604754"/>
    <w:multiLevelType w:val="multilevel"/>
    <w:tmpl w:val="529E02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48A76A26"/>
    <w:multiLevelType w:val="multilevel"/>
    <w:tmpl w:val="FE1E8960"/>
    <w:lvl w:ilvl="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b w:val="0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49AD3C41"/>
    <w:multiLevelType w:val="multilevel"/>
    <w:tmpl w:val="8C58AAB6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Calibri" w:hAnsi="Calibri" w:cs="Calibri"/>
        <w:b/>
        <w:bCs/>
        <w:sz w:val="16"/>
        <w:szCs w:val="16"/>
        <w:lang w:val="sq-AL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55" w15:restartNumberingAfterBreak="0">
    <w:nsid w:val="4AC9425E"/>
    <w:multiLevelType w:val="multilevel"/>
    <w:tmpl w:val="A51A410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6" w15:restartNumberingAfterBreak="0">
    <w:nsid w:val="4CED5B0A"/>
    <w:multiLevelType w:val="hybridMultilevel"/>
    <w:tmpl w:val="D09C882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4EA25E1C"/>
    <w:multiLevelType w:val="multilevel"/>
    <w:tmpl w:val="457E8584"/>
    <w:lvl w:ilvl="0">
      <w:start w:val="1"/>
      <w:numFmt w:val="decimal"/>
      <w:lvlText w:val="%1."/>
      <w:lvlJc w:val="left"/>
      <w:pPr>
        <w:ind w:left="756" w:hanging="360"/>
      </w:pPr>
      <w:rPr>
        <w:b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040" w:hanging="360"/>
      </w:pPr>
      <w:rPr>
        <w:rFonts w:hint="default"/>
        <w:b w:val="0"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08" w:hanging="1440"/>
      </w:pPr>
      <w:rPr>
        <w:rFonts w:hint="default"/>
      </w:rPr>
    </w:lvl>
  </w:abstractNum>
  <w:abstractNum w:abstractNumId="58" w15:restartNumberingAfterBreak="0">
    <w:nsid w:val="501D3F2D"/>
    <w:multiLevelType w:val="hybridMultilevel"/>
    <w:tmpl w:val="B712B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FC6B7C"/>
    <w:multiLevelType w:val="hybridMultilevel"/>
    <w:tmpl w:val="8A1A7742"/>
    <w:lvl w:ilvl="0" w:tplc="005ABEBC">
      <w:start w:val="1"/>
      <w:numFmt w:val="decimal"/>
      <w:lvlText w:val="%1."/>
      <w:lvlJc w:val="left"/>
      <w:pPr>
        <w:ind w:left="72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DC60328">
      <w:start w:val="1"/>
      <w:numFmt w:val="decimal"/>
      <w:lvlText w:val="%2)"/>
      <w:lvlJc w:val="left"/>
      <w:pPr>
        <w:ind w:left="68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E43420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EC361A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887AE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2E8B94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E27370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5C6354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1EBACC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54D70C1D"/>
    <w:multiLevelType w:val="hybridMultilevel"/>
    <w:tmpl w:val="D278EFF0"/>
    <w:lvl w:ilvl="0" w:tplc="0044884A">
      <w:start w:val="1"/>
      <w:numFmt w:val="bullet"/>
      <w:lvlText w:val="­"/>
      <w:lvlJc w:val="left"/>
      <w:pPr>
        <w:ind w:left="140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1" w15:restartNumberingAfterBreak="0">
    <w:nsid w:val="565B2A16"/>
    <w:multiLevelType w:val="hybridMultilevel"/>
    <w:tmpl w:val="768A0B56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2" w15:restartNumberingAfterBreak="0">
    <w:nsid w:val="58E75B66"/>
    <w:multiLevelType w:val="hybridMultilevel"/>
    <w:tmpl w:val="DC508EE2"/>
    <w:lvl w:ilvl="0" w:tplc="D5DE2A3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EC6FD1"/>
    <w:multiLevelType w:val="hybridMultilevel"/>
    <w:tmpl w:val="428A1B0C"/>
    <w:lvl w:ilvl="0" w:tplc="104C934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4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5EFF31BD"/>
    <w:multiLevelType w:val="multilevel"/>
    <w:tmpl w:val="A98869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6" w15:restartNumberingAfterBreak="0">
    <w:nsid w:val="5FE04CF5"/>
    <w:multiLevelType w:val="hybridMultilevel"/>
    <w:tmpl w:val="2AC0698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33E016A"/>
    <w:multiLevelType w:val="multilevel"/>
    <w:tmpl w:val="E0887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8" w15:restartNumberingAfterBreak="0">
    <w:nsid w:val="633F2811"/>
    <w:multiLevelType w:val="hybridMultilevel"/>
    <w:tmpl w:val="214A87E2"/>
    <w:lvl w:ilvl="0" w:tplc="743EF266">
      <w:start w:val="1"/>
      <w:numFmt w:val="decimal"/>
      <w:lvlText w:val="%1."/>
      <w:lvlJc w:val="left"/>
      <w:pPr>
        <w:ind w:left="554"/>
      </w:pPr>
      <w:rPr>
        <w:rFonts w:ascii="Garamond" w:eastAsia="Times New Roman" w:hAnsi="Garamond" w:cs="Times New Roman" w:hint="default"/>
        <w:b w:val="0"/>
        <w:bCs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052CC4C">
      <w:start w:val="1"/>
      <w:numFmt w:val="decimal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DDC1C58">
      <w:start w:val="2"/>
      <w:numFmt w:val="lowerLetter"/>
      <w:lvlText w:val="%3)"/>
      <w:lvlJc w:val="left"/>
      <w:pPr>
        <w:ind w:left="86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0622C6C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2063E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F2A0B4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BC875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9A47C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52E4A0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635050B6"/>
    <w:multiLevelType w:val="hybridMultilevel"/>
    <w:tmpl w:val="54CEC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35D31A8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1" w15:restartNumberingAfterBreak="0">
    <w:nsid w:val="64D059B4"/>
    <w:multiLevelType w:val="hybridMultilevel"/>
    <w:tmpl w:val="D8DE7FE4"/>
    <w:lvl w:ilvl="0" w:tplc="B33CBA26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2" w15:restartNumberingAfterBreak="0">
    <w:nsid w:val="651179CC"/>
    <w:multiLevelType w:val="hybridMultilevel"/>
    <w:tmpl w:val="769EE7DA"/>
    <w:lvl w:ilvl="0" w:tplc="24FC570A">
      <w:start w:val="2"/>
      <w:numFmt w:val="decimal"/>
      <w:lvlText w:val="%1."/>
      <w:lvlJc w:val="left"/>
      <w:pPr>
        <w:ind w:left="554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FCCF22">
      <w:start w:val="1"/>
      <w:numFmt w:val="decimal"/>
      <w:lvlText w:val="%2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A8A05B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160A1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4822C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0A0EDC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16E732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BC8234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02C710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668428DC"/>
    <w:multiLevelType w:val="hybridMultilevel"/>
    <w:tmpl w:val="D432239C"/>
    <w:lvl w:ilvl="0" w:tplc="58ECF06E">
      <w:start w:val="1"/>
      <w:numFmt w:val="lowerLetter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691460C8"/>
    <w:multiLevelType w:val="multilevel"/>
    <w:tmpl w:val="0415001F"/>
    <w:styleLink w:val="Pozio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75" w15:restartNumberingAfterBreak="0">
    <w:nsid w:val="6B114993"/>
    <w:multiLevelType w:val="hybridMultilevel"/>
    <w:tmpl w:val="BB705016"/>
    <w:lvl w:ilvl="0" w:tplc="B28AD408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E0C7EF9"/>
    <w:multiLevelType w:val="hybridMultilevel"/>
    <w:tmpl w:val="21D0AC52"/>
    <w:lvl w:ilvl="0" w:tplc="4F18AFAA">
      <w:start w:val="12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94E3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DC1E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4EFD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228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8848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64B1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2E69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5291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74955C70"/>
    <w:multiLevelType w:val="hybridMultilevel"/>
    <w:tmpl w:val="DB2CD6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CA33D2"/>
    <w:multiLevelType w:val="singleLevel"/>
    <w:tmpl w:val="0415000F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9" w15:restartNumberingAfterBreak="0">
    <w:nsid w:val="76A02431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77B94572"/>
    <w:multiLevelType w:val="hybridMultilevel"/>
    <w:tmpl w:val="BF36FD6E"/>
    <w:lvl w:ilvl="0" w:tplc="F6FCCF22">
      <w:start w:val="1"/>
      <w:numFmt w:val="decimal"/>
      <w:lvlText w:val="%1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144A46"/>
    <w:multiLevelType w:val="multilevel"/>
    <w:tmpl w:val="285E0DEC"/>
    <w:lvl w:ilvl="0">
      <w:start w:val="1"/>
      <w:numFmt w:val="decimal"/>
      <w:lvlText w:val="%1."/>
      <w:lvlJc w:val="left"/>
      <w:pPr>
        <w:tabs>
          <w:tab w:val="num" w:pos="0"/>
        </w:tabs>
        <w:ind w:left="763" w:hanging="360"/>
      </w:pPr>
      <w:rPr>
        <w:rFonts w:ascii="Calibri" w:hAnsi="Calibri"/>
        <w:color w:val="00000A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203" w:hanging="180"/>
      </w:pPr>
      <w:rPr>
        <w:rFonts w:ascii="Calibri" w:eastAsia="Times New Roman" w:hAnsi="Calibri" w:cs="Calibri"/>
        <w:color w:val="00000A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FDE4C94"/>
    <w:multiLevelType w:val="multilevel"/>
    <w:tmpl w:val="246EE84E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839155275">
    <w:abstractNumId w:val="23"/>
  </w:num>
  <w:num w:numId="2" w16cid:durableId="1915823281">
    <w:abstractNumId w:val="31"/>
  </w:num>
  <w:num w:numId="3" w16cid:durableId="926883332">
    <w:abstractNumId w:val="40"/>
  </w:num>
  <w:num w:numId="4" w16cid:durableId="1180390542">
    <w:abstractNumId w:val="39"/>
  </w:num>
  <w:num w:numId="5" w16cid:durableId="1088118348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9212454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95532240">
    <w:abstractNumId w:val="2"/>
  </w:num>
  <w:num w:numId="8" w16cid:durableId="1806315683">
    <w:abstractNumId w:val="74"/>
  </w:num>
  <w:num w:numId="9" w16cid:durableId="1334336608">
    <w:abstractNumId w:val="42"/>
  </w:num>
  <w:num w:numId="10" w16cid:durableId="1437093818">
    <w:abstractNumId w:val="24"/>
  </w:num>
  <w:num w:numId="11" w16cid:durableId="360277294">
    <w:abstractNumId w:val="7"/>
  </w:num>
  <w:num w:numId="12" w16cid:durableId="147869765">
    <w:abstractNumId w:val="20"/>
  </w:num>
  <w:num w:numId="13" w16cid:durableId="1791515489">
    <w:abstractNumId w:val="30"/>
  </w:num>
  <w:num w:numId="14" w16cid:durableId="32271095">
    <w:abstractNumId w:val="62"/>
  </w:num>
  <w:num w:numId="15" w16cid:durableId="960377083">
    <w:abstractNumId w:val="44"/>
  </w:num>
  <w:num w:numId="16" w16cid:durableId="19839197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7953026">
    <w:abstractNumId w:val="75"/>
  </w:num>
  <w:num w:numId="18" w16cid:durableId="2128354736">
    <w:abstractNumId w:val="5"/>
  </w:num>
  <w:num w:numId="19" w16cid:durableId="407308781">
    <w:abstractNumId w:val="57"/>
  </w:num>
  <w:num w:numId="20" w16cid:durableId="52391810">
    <w:abstractNumId w:val="36"/>
  </w:num>
  <w:num w:numId="21" w16cid:durableId="1998072334">
    <w:abstractNumId w:val="0"/>
  </w:num>
  <w:num w:numId="22" w16cid:durableId="906107401">
    <w:abstractNumId w:val="51"/>
  </w:num>
  <w:num w:numId="23" w16cid:durableId="1239242513">
    <w:abstractNumId w:val="21"/>
  </w:num>
  <w:num w:numId="24" w16cid:durableId="268777124">
    <w:abstractNumId w:val="10"/>
  </w:num>
  <w:num w:numId="25" w16cid:durableId="603925133">
    <w:abstractNumId w:val="28"/>
  </w:num>
  <w:num w:numId="26" w16cid:durableId="1359042805">
    <w:abstractNumId w:val="37"/>
  </w:num>
  <w:num w:numId="27" w16cid:durableId="1206410104">
    <w:abstractNumId w:val="45"/>
  </w:num>
  <w:num w:numId="28" w16cid:durableId="2080052551">
    <w:abstractNumId w:val="60"/>
  </w:num>
  <w:num w:numId="29" w16cid:durableId="937758477">
    <w:abstractNumId w:val="61"/>
  </w:num>
  <w:num w:numId="30" w16cid:durableId="511116375">
    <w:abstractNumId w:val="12"/>
  </w:num>
  <w:num w:numId="31" w16cid:durableId="1181357026">
    <w:abstractNumId w:val="77"/>
  </w:num>
  <w:num w:numId="32" w16cid:durableId="715392799">
    <w:abstractNumId w:val="54"/>
  </w:num>
  <w:num w:numId="33" w16cid:durableId="1909460247">
    <w:abstractNumId w:val="17"/>
  </w:num>
  <w:num w:numId="34" w16cid:durableId="1534994525">
    <w:abstractNumId w:val="3"/>
  </w:num>
  <w:num w:numId="35" w16cid:durableId="365909998">
    <w:abstractNumId w:val="41"/>
  </w:num>
  <w:num w:numId="36" w16cid:durableId="1010449564">
    <w:abstractNumId w:val="63"/>
  </w:num>
  <w:num w:numId="37" w16cid:durableId="1727413388">
    <w:abstractNumId w:val="14"/>
  </w:num>
  <w:num w:numId="38" w16cid:durableId="1959339728">
    <w:abstractNumId w:val="76"/>
  </w:num>
  <w:num w:numId="39" w16cid:durableId="1958558687">
    <w:abstractNumId w:val="13"/>
  </w:num>
  <w:num w:numId="40" w16cid:durableId="2130464900">
    <w:abstractNumId w:val="39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02626915">
    <w:abstractNumId w:val="78"/>
  </w:num>
  <w:num w:numId="42" w16cid:durableId="1000698869">
    <w:abstractNumId w:val="72"/>
  </w:num>
  <w:num w:numId="43" w16cid:durableId="1433623120">
    <w:abstractNumId w:val="19"/>
  </w:num>
  <w:num w:numId="44" w16cid:durableId="349333560">
    <w:abstractNumId w:val="80"/>
  </w:num>
  <w:num w:numId="45" w16cid:durableId="646206538">
    <w:abstractNumId w:val="68"/>
  </w:num>
  <w:num w:numId="46" w16cid:durableId="1542740086">
    <w:abstractNumId w:val="47"/>
  </w:num>
  <w:num w:numId="47" w16cid:durableId="1239361796">
    <w:abstractNumId w:val="59"/>
  </w:num>
  <w:num w:numId="48" w16cid:durableId="1950580705">
    <w:abstractNumId w:val="29"/>
  </w:num>
  <w:num w:numId="49" w16cid:durableId="737048988">
    <w:abstractNumId w:val="38"/>
  </w:num>
  <w:num w:numId="50" w16cid:durableId="1905947902">
    <w:abstractNumId w:val="8"/>
  </w:num>
  <w:num w:numId="51" w16cid:durableId="1489058067">
    <w:abstractNumId w:val="49"/>
  </w:num>
  <w:num w:numId="52" w16cid:durableId="1035155172">
    <w:abstractNumId w:val="34"/>
  </w:num>
  <w:num w:numId="53" w16cid:durableId="1434089843">
    <w:abstractNumId w:val="71"/>
  </w:num>
  <w:num w:numId="54" w16cid:durableId="1043166153">
    <w:abstractNumId w:val="26"/>
  </w:num>
  <w:num w:numId="55" w16cid:durableId="1918204801">
    <w:abstractNumId w:val="35"/>
  </w:num>
  <w:num w:numId="56" w16cid:durableId="1803426374">
    <w:abstractNumId w:val="55"/>
  </w:num>
  <w:num w:numId="57" w16cid:durableId="1465390366">
    <w:abstractNumId w:val="82"/>
  </w:num>
  <w:num w:numId="58" w16cid:durableId="458956767">
    <w:abstractNumId w:val="52"/>
  </w:num>
  <w:num w:numId="59" w16cid:durableId="1750620024">
    <w:abstractNumId w:val="65"/>
  </w:num>
  <w:num w:numId="60" w16cid:durableId="1004285042">
    <w:abstractNumId w:val="33"/>
    <w:lvlOverride w:ilvl="0">
      <w:startOverride w:val="1"/>
    </w:lvlOverride>
  </w:num>
  <w:num w:numId="61" w16cid:durableId="1812988763">
    <w:abstractNumId w:val="64"/>
    <w:lvlOverride w:ilvl="0">
      <w:startOverride w:val="1"/>
    </w:lvlOverride>
  </w:num>
  <w:num w:numId="62" w16cid:durableId="1820074404">
    <w:abstractNumId w:val="64"/>
  </w:num>
  <w:num w:numId="63" w16cid:durableId="162744615">
    <w:abstractNumId w:val="67"/>
    <w:lvlOverride w:ilvl="0">
      <w:startOverride w:val="1"/>
    </w:lvlOverride>
  </w:num>
  <w:num w:numId="64" w16cid:durableId="1788817866">
    <w:abstractNumId w:val="67"/>
  </w:num>
  <w:num w:numId="65" w16cid:durableId="539559969">
    <w:abstractNumId w:val="25"/>
    <w:lvlOverride w:ilvl="0">
      <w:startOverride w:val="1"/>
    </w:lvlOverride>
  </w:num>
  <w:num w:numId="66" w16cid:durableId="1378821506">
    <w:abstractNumId w:val="25"/>
  </w:num>
  <w:num w:numId="67" w16cid:durableId="139168805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68" w16cid:durableId="1120413552">
    <w:abstractNumId w:val="81"/>
  </w:num>
  <w:num w:numId="69" w16cid:durableId="1492717502">
    <w:abstractNumId w:val="53"/>
    <w:lvlOverride w:ilvl="0">
      <w:startOverride w:val="1"/>
    </w:lvlOverride>
  </w:num>
  <w:num w:numId="70" w16cid:durableId="63917194">
    <w:abstractNumId w:val="53"/>
  </w:num>
  <w:num w:numId="71" w16cid:durableId="697438530">
    <w:abstractNumId w:val="15"/>
    <w:lvlOverride w:ilvl="0">
      <w:startOverride w:val="1"/>
    </w:lvlOverride>
  </w:num>
  <w:num w:numId="72" w16cid:durableId="1740130761">
    <w:abstractNumId w:val="15"/>
  </w:num>
  <w:num w:numId="73" w16cid:durableId="286736398">
    <w:abstractNumId w:val="46"/>
    <w:lvlOverride w:ilvl="0">
      <w:startOverride w:val="2"/>
    </w:lvlOverride>
    <w:lvlOverride w:ilvl="1">
      <w:startOverride w:val="1"/>
    </w:lvlOverride>
  </w:num>
  <w:num w:numId="74" w16cid:durableId="195973585">
    <w:abstractNumId w:val="46"/>
  </w:num>
  <w:num w:numId="75" w16cid:durableId="1792900395">
    <w:abstractNumId w:val="4"/>
    <w:lvlOverride w:ilvl="0">
      <w:startOverride w:val="1"/>
    </w:lvlOverride>
  </w:num>
  <w:num w:numId="76" w16cid:durableId="992949259">
    <w:abstractNumId w:val="4"/>
  </w:num>
  <w:num w:numId="77" w16cid:durableId="1396515788">
    <w:abstractNumId w:val="48"/>
    <w:lvlOverride w:ilvl="0">
      <w:startOverride w:val="1"/>
    </w:lvlOverride>
  </w:num>
  <w:num w:numId="78" w16cid:durableId="472455063">
    <w:abstractNumId w:val="48"/>
  </w:num>
  <w:num w:numId="79" w16cid:durableId="437213416">
    <w:abstractNumId w:val="58"/>
  </w:num>
  <w:num w:numId="80" w16cid:durableId="1123618085">
    <w:abstractNumId w:val="18"/>
  </w:num>
  <w:num w:numId="81" w16cid:durableId="609704220">
    <w:abstractNumId w:val="66"/>
  </w:num>
  <w:num w:numId="82" w16cid:durableId="74514824">
    <w:abstractNumId w:val="16"/>
  </w:num>
  <w:num w:numId="83" w16cid:durableId="1824462797">
    <w:abstractNumId w:val="6"/>
  </w:num>
  <w:num w:numId="84" w16cid:durableId="506598145">
    <w:abstractNumId w:val="22"/>
  </w:num>
  <w:num w:numId="85" w16cid:durableId="916784371">
    <w:abstractNumId w:val="70"/>
  </w:num>
  <w:num w:numId="86" w16cid:durableId="1027482139">
    <w:abstractNumId w:val="11"/>
  </w:num>
  <w:num w:numId="87" w16cid:durableId="1463958827">
    <w:abstractNumId w:val="9"/>
  </w:num>
  <w:num w:numId="88" w16cid:durableId="2092461354">
    <w:abstractNumId w:val="50"/>
  </w:num>
  <w:num w:numId="89" w16cid:durableId="202906575">
    <w:abstractNumId w:val="79"/>
  </w:num>
  <w:num w:numId="90" w16cid:durableId="1952398303">
    <w:abstractNumId w:val="27"/>
  </w:num>
  <w:num w:numId="91" w16cid:durableId="196049849">
    <w:abstractNumId w:val="56"/>
  </w:num>
  <w:num w:numId="92" w16cid:durableId="1285036773">
    <w:abstractNumId w:val="69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735"/>
    <w:rsid w:val="00002925"/>
    <w:rsid w:val="0000349B"/>
    <w:rsid w:val="00004688"/>
    <w:rsid w:val="00004D89"/>
    <w:rsid w:val="00004DBC"/>
    <w:rsid w:val="00006789"/>
    <w:rsid w:val="000067E5"/>
    <w:rsid w:val="00007BF6"/>
    <w:rsid w:val="00007CF6"/>
    <w:rsid w:val="000104DC"/>
    <w:rsid w:val="00010E55"/>
    <w:rsid w:val="00011973"/>
    <w:rsid w:val="00012833"/>
    <w:rsid w:val="00013EC7"/>
    <w:rsid w:val="000143C3"/>
    <w:rsid w:val="00014A3F"/>
    <w:rsid w:val="00016384"/>
    <w:rsid w:val="00020FF3"/>
    <w:rsid w:val="00022A15"/>
    <w:rsid w:val="00024DB1"/>
    <w:rsid w:val="00025A39"/>
    <w:rsid w:val="00026453"/>
    <w:rsid w:val="00026C9A"/>
    <w:rsid w:val="0003127E"/>
    <w:rsid w:val="00031855"/>
    <w:rsid w:val="000321E3"/>
    <w:rsid w:val="00032558"/>
    <w:rsid w:val="00034D1A"/>
    <w:rsid w:val="0003678A"/>
    <w:rsid w:val="00036DB5"/>
    <w:rsid w:val="00037DCD"/>
    <w:rsid w:val="0004094C"/>
    <w:rsid w:val="0004113A"/>
    <w:rsid w:val="00041A23"/>
    <w:rsid w:val="00041E8A"/>
    <w:rsid w:val="000447AE"/>
    <w:rsid w:val="00046CEF"/>
    <w:rsid w:val="000471B4"/>
    <w:rsid w:val="000473FA"/>
    <w:rsid w:val="00050901"/>
    <w:rsid w:val="00050BF9"/>
    <w:rsid w:val="000515DB"/>
    <w:rsid w:val="00051F31"/>
    <w:rsid w:val="00052477"/>
    <w:rsid w:val="00056B6A"/>
    <w:rsid w:val="00056EB2"/>
    <w:rsid w:val="0005779B"/>
    <w:rsid w:val="000666AF"/>
    <w:rsid w:val="00080783"/>
    <w:rsid w:val="00080D02"/>
    <w:rsid w:val="00082134"/>
    <w:rsid w:val="0008297B"/>
    <w:rsid w:val="00082C68"/>
    <w:rsid w:val="00096CC3"/>
    <w:rsid w:val="00097235"/>
    <w:rsid w:val="000975E3"/>
    <w:rsid w:val="000A1140"/>
    <w:rsid w:val="000A13AA"/>
    <w:rsid w:val="000A1CDA"/>
    <w:rsid w:val="000A2E0B"/>
    <w:rsid w:val="000A4707"/>
    <w:rsid w:val="000A59AF"/>
    <w:rsid w:val="000B08A9"/>
    <w:rsid w:val="000B0F13"/>
    <w:rsid w:val="000B25AF"/>
    <w:rsid w:val="000C414B"/>
    <w:rsid w:val="000C4A62"/>
    <w:rsid w:val="000C63A2"/>
    <w:rsid w:val="000C732C"/>
    <w:rsid w:val="000D0253"/>
    <w:rsid w:val="000D3BC4"/>
    <w:rsid w:val="000D52DD"/>
    <w:rsid w:val="000D547E"/>
    <w:rsid w:val="000D5952"/>
    <w:rsid w:val="000D66B7"/>
    <w:rsid w:val="000E1112"/>
    <w:rsid w:val="000E2086"/>
    <w:rsid w:val="000E3B4B"/>
    <w:rsid w:val="000E66DE"/>
    <w:rsid w:val="000E737C"/>
    <w:rsid w:val="000E7443"/>
    <w:rsid w:val="000E7F85"/>
    <w:rsid w:val="000F01D8"/>
    <w:rsid w:val="000F03BD"/>
    <w:rsid w:val="000F53AD"/>
    <w:rsid w:val="000F6BF2"/>
    <w:rsid w:val="001008B4"/>
    <w:rsid w:val="00102A91"/>
    <w:rsid w:val="00103072"/>
    <w:rsid w:val="00105A7A"/>
    <w:rsid w:val="00112135"/>
    <w:rsid w:val="00115734"/>
    <w:rsid w:val="00121BF1"/>
    <w:rsid w:val="00125A9A"/>
    <w:rsid w:val="0012603C"/>
    <w:rsid w:val="00126357"/>
    <w:rsid w:val="00127036"/>
    <w:rsid w:val="00130E6E"/>
    <w:rsid w:val="001313B1"/>
    <w:rsid w:val="00131790"/>
    <w:rsid w:val="0013434C"/>
    <w:rsid w:val="0014179F"/>
    <w:rsid w:val="00141A13"/>
    <w:rsid w:val="00143814"/>
    <w:rsid w:val="0014454A"/>
    <w:rsid w:val="00146124"/>
    <w:rsid w:val="00147155"/>
    <w:rsid w:val="00150032"/>
    <w:rsid w:val="0015053B"/>
    <w:rsid w:val="00151426"/>
    <w:rsid w:val="00152893"/>
    <w:rsid w:val="001542F3"/>
    <w:rsid w:val="00156349"/>
    <w:rsid w:val="001626A5"/>
    <w:rsid w:val="001644FA"/>
    <w:rsid w:val="001648D7"/>
    <w:rsid w:val="00166273"/>
    <w:rsid w:val="00166D9D"/>
    <w:rsid w:val="00170097"/>
    <w:rsid w:val="00170C2B"/>
    <w:rsid w:val="00172756"/>
    <w:rsid w:val="00172A23"/>
    <w:rsid w:val="00173208"/>
    <w:rsid w:val="0017692C"/>
    <w:rsid w:val="00176CA1"/>
    <w:rsid w:val="00180BDE"/>
    <w:rsid w:val="00181CC8"/>
    <w:rsid w:val="00182ABC"/>
    <w:rsid w:val="0018407C"/>
    <w:rsid w:val="001876FA"/>
    <w:rsid w:val="00187C81"/>
    <w:rsid w:val="00190A28"/>
    <w:rsid w:val="00191475"/>
    <w:rsid w:val="00192F39"/>
    <w:rsid w:val="00194EF2"/>
    <w:rsid w:val="0019588C"/>
    <w:rsid w:val="001A3E92"/>
    <w:rsid w:val="001A5D92"/>
    <w:rsid w:val="001B12DB"/>
    <w:rsid w:val="001B3F5E"/>
    <w:rsid w:val="001B6A19"/>
    <w:rsid w:val="001C1933"/>
    <w:rsid w:val="001C23A5"/>
    <w:rsid w:val="001C27D3"/>
    <w:rsid w:val="001C30E8"/>
    <w:rsid w:val="001C5986"/>
    <w:rsid w:val="001C5E0B"/>
    <w:rsid w:val="001D7817"/>
    <w:rsid w:val="001E0E3F"/>
    <w:rsid w:val="001E1572"/>
    <w:rsid w:val="001E2E72"/>
    <w:rsid w:val="001E4602"/>
    <w:rsid w:val="001E4CE2"/>
    <w:rsid w:val="001E66C0"/>
    <w:rsid w:val="001E7C4A"/>
    <w:rsid w:val="001F1894"/>
    <w:rsid w:val="001F21AF"/>
    <w:rsid w:val="001F4608"/>
    <w:rsid w:val="001F5014"/>
    <w:rsid w:val="001F5AA4"/>
    <w:rsid w:val="001F7B41"/>
    <w:rsid w:val="00201D7C"/>
    <w:rsid w:val="002024DE"/>
    <w:rsid w:val="00204058"/>
    <w:rsid w:val="002138B7"/>
    <w:rsid w:val="002148EF"/>
    <w:rsid w:val="00217828"/>
    <w:rsid w:val="00217C3E"/>
    <w:rsid w:val="002206DF"/>
    <w:rsid w:val="002239C2"/>
    <w:rsid w:val="00223EF2"/>
    <w:rsid w:val="00226999"/>
    <w:rsid w:val="00227243"/>
    <w:rsid w:val="002306BE"/>
    <w:rsid w:val="00231F82"/>
    <w:rsid w:val="00232EF6"/>
    <w:rsid w:val="002334D9"/>
    <w:rsid w:val="002345E2"/>
    <w:rsid w:val="00234F8E"/>
    <w:rsid w:val="0023697B"/>
    <w:rsid w:val="00243000"/>
    <w:rsid w:val="00243FB4"/>
    <w:rsid w:val="00244372"/>
    <w:rsid w:val="002457DC"/>
    <w:rsid w:val="0024673F"/>
    <w:rsid w:val="002478E6"/>
    <w:rsid w:val="00247C72"/>
    <w:rsid w:val="002540AB"/>
    <w:rsid w:val="002614F9"/>
    <w:rsid w:val="00263EFE"/>
    <w:rsid w:val="00264019"/>
    <w:rsid w:val="002746F7"/>
    <w:rsid w:val="00277924"/>
    <w:rsid w:val="00277E7E"/>
    <w:rsid w:val="00282AEF"/>
    <w:rsid w:val="00287B14"/>
    <w:rsid w:val="00293ED6"/>
    <w:rsid w:val="002951F6"/>
    <w:rsid w:val="00295B60"/>
    <w:rsid w:val="002962E0"/>
    <w:rsid w:val="002963F2"/>
    <w:rsid w:val="00297387"/>
    <w:rsid w:val="002A2915"/>
    <w:rsid w:val="002A2D4A"/>
    <w:rsid w:val="002A4ED7"/>
    <w:rsid w:val="002B22BF"/>
    <w:rsid w:val="002B377F"/>
    <w:rsid w:val="002B798B"/>
    <w:rsid w:val="002B7CDB"/>
    <w:rsid w:val="002B7DC2"/>
    <w:rsid w:val="002C49E0"/>
    <w:rsid w:val="002D031A"/>
    <w:rsid w:val="002D32A4"/>
    <w:rsid w:val="002D4E51"/>
    <w:rsid w:val="002D6663"/>
    <w:rsid w:val="002D76FF"/>
    <w:rsid w:val="002D7A25"/>
    <w:rsid w:val="002E0CCC"/>
    <w:rsid w:val="002E19B4"/>
    <w:rsid w:val="002E391E"/>
    <w:rsid w:val="002E5E36"/>
    <w:rsid w:val="002E666C"/>
    <w:rsid w:val="002E7783"/>
    <w:rsid w:val="002E7C8B"/>
    <w:rsid w:val="002F07D4"/>
    <w:rsid w:val="002F4360"/>
    <w:rsid w:val="002F6E83"/>
    <w:rsid w:val="002F7039"/>
    <w:rsid w:val="00304116"/>
    <w:rsid w:val="00304289"/>
    <w:rsid w:val="003064AE"/>
    <w:rsid w:val="00306CC9"/>
    <w:rsid w:val="00310C85"/>
    <w:rsid w:val="0031141E"/>
    <w:rsid w:val="00317CAE"/>
    <w:rsid w:val="003200AE"/>
    <w:rsid w:val="003209A8"/>
    <w:rsid w:val="00322993"/>
    <w:rsid w:val="00323E34"/>
    <w:rsid w:val="00325E66"/>
    <w:rsid w:val="00326AA3"/>
    <w:rsid w:val="00327F73"/>
    <w:rsid w:val="00330F50"/>
    <w:rsid w:val="00333636"/>
    <w:rsid w:val="00333EB5"/>
    <w:rsid w:val="00334E8F"/>
    <w:rsid w:val="00335C23"/>
    <w:rsid w:val="00335F71"/>
    <w:rsid w:val="0034105C"/>
    <w:rsid w:val="00343304"/>
    <w:rsid w:val="003440B4"/>
    <w:rsid w:val="0034463B"/>
    <w:rsid w:val="00345A50"/>
    <w:rsid w:val="00345FE1"/>
    <w:rsid w:val="003471C7"/>
    <w:rsid w:val="00351F73"/>
    <w:rsid w:val="003520AB"/>
    <w:rsid w:val="0035373A"/>
    <w:rsid w:val="00353C8C"/>
    <w:rsid w:val="00354ED7"/>
    <w:rsid w:val="003576B4"/>
    <w:rsid w:val="00360D3D"/>
    <w:rsid w:val="003633AF"/>
    <w:rsid w:val="00370A37"/>
    <w:rsid w:val="0037174D"/>
    <w:rsid w:val="00373EC6"/>
    <w:rsid w:val="00374100"/>
    <w:rsid w:val="00374986"/>
    <w:rsid w:val="00374D33"/>
    <w:rsid w:val="0037541F"/>
    <w:rsid w:val="00375AF8"/>
    <w:rsid w:val="00377F5D"/>
    <w:rsid w:val="0038188C"/>
    <w:rsid w:val="00381D45"/>
    <w:rsid w:val="00383BC8"/>
    <w:rsid w:val="00384056"/>
    <w:rsid w:val="0038632B"/>
    <w:rsid w:val="00387CD0"/>
    <w:rsid w:val="00392298"/>
    <w:rsid w:val="003927CA"/>
    <w:rsid w:val="00394205"/>
    <w:rsid w:val="00395ED5"/>
    <w:rsid w:val="0039694C"/>
    <w:rsid w:val="00396B78"/>
    <w:rsid w:val="00396C33"/>
    <w:rsid w:val="00397D7C"/>
    <w:rsid w:val="003A371C"/>
    <w:rsid w:val="003A43F0"/>
    <w:rsid w:val="003B6B7C"/>
    <w:rsid w:val="003C0E99"/>
    <w:rsid w:val="003C478A"/>
    <w:rsid w:val="003C4BDA"/>
    <w:rsid w:val="003D0168"/>
    <w:rsid w:val="003D02D6"/>
    <w:rsid w:val="003D02DA"/>
    <w:rsid w:val="003D0409"/>
    <w:rsid w:val="003D0956"/>
    <w:rsid w:val="003D1047"/>
    <w:rsid w:val="003D3CEC"/>
    <w:rsid w:val="003D4C35"/>
    <w:rsid w:val="003D5462"/>
    <w:rsid w:val="003D58D6"/>
    <w:rsid w:val="003D7190"/>
    <w:rsid w:val="003D736C"/>
    <w:rsid w:val="003E0A15"/>
    <w:rsid w:val="003E3242"/>
    <w:rsid w:val="003F1325"/>
    <w:rsid w:val="003F1CB1"/>
    <w:rsid w:val="003F5A2C"/>
    <w:rsid w:val="0040279F"/>
    <w:rsid w:val="0040386D"/>
    <w:rsid w:val="00403B18"/>
    <w:rsid w:val="0040419B"/>
    <w:rsid w:val="00414113"/>
    <w:rsid w:val="0041437D"/>
    <w:rsid w:val="004201F8"/>
    <w:rsid w:val="00422842"/>
    <w:rsid w:val="00422D42"/>
    <w:rsid w:val="00423EDC"/>
    <w:rsid w:val="004248CE"/>
    <w:rsid w:val="00424D45"/>
    <w:rsid w:val="00425B08"/>
    <w:rsid w:val="004327AD"/>
    <w:rsid w:val="0043347E"/>
    <w:rsid w:val="004350D7"/>
    <w:rsid w:val="00436209"/>
    <w:rsid w:val="0043713C"/>
    <w:rsid w:val="004460EE"/>
    <w:rsid w:val="004463FB"/>
    <w:rsid w:val="004574AA"/>
    <w:rsid w:val="00466174"/>
    <w:rsid w:val="00466719"/>
    <w:rsid w:val="00466D96"/>
    <w:rsid w:val="00472F68"/>
    <w:rsid w:val="00475D05"/>
    <w:rsid w:val="0047646F"/>
    <w:rsid w:val="00480CAE"/>
    <w:rsid w:val="004820E5"/>
    <w:rsid w:val="00483F80"/>
    <w:rsid w:val="00484B56"/>
    <w:rsid w:val="0048521E"/>
    <w:rsid w:val="00485968"/>
    <w:rsid w:val="004860A1"/>
    <w:rsid w:val="00493DCE"/>
    <w:rsid w:val="00494C94"/>
    <w:rsid w:val="00497E53"/>
    <w:rsid w:val="004A3EC1"/>
    <w:rsid w:val="004A5CA5"/>
    <w:rsid w:val="004B413E"/>
    <w:rsid w:val="004B4346"/>
    <w:rsid w:val="004B524E"/>
    <w:rsid w:val="004B581A"/>
    <w:rsid w:val="004B680C"/>
    <w:rsid w:val="004C3413"/>
    <w:rsid w:val="004C3C3B"/>
    <w:rsid w:val="004C3FCD"/>
    <w:rsid w:val="004C525B"/>
    <w:rsid w:val="004D10CC"/>
    <w:rsid w:val="004D1B35"/>
    <w:rsid w:val="004D25D4"/>
    <w:rsid w:val="004D2D60"/>
    <w:rsid w:val="004D3CCB"/>
    <w:rsid w:val="004D4A53"/>
    <w:rsid w:val="004D54CE"/>
    <w:rsid w:val="004D67F9"/>
    <w:rsid w:val="004D7A7C"/>
    <w:rsid w:val="004E3326"/>
    <w:rsid w:val="004E3A7E"/>
    <w:rsid w:val="004E7BB6"/>
    <w:rsid w:val="004E7BF9"/>
    <w:rsid w:val="004F0E6A"/>
    <w:rsid w:val="004F50A8"/>
    <w:rsid w:val="00505672"/>
    <w:rsid w:val="005060B9"/>
    <w:rsid w:val="005075FB"/>
    <w:rsid w:val="00510831"/>
    <w:rsid w:val="00511A5D"/>
    <w:rsid w:val="00512980"/>
    <w:rsid w:val="00514B68"/>
    <w:rsid w:val="00514D20"/>
    <w:rsid w:val="00515530"/>
    <w:rsid w:val="0052404F"/>
    <w:rsid w:val="005241B2"/>
    <w:rsid w:val="00525509"/>
    <w:rsid w:val="00530879"/>
    <w:rsid w:val="00531A8C"/>
    <w:rsid w:val="00535E03"/>
    <w:rsid w:val="00536FAD"/>
    <w:rsid w:val="00537D94"/>
    <w:rsid w:val="00541FA7"/>
    <w:rsid w:val="0054473A"/>
    <w:rsid w:val="00544E36"/>
    <w:rsid w:val="0054586C"/>
    <w:rsid w:val="00553095"/>
    <w:rsid w:val="00560DC5"/>
    <w:rsid w:val="00562E86"/>
    <w:rsid w:val="005631F3"/>
    <w:rsid w:val="00563243"/>
    <w:rsid w:val="005645F4"/>
    <w:rsid w:val="0056529E"/>
    <w:rsid w:val="00567692"/>
    <w:rsid w:val="00571EFD"/>
    <w:rsid w:val="005725E8"/>
    <w:rsid w:val="00572D60"/>
    <w:rsid w:val="00572DF0"/>
    <w:rsid w:val="005737B0"/>
    <w:rsid w:val="005741F3"/>
    <w:rsid w:val="005761D5"/>
    <w:rsid w:val="0057697F"/>
    <w:rsid w:val="00577460"/>
    <w:rsid w:val="00580A74"/>
    <w:rsid w:val="0058104E"/>
    <w:rsid w:val="005828F4"/>
    <w:rsid w:val="005868C7"/>
    <w:rsid w:val="005905D6"/>
    <w:rsid w:val="005907E1"/>
    <w:rsid w:val="005936AD"/>
    <w:rsid w:val="00596506"/>
    <w:rsid w:val="005975D2"/>
    <w:rsid w:val="005A2142"/>
    <w:rsid w:val="005A41EE"/>
    <w:rsid w:val="005A490D"/>
    <w:rsid w:val="005B162D"/>
    <w:rsid w:val="005B269E"/>
    <w:rsid w:val="005B4881"/>
    <w:rsid w:val="005B550C"/>
    <w:rsid w:val="005B672B"/>
    <w:rsid w:val="005B6C6E"/>
    <w:rsid w:val="005B6FB0"/>
    <w:rsid w:val="005C1699"/>
    <w:rsid w:val="005C46D9"/>
    <w:rsid w:val="005C47A5"/>
    <w:rsid w:val="005C7DF6"/>
    <w:rsid w:val="005D08FD"/>
    <w:rsid w:val="005D0A27"/>
    <w:rsid w:val="005D211F"/>
    <w:rsid w:val="005D2148"/>
    <w:rsid w:val="005D7688"/>
    <w:rsid w:val="005E05AF"/>
    <w:rsid w:val="005E13C2"/>
    <w:rsid w:val="005E3452"/>
    <w:rsid w:val="005E544C"/>
    <w:rsid w:val="005E5F3B"/>
    <w:rsid w:val="005E601C"/>
    <w:rsid w:val="005E73AC"/>
    <w:rsid w:val="005F0D3B"/>
    <w:rsid w:val="005F38D2"/>
    <w:rsid w:val="005F5697"/>
    <w:rsid w:val="006011CE"/>
    <w:rsid w:val="00603291"/>
    <w:rsid w:val="00603892"/>
    <w:rsid w:val="006047E6"/>
    <w:rsid w:val="006066FD"/>
    <w:rsid w:val="00606907"/>
    <w:rsid w:val="00607A82"/>
    <w:rsid w:val="00610D3A"/>
    <w:rsid w:val="006111F1"/>
    <w:rsid w:val="00611DAC"/>
    <w:rsid w:val="00612A99"/>
    <w:rsid w:val="00614581"/>
    <w:rsid w:val="006240F7"/>
    <w:rsid w:val="00625055"/>
    <w:rsid w:val="006260AC"/>
    <w:rsid w:val="00627ED2"/>
    <w:rsid w:val="006318DF"/>
    <w:rsid w:val="0063322D"/>
    <w:rsid w:val="00634AFB"/>
    <w:rsid w:val="006369CE"/>
    <w:rsid w:val="0063732B"/>
    <w:rsid w:val="00637683"/>
    <w:rsid w:val="0064044F"/>
    <w:rsid w:val="00640F72"/>
    <w:rsid w:val="006448B5"/>
    <w:rsid w:val="00644922"/>
    <w:rsid w:val="00650268"/>
    <w:rsid w:val="00656498"/>
    <w:rsid w:val="00656996"/>
    <w:rsid w:val="0066198A"/>
    <w:rsid w:val="00662FE6"/>
    <w:rsid w:val="00663317"/>
    <w:rsid w:val="0066381A"/>
    <w:rsid w:val="00666C20"/>
    <w:rsid w:val="006672A6"/>
    <w:rsid w:val="00667F92"/>
    <w:rsid w:val="00670A26"/>
    <w:rsid w:val="006737D4"/>
    <w:rsid w:val="00675DDC"/>
    <w:rsid w:val="006810A7"/>
    <w:rsid w:val="00681AF7"/>
    <w:rsid w:val="00684E8C"/>
    <w:rsid w:val="00686046"/>
    <w:rsid w:val="00686DA2"/>
    <w:rsid w:val="006876B0"/>
    <w:rsid w:val="006939EC"/>
    <w:rsid w:val="006A05F0"/>
    <w:rsid w:val="006A1305"/>
    <w:rsid w:val="006A1891"/>
    <w:rsid w:val="006A7160"/>
    <w:rsid w:val="006B01A0"/>
    <w:rsid w:val="006B1947"/>
    <w:rsid w:val="006B1DAA"/>
    <w:rsid w:val="006B216E"/>
    <w:rsid w:val="006B281B"/>
    <w:rsid w:val="006B2D67"/>
    <w:rsid w:val="006B4BA7"/>
    <w:rsid w:val="006C1375"/>
    <w:rsid w:val="006C1585"/>
    <w:rsid w:val="006C1F3A"/>
    <w:rsid w:val="006C2BFD"/>
    <w:rsid w:val="006C5601"/>
    <w:rsid w:val="006D12E3"/>
    <w:rsid w:val="006D473F"/>
    <w:rsid w:val="006D74D8"/>
    <w:rsid w:val="006E2613"/>
    <w:rsid w:val="006E2896"/>
    <w:rsid w:val="006E2CC4"/>
    <w:rsid w:val="006E327C"/>
    <w:rsid w:val="006E33F6"/>
    <w:rsid w:val="006E403C"/>
    <w:rsid w:val="006F08D6"/>
    <w:rsid w:val="006F0CD5"/>
    <w:rsid w:val="006F1998"/>
    <w:rsid w:val="006F2659"/>
    <w:rsid w:val="006F5B79"/>
    <w:rsid w:val="006F5BCD"/>
    <w:rsid w:val="006F6483"/>
    <w:rsid w:val="006F6FD4"/>
    <w:rsid w:val="006F77F8"/>
    <w:rsid w:val="00702626"/>
    <w:rsid w:val="00703F5F"/>
    <w:rsid w:val="00705BE6"/>
    <w:rsid w:val="0070620B"/>
    <w:rsid w:val="00711F6B"/>
    <w:rsid w:val="0071220B"/>
    <w:rsid w:val="00712C26"/>
    <w:rsid w:val="00713508"/>
    <w:rsid w:val="00713C69"/>
    <w:rsid w:val="00713E16"/>
    <w:rsid w:val="00717726"/>
    <w:rsid w:val="00722A08"/>
    <w:rsid w:val="007232EE"/>
    <w:rsid w:val="00730E7F"/>
    <w:rsid w:val="0073111D"/>
    <w:rsid w:val="00732B5E"/>
    <w:rsid w:val="00734784"/>
    <w:rsid w:val="00735583"/>
    <w:rsid w:val="00735EFE"/>
    <w:rsid w:val="00740415"/>
    <w:rsid w:val="00740B94"/>
    <w:rsid w:val="00740DD2"/>
    <w:rsid w:val="00740EFA"/>
    <w:rsid w:val="00740F53"/>
    <w:rsid w:val="00741CCD"/>
    <w:rsid w:val="00751917"/>
    <w:rsid w:val="00757FE2"/>
    <w:rsid w:val="00760959"/>
    <w:rsid w:val="007624E6"/>
    <w:rsid w:val="00770037"/>
    <w:rsid w:val="00770E75"/>
    <w:rsid w:val="00772840"/>
    <w:rsid w:val="00773C68"/>
    <w:rsid w:val="00774374"/>
    <w:rsid w:val="007747BA"/>
    <w:rsid w:val="00774A7C"/>
    <w:rsid w:val="00777812"/>
    <w:rsid w:val="007827F7"/>
    <w:rsid w:val="00784715"/>
    <w:rsid w:val="007873D0"/>
    <w:rsid w:val="007879C5"/>
    <w:rsid w:val="007911FF"/>
    <w:rsid w:val="00793568"/>
    <w:rsid w:val="007941DD"/>
    <w:rsid w:val="007950DB"/>
    <w:rsid w:val="007A004A"/>
    <w:rsid w:val="007A24FF"/>
    <w:rsid w:val="007A5710"/>
    <w:rsid w:val="007A6299"/>
    <w:rsid w:val="007A7973"/>
    <w:rsid w:val="007A7C43"/>
    <w:rsid w:val="007B174A"/>
    <w:rsid w:val="007B32C6"/>
    <w:rsid w:val="007B3DAE"/>
    <w:rsid w:val="007B4C2A"/>
    <w:rsid w:val="007C00B8"/>
    <w:rsid w:val="007D2487"/>
    <w:rsid w:val="007D3A9A"/>
    <w:rsid w:val="007D720F"/>
    <w:rsid w:val="007D7C7C"/>
    <w:rsid w:val="007E29C8"/>
    <w:rsid w:val="007F14B9"/>
    <w:rsid w:val="007F320C"/>
    <w:rsid w:val="007F35F3"/>
    <w:rsid w:val="007F3A2E"/>
    <w:rsid w:val="007F4692"/>
    <w:rsid w:val="007F507E"/>
    <w:rsid w:val="007F5BB4"/>
    <w:rsid w:val="007F7BF7"/>
    <w:rsid w:val="008056A9"/>
    <w:rsid w:val="00811693"/>
    <w:rsid w:val="008116B4"/>
    <w:rsid w:val="00811E8A"/>
    <w:rsid w:val="008121FA"/>
    <w:rsid w:val="00813735"/>
    <w:rsid w:val="00817960"/>
    <w:rsid w:val="00820382"/>
    <w:rsid w:val="0082230A"/>
    <w:rsid w:val="00823C62"/>
    <w:rsid w:val="00823C81"/>
    <w:rsid w:val="0082612A"/>
    <w:rsid w:val="008278C6"/>
    <w:rsid w:val="00830C29"/>
    <w:rsid w:val="008431B7"/>
    <w:rsid w:val="00844250"/>
    <w:rsid w:val="008462E1"/>
    <w:rsid w:val="0084633A"/>
    <w:rsid w:val="008533D3"/>
    <w:rsid w:val="00853CE4"/>
    <w:rsid w:val="0085498E"/>
    <w:rsid w:val="00855B32"/>
    <w:rsid w:val="00860531"/>
    <w:rsid w:val="00861B28"/>
    <w:rsid w:val="00861CEC"/>
    <w:rsid w:val="00862609"/>
    <w:rsid w:val="0086293D"/>
    <w:rsid w:val="008634CF"/>
    <w:rsid w:val="00872B62"/>
    <w:rsid w:val="00872FB2"/>
    <w:rsid w:val="008730FD"/>
    <w:rsid w:val="00873948"/>
    <w:rsid w:val="00874101"/>
    <w:rsid w:val="00875D5C"/>
    <w:rsid w:val="00881157"/>
    <w:rsid w:val="00883670"/>
    <w:rsid w:val="0088377C"/>
    <w:rsid w:val="00892EAD"/>
    <w:rsid w:val="00895AC8"/>
    <w:rsid w:val="00895D14"/>
    <w:rsid w:val="008A3895"/>
    <w:rsid w:val="008A5091"/>
    <w:rsid w:val="008A69DA"/>
    <w:rsid w:val="008A707D"/>
    <w:rsid w:val="008A7DCC"/>
    <w:rsid w:val="008B13A8"/>
    <w:rsid w:val="008B60B4"/>
    <w:rsid w:val="008C14FF"/>
    <w:rsid w:val="008C2516"/>
    <w:rsid w:val="008C3BA3"/>
    <w:rsid w:val="008C47F9"/>
    <w:rsid w:val="008C49BE"/>
    <w:rsid w:val="008C50B5"/>
    <w:rsid w:val="008C57F0"/>
    <w:rsid w:val="008C6483"/>
    <w:rsid w:val="008D1F3A"/>
    <w:rsid w:val="008D33FF"/>
    <w:rsid w:val="008D48A7"/>
    <w:rsid w:val="008D5B57"/>
    <w:rsid w:val="008E2C1B"/>
    <w:rsid w:val="008E38E4"/>
    <w:rsid w:val="008E3C1A"/>
    <w:rsid w:val="008E6748"/>
    <w:rsid w:val="008E693A"/>
    <w:rsid w:val="008F1B65"/>
    <w:rsid w:val="008F2B1A"/>
    <w:rsid w:val="008F317B"/>
    <w:rsid w:val="008F6989"/>
    <w:rsid w:val="008F7095"/>
    <w:rsid w:val="008F7292"/>
    <w:rsid w:val="00901BA0"/>
    <w:rsid w:val="00902F93"/>
    <w:rsid w:val="00903BB2"/>
    <w:rsid w:val="0090498D"/>
    <w:rsid w:val="00905ECF"/>
    <w:rsid w:val="0090602E"/>
    <w:rsid w:val="00907308"/>
    <w:rsid w:val="00910126"/>
    <w:rsid w:val="00916008"/>
    <w:rsid w:val="00917B1E"/>
    <w:rsid w:val="0092294D"/>
    <w:rsid w:val="00922FC7"/>
    <w:rsid w:val="00925F62"/>
    <w:rsid w:val="00927AF2"/>
    <w:rsid w:val="00930133"/>
    <w:rsid w:val="009319B5"/>
    <w:rsid w:val="0093445C"/>
    <w:rsid w:val="00936115"/>
    <w:rsid w:val="0093731C"/>
    <w:rsid w:val="0094101D"/>
    <w:rsid w:val="0094461F"/>
    <w:rsid w:val="00944DA3"/>
    <w:rsid w:val="00945B58"/>
    <w:rsid w:val="009506A5"/>
    <w:rsid w:val="00950CB2"/>
    <w:rsid w:val="009526DC"/>
    <w:rsid w:val="00952D6C"/>
    <w:rsid w:val="0095412C"/>
    <w:rsid w:val="009554B6"/>
    <w:rsid w:val="00960F73"/>
    <w:rsid w:val="00961A57"/>
    <w:rsid w:val="00965E68"/>
    <w:rsid w:val="00966186"/>
    <w:rsid w:val="00967BA0"/>
    <w:rsid w:val="00976291"/>
    <w:rsid w:val="00977128"/>
    <w:rsid w:val="00983549"/>
    <w:rsid w:val="009838C7"/>
    <w:rsid w:val="009863E7"/>
    <w:rsid w:val="00990A89"/>
    <w:rsid w:val="00991C66"/>
    <w:rsid w:val="009A0CB6"/>
    <w:rsid w:val="009A1CBD"/>
    <w:rsid w:val="009A4657"/>
    <w:rsid w:val="009A4CC1"/>
    <w:rsid w:val="009B0C9E"/>
    <w:rsid w:val="009B239D"/>
    <w:rsid w:val="009B4586"/>
    <w:rsid w:val="009B5125"/>
    <w:rsid w:val="009B523D"/>
    <w:rsid w:val="009B5EF9"/>
    <w:rsid w:val="009B6086"/>
    <w:rsid w:val="009B75C1"/>
    <w:rsid w:val="009C26BF"/>
    <w:rsid w:val="009C3F06"/>
    <w:rsid w:val="009C66EA"/>
    <w:rsid w:val="009C6B9B"/>
    <w:rsid w:val="009D0455"/>
    <w:rsid w:val="009D2316"/>
    <w:rsid w:val="009D332C"/>
    <w:rsid w:val="009D36F8"/>
    <w:rsid w:val="009D4BFE"/>
    <w:rsid w:val="009D760C"/>
    <w:rsid w:val="009D7C8E"/>
    <w:rsid w:val="009E0117"/>
    <w:rsid w:val="009E038F"/>
    <w:rsid w:val="009E3E53"/>
    <w:rsid w:val="009E4728"/>
    <w:rsid w:val="009E7B6E"/>
    <w:rsid w:val="009F0A8E"/>
    <w:rsid w:val="009F1CA7"/>
    <w:rsid w:val="009F4797"/>
    <w:rsid w:val="009F5F19"/>
    <w:rsid w:val="009F663D"/>
    <w:rsid w:val="009F6F4A"/>
    <w:rsid w:val="009F7523"/>
    <w:rsid w:val="00A021C0"/>
    <w:rsid w:val="00A02B83"/>
    <w:rsid w:val="00A0381A"/>
    <w:rsid w:val="00A05221"/>
    <w:rsid w:val="00A068AF"/>
    <w:rsid w:val="00A11973"/>
    <w:rsid w:val="00A11E55"/>
    <w:rsid w:val="00A12846"/>
    <w:rsid w:val="00A13671"/>
    <w:rsid w:val="00A13AE0"/>
    <w:rsid w:val="00A21E2E"/>
    <w:rsid w:val="00A2215E"/>
    <w:rsid w:val="00A22686"/>
    <w:rsid w:val="00A2369F"/>
    <w:rsid w:val="00A237A2"/>
    <w:rsid w:val="00A2716E"/>
    <w:rsid w:val="00A300F2"/>
    <w:rsid w:val="00A33BC1"/>
    <w:rsid w:val="00A34A55"/>
    <w:rsid w:val="00A34E0E"/>
    <w:rsid w:val="00A35662"/>
    <w:rsid w:val="00A40A2C"/>
    <w:rsid w:val="00A415BB"/>
    <w:rsid w:val="00A43AEE"/>
    <w:rsid w:val="00A46681"/>
    <w:rsid w:val="00A50B70"/>
    <w:rsid w:val="00A54376"/>
    <w:rsid w:val="00A56785"/>
    <w:rsid w:val="00A56852"/>
    <w:rsid w:val="00A57653"/>
    <w:rsid w:val="00A6008B"/>
    <w:rsid w:val="00A67D5C"/>
    <w:rsid w:val="00A70B48"/>
    <w:rsid w:val="00A722BA"/>
    <w:rsid w:val="00A72F5B"/>
    <w:rsid w:val="00A74AF7"/>
    <w:rsid w:val="00A751DB"/>
    <w:rsid w:val="00A80123"/>
    <w:rsid w:val="00A81069"/>
    <w:rsid w:val="00A822DB"/>
    <w:rsid w:val="00A832BE"/>
    <w:rsid w:val="00A84EC8"/>
    <w:rsid w:val="00A86605"/>
    <w:rsid w:val="00A875F5"/>
    <w:rsid w:val="00A90128"/>
    <w:rsid w:val="00A907FD"/>
    <w:rsid w:val="00A90C31"/>
    <w:rsid w:val="00A93016"/>
    <w:rsid w:val="00A94884"/>
    <w:rsid w:val="00A9512C"/>
    <w:rsid w:val="00A966A6"/>
    <w:rsid w:val="00A96B73"/>
    <w:rsid w:val="00A96E95"/>
    <w:rsid w:val="00AA1892"/>
    <w:rsid w:val="00AA5FCE"/>
    <w:rsid w:val="00AA661F"/>
    <w:rsid w:val="00AB1B53"/>
    <w:rsid w:val="00AB1D91"/>
    <w:rsid w:val="00AB2A54"/>
    <w:rsid w:val="00AB663F"/>
    <w:rsid w:val="00AB7036"/>
    <w:rsid w:val="00AC3CE1"/>
    <w:rsid w:val="00AD4329"/>
    <w:rsid w:val="00AD6A3B"/>
    <w:rsid w:val="00AE3ABA"/>
    <w:rsid w:val="00AE4E38"/>
    <w:rsid w:val="00AF1311"/>
    <w:rsid w:val="00AF5B4A"/>
    <w:rsid w:val="00AF5C90"/>
    <w:rsid w:val="00AF616D"/>
    <w:rsid w:val="00B01E7B"/>
    <w:rsid w:val="00B0201C"/>
    <w:rsid w:val="00B02D4D"/>
    <w:rsid w:val="00B053B4"/>
    <w:rsid w:val="00B05777"/>
    <w:rsid w:val="00B05E49"/>
    <w:rsid w:val="00B06553"/>
    <w:rsid w:val="00B0712C"/>
    <w:rsid w:val="00B11855"/>
    <w:rsid w:val="00B1338B"/>
    <w:rsid w:val="00B17D65"/>
    <w:rsid w:val="00B20AFC"/>
    <w:rsid w:val="00B23EBA"/>
    <w:rsid w:val="00B24FC1"/>
    <w:rsid w:val="00B27A4B"/>
    <w:rsid w:val="00B31453"/>
    <w:rsid w:val="00B332B8"/>
    <w:rsid w:val="00B34A16"/>
    <w:rsid w:val="00B36CE0"/>
    <w:rsid w:val="00B36E6F"/>
    <w:rsid w:val="00B3789E"/>
    <w:rsid w:val="00B37EE6"/>
    <w:rsid w:val="00B40837"/>
    <w:rsid w:val="00B44CDB"/>
    <w:rsid w:val="00B50B9C"/>
    <w:rsid w:val="00B51D96"/>
    <w:rsid w:val="00B5255E"/>
    <w:rsid w:val="00B55568"/>
    <w:rsid w:val="00B556D6"/>
    <w:rsid w:val="00B579BB"/>
    <w:rsid w:val="00B61D84"/>
    <w:rsid w:val="00B61E1E"/>
    <w:rsid w:val="00B73B96"/>
    <w:rsid w:val="00B73DCB"/>
    <w:rsid w:val="00B76258"/>
    <w:rsid w:val="00B77597"/>
    <w:rsid w:val="00B7794C"/>
    <w:rsid w:val="00B8018A"/>
    <w:rsid w:val="00B80937"/>
    <w:rsid w:val="00B80EF1"/>
    <w:rsid w:val="00B8209F"/>
    <w:rsid w:val="00B8343A"/>
    <w:rsid w:val="00B843F2"/>
    <w:rsid w:val="00B87E93"/>
    <w:rsid w:val="00B90CFE"/>
    <w:rsid w:val="00B91134"/>
    <w:rsid w:val="00B91474"/>
    <w:rsid w:val="00B91EF4"/>
    <w:rsid w:val="00B91FEB"/>
    <w:rsid w:val="00B93B57"/>
    <w:rsid w:val="00B96BAE"/>
    <w:rsid w:val="00BA0081"/>
    <w:rsid w:val="00BA1377"/>
    <w:rsid w:val="00BA1AB5"/>
    <w:rsid w:val="00BA21A6"/>
    <w:rsid w:val="00BA2548"/>
    <w:rsid w:val="00BA2981"/>
    <w:rsid w:val="00BA39AC"/>
    <w:rsid w:val="00BB24F2"/>
    <w:rsid w:val="00BB295E"/>
    <w:rsid w:val="00BB3498"/>
    <w:rsid w:val="00BB5E30"/>
    <w:rsid w:val="00BB6959"/>
    <w:rsid w:val="00BB6A42"/>
    <w:rsid w:val="00BC04D7"/>
    <w:rsid w:val="00BC35A6"/>
    <w:rsid w:val="00BC47DD"/>
    <w:rsid w:val="00BD0EF9"/>
    <w:rsid w:val="00BD5761"/>
    <w:rsid w:val="00BD636B"/>
    <w:rsid w:val="00BD7307"/>
    <w:rsid w:val="00BE5528"/>
    <w:rsid w:val="00BE5BED"/>
    <w:rsid w:val="00BE6235"/>
    <w:rsid w:val="00BF0CBE"/>
    <w:rsid w:val="00BF17FD"/>
    <w:rsid w:val="00BF579F"/>
    <w:rsid w:val="00BF6DEC"/>
    <w:rsid w:val="00C00534"/>
    <w:rsid w:val="00C03499"/>
    <w:rsid w:val="00C03CDD"/>
    <w:rsid w:val="00C05C08"/>
    <w:rsid w:val="00C06D30"/>
    <w:rsid w:val="00C13098"/>
    <w:rsid w:val="00C143DF"/>
    <w:rsid w:val="00C1588D"/>
    <w:rsid w:val="00C20DA9"/>
    <w:rsid w:val="00C20FE9"/>
    <w:rsid w:val="00C22600"/>
    <w:rsid w:val="00C22DCE"/>
    <w:rsid w:val="00C270BA"/>
    <w:rsid w:val="00C2712C"/>
    <w:rsid w:val="00C27DAD"/>
    <w:rsid w:val="00C3227E"/>
    <w:rsid w:val="00C33165"/>
    <w:rsid w:val="00C33D5D"/>
    <w:rsid w:val="00C35F39"/>
    <w:rsid w:val="00C41D17"/>
    <w:rsid w:val="00C42E83"/>
    <w:rsid w:val="00C47C5F"/>
    <w:rsid w:val="00C51BED"/>
    <w:rsid w:val="00C530BF"/>
    <w:rsid w:val="00C566D6"/>
    <w:rsid w:val="00C61AA2"/>
    <w:rsid w:val="00C637E0"/>
    <w:rsid w:val="00C66536"/>
    <w:rsid w:val="00C67F5D"/>
    <w:rsid w:val="00C70735"/>
    <w:rsid w:val="00C73593"/>
    <w:rsid w:val="00C73CF1"/>
    <w:rsid w:val="00C7657F"/>
    <w:rsid w:val="00C8093D"/>
    <w:rsid w:val="00C85325"/>
    <w:rsid w:val="00C91D17"/>
    <w:rsid w:val="00C9211D"/>
    <w:rsid w:val="00C963DE"/>
    <w:rsid w:val="00CA3D6E"/>
    <w:rsid w:val="00CB29D0"/>
    <w:rsid w:val="00CB2E04"/>
    <w:rsid w:val="00CB3594"/>
    <w:rsid w:val="00CB37C7"/>
    <w:rsid w:val="00CB4701"/>
    <w:rsid w:val="00CB6608"/>
    <w:rsid w:val="00CC3C4C"/>
    <w:rsid w:val="00CC3D29"/>
    <w:rsid w:val="00CC4928"/>
    <w:rsid w:val="00CC4ADC"/>
    <w:rsid w:val="00CD0EFE"/>
    <w:rsid w:val="00CD1C53"/>
    <w:rsid w:val="00CD2A67"/>
    <w:rsid w:val="00CD388B"/>
    <w:rsid w:val="00CD685B"/>
    <w:rsid w:val="00CD6DE5"/>
    <w:rsid w:val="00CD76D4"/>
    <w:rsid w:val="00CE1482"/>
    <w:rsid w:val="00CE1F43"/>
    <w:rsid w:val="00CE3999"/>
    <w:rsid w:val="00CE6422"/>
    <w:rsid w:val="00CE7BC0"/>
    <w:rsid w:val="00CF09E0"/>
    <w:rsid w:val="00CF3703"/>
    <w:rsid w:val="00CF4BE3"/>
    <w:rsid w:val="00CF4F4A"/>
    <w:rsid w:val="00D037BE"/>
    <w:rsid w:val="00D03A3D"/>
    <w:rsid w:val="00D06196"/>
    <w:rsid w:val="00D06289"/>
    <w:rsid w:val="00D07762"/>
    <w:rsid w:val="00D10B2E"/>
    <w:rsid w:val="00D14E18"/>
    <w:rsid w:val="00D16F84"/>
    <w:rsid w:val="00D23093"/>
    <w:rsid w:val="00D238E2"/>
    <w:rsid w:val="00D24B8A"/>
    <w:rsid w:val="00D2622E"/>
    <w:rsid w:val="00D27F19"/>
    <w:rsid w:val="00D30384"/>
    <w:rsid w:val="00D30E5D"/>
    <w:rsid w:val="00D32ED7"/>
    <w:rsid w:val="00D33503"/>
    <w:rsid w:val="00D35830"/>
    <w:rsid w:val="00D35FCB"/>
    <w:rsid w:val="00D36C55"/>
    <w:rsid w:val="00D45566"/>
    <w:rsid w:val="00D46E71"/>
    <w:rsid w:val="00D50D88"/>
    <w:rsid w:val="00D5117C"/>
    <w:rsid w:val="00D52622"/>
    <w:rsid w:val="00D53697"/>
    <w:rsid w:val="00D53714"/>
    <w:rsid w:val="00D55DBF"/>
    <w:rsid w:val="00D565E7"/>
    <w:rsid w:val="00D60EC6"/>
    <w:rsid w:val="00D61BBB"/>
    <w:rsid w:val="00D62D55"/>
    <w:rsid w:val="00D65942"/>
    <w:rsid w:val="00D66389"/>
    <w:rsid w:val="00D67BC1"/>
    <w:rsid w:val="00D72A01"/>
    <w:rsid w:val="00D74026"/>
    <w:rsid w:val="00D74760"/>
    <w:rsid w:val="00D753E2"/>
    <w:rsid w:val="00D765B1"/>
    <w:rsid w:val="00D82621"/>
    <w:rsid w:val="00D871C4"/>
    <w:rsid w:val="00D93A81"/>
    <w:rsid w:val="00D94CD8"/>
    <w:rsid w:val="00D95619"/>
    <w:rsid w:val="00D956E8"/>
    <w:rsid w:val="00D96A03"/>
    <w:rsid w:val="00DA094A"/>
    <w:rsid w:val="00DA147D"/>
    <w:rsid w:val="00DA14B8"/>
    <w:rsid w:val="00DA49B4"/>
    <w:rsid w:val="00DA4F25"/>
    <w:rsid w:val="00DB3875"/>
    <w:rsid w:val="00DB3A54"/>
    <w:rsid w:val="00DB44CA"/>
    <w:rsid w:val="00DB516D"/>
    <w:rsid w:val="00DB58E4"/>
    <w:rsid w:val="00DC108C"/>
    <w:rsid w:val="00DC227A"/>
    <w:rsid w:val="00DC25E0"/>
    <w:rsid w:val="00DC26AA"/>
    <w:rsid w:val="00DC2DA0"/>
    <w:rsid w:val="00DC38F0"/>
    <w:rsid w:val="00DC3E3B"/>
    <w:rsid w:val="00DC4708"/>
    <w:rsid w:val="00DD29C1"/>
    <w:rsid w:val="00DD574A"/>
    <w:rsid w:val="00DE0EE9"/>
    <w:rsid w:val="00DE5056"/>
    <w:rsid w:val="00DE6DA3"/>
    <w:rsid w:val="00DF1503"/>
    <w:rsid w:val="00DF155F"/>
    <w:rsid w:val="00DF4EB3"/>
    <w:rsid w:val="00DF5C49"/>
    <w:rsid w:val="00E00A53"/>
    <w:rsid w:val="00E01519"/>
    <w:rsid w:val="00E0511E"/>
    <w:rsid w:val="00E0552F"/>
    <w:rsid w:val="00E10E4F"/>
    <w:rsid w:val="00E10FEC"/>
    <w:rsid w:val="00E11924"/>
    <w:rsid w:val="00E14BA2"/>
    <w:rsid w:val="00E17734"/>
    <w:rsid w:val="00E20949"/>
    <w:rsid w:val="00E210FA"/>
    <w:rsid w:val="00E22731"/>
    <w:rsid w:val="00E234D8"/>
    <w:rsid w:val="00E26EEE"/>
    <w:rsid w:val="00E30602"/>
    <w:rsid w:val="00E30EB9"/>
    <w:rsid w:val="00E34C47"/>
    <w:rsid w:val="00E37D47"/>
    <w:rsid w:val="00E40611"/>
    <w:rsid w:val="00E46E6B"/>
    <w:rsid w:val="00E47E01"/>
    <w:rsid w:val="00E50891"/>
    <w:rsid w:val="00E50955"/>
    <w:rsid w:val="00E528CA"/>
    <w:rsid w:val="00E5438C"/>
    <w:rsid w:val="00E547CA"/>
    <w:rsid w:val="00E631EB"/>
    <w:rsid w:val="00E64243"/>
    <w:rsid w:val="00E65F99"/>
    <w:rsid w:val="00E662CA"/>
    <w:rsid w:val="00E66A51"/>
    <w:rsid w:val="00E7068F"/>
    <w:rsid w:val="00E724BD"/>
    <w:rsid w:val="00E7448C"/>
    <w:rsid w:val="00E75209"/>
    <w:rsid w:val="00E761B8"/>
    <w:rsid w:val="00E77128"/>
    <w:rsid w:val="00E77BA1"/>
    <w:rsid w:val="00E85EB9"/>
    <w:rsid w:val="00E8633F"/>
    <w:rsid w:val="00E866CB"/>
    <w:rsid w:val="00E879CD"/>
    <w:rsid w:val="00E931A9"/>
    <w:rsid w:val="00E949E6"/>
    <w:rsid w:val="00E94BFB"/>
    <w:rsid w:val="00EA00A8"/>
    <w:rsid w:val="00EA54B8"/>
    <w:rsid w:val="00EA554E"/>
    <w:rsid w:val="00EA7B81"/>
    <w:rsid w:val="00EB00B6"/>
    <w:rsid w:val="00EB03C1"/>
    <w:rsid w:val="00EB24E5"/>
    <w:rsid w:val="00EB6566"/>
    <w:rsid w:val="00EB6623"/>
    <w:rsid w:val="00EB69E8"/>
    <w:rsid w:val="00EB7261"/>
    <w:rsid w:val="00EB7803"/>
    <w:rsid w:val="00EB7871"/>
    <w:rsid w:val="00EC24C6"/>
    <w:rsid w:val="00EC3AC7"/>
    <w:rsid w:val="00EC3DF7"/>
    <w:rsid w:val="00EC4665"/>
    <w:rsid w:val="00EC4CDA"/>
    <w:rsid w:val="00EC4D94"/>
    <w:rsid w:val="00EC7D06"/>
    <w:rsid w:val="00ED0999"/>
    <w:rsid w:val="00EE0F60"/>
    <w:rsid w:val="00EE1213"/>
    <w:rsid w:val="00EE1C07"/>
    <w:rsid w:val="00EE34BB"/>
    <w:rsid w:val="00EE3618"/>
    <w:rsid w:val="00EE4B27"/>
    <w:rsid w:val="00EF06AE"/>
    <w:rsid w:val="00EF0A3B"/>
    <w:rsid w:val="00EF0EE3"/>
    <w:rsid w:val="00EF5211"/>
    <w:rsid w:val="00F0096C"/>
    <w:rsid w:val="00F01987"/>
    <w:rsid w:val="00F04406"/>
    <w:rsid w:val="00F06F8B"/>
    <w:rsid w:val="00F100E6"/>
    <w:rsid w:val="00F129AB"/>
    <w:rsid w:val="00F12AF3"/>
    <w:rsid w:val="00F131CB"/>
    <w:rsid w:val="00F13967"/>
    <w:rsid w:val="00F159DF"/>
    <w:rsid w:val="00F1608B"/>
    <w:rsid w:val="00F234AD"/>
    <w:rsid w:val="00F23594"/>
    <w:rsid w:val="00F241C5"/>
    <w:rsid w:val="00F2749C"/>
    <w:rsid w:val="00F278EE"/>
    <w:rsid w:val="00F4065F"/>
    <w:rsid w:val="00F420B4"/>
    <w:rsid w:val="00F427AB"/>
    <w:rsid w:val="00F46105"/>
    <w:rsid w:val="00F471C0"/>
    <w:rsid w:val="00F525A3"/>
    <w:rsid w:val="00F5368C"/>
    <w:rsid w:val="00F54E51"/>
    <w:rsid w:val="00F55A21"/>
    <w:rsid w:val="00F55F9B"/>
    <w:rsid w:val="00F606DD"/>
    <w:rsid w:val="00F6210A"/>
    <w:rsid w:val="00F63C39"/>
    <w:rsid w:val="00F65ACD"/>
    <w:rsid w:val="00F6682B"/>
    <w:rsid w:val="00F70297"/>
    <w:rsid w:val="00F70819"/>
    <w:rsid w:val="00F7086B"/>
    <w:rsid w:val="00F83A08"/>
    <w:rsid w:val="00F83D72"/>
    <w:rsid w:val="00F8458B"/>
    <w:rsid w:val="00F8793E"/>
    <w:rsid w:val="00F94BF7"/>
    <w:rsid w:val="00FA0742"/>
    <w:rsid w:val="00FA0967"/>
    <w:rsid w:val="00FA108D"/>
    <w:rsid w:val="00FA14EF"/>
    <w:rsid w:val="00FA2BDE"/>
    <w:rsid w:val="00FA3E16"/>
    <w:rsid w:val="00FA4692"/>
    <w:rsid w:val="00FA4BBA"/>
    <w:rsid w:val="00FA5E2B"/>
    <w:rsid w:val="00FB5143"/>
    <w:rsid w:val="00FB5418"/>
    <w:rsid w:val="00FB7BE5"/>
    <w:rsid w:val="00FC547E"/>
    <w:rsid w:val="00FC6686"/>
    <w:rsid w:val="00FD0B5A"/>
    <w:rsid w:val="00FD27E0"/>
    <w:rsid w:val="00FD5B5F"/>
    <w:rsid w:val="00FD5C2D"/>
    <w:rsid w:val="00FD7157"/>
    <w:rsid w:val="00FE222B"/>
    <w:rsid w:val="00FE2A93"/>
    <w:rsid w:val="00FE390F"/>
    <w:rsid w:val="00FE433E"/>
    <w:rsid w:val="00FE474E"/>
    <w:rsid w:val="00FE6971"/>
    <w:rsid w:val="00FF0B09"/>
    <w:rsid w:val="00FF16DA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1F8449"/>
  <w15:docId w15:val="{5769ACF4-D4CD-4D16-90B6-2AF3E9D5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 w:qFormat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uiPriority="99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iPriority="99" w:unhideWhenUsed="1" w:qFormat="1"/>
    <w:lsdException w:name="Body Text Indent 3" w:semiHidden="1" w:uiPriority="99" w:unhideWhenUsed="1" w:qFormat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99" w:qFormat="1"/>
    <w:lsdException w:name="Emphasis" w:uiPriority="20" w:qFormat="1"/>
    <w:lsdException w:name="Document Map" w:semiHidden="1" w:unhideWhenUsed="1" w:qFormat="1"/>
    <w:lsdException w:name="Plain Text" w:semiHidden="1" w:uiPriority="99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/>
    <w:lsdException w:name="Table Theme" w:semiHidden="1" w:unhideWhenUsed="1"/>
    <w:lsdException w:name="Placeholder Text" w:semiHidden="1" w:uiPriority="99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 w:qFormat="1"/>
    <w:lsdException w:name="Smart Link" w:semiHidden="1" w:uiPriority="99" w:unhideWhenUsed="1"/>
  </w:latentStyles>
  <w:style w:type="paragraph" w:default="1" w:styleId="Normalny">
    <w:name w:val="Normal"/>
    <w:qFormat/>
    <w:rsid w:val="00422D42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aliases w:val="Interreg LT-PL Chapter"/>
    <w:basedOn w:val="Normalny"/>
    <w:next w:val="Nagwek2"/>
    <w:link w:val="Nagwek1Znak"/>
    <w:autoRedefine/>
    <w:qFormat/>
    <w:rsid w:val="00D753E2"/>
    <w:pPr>
      <w:spacing w:line="276" w:lineRule="auto"/>
      <w:ind w:left="432"/>
      <w:jc w:val="center"/>
      <w:outlineLvl w:val="0"/>
    </w:pPr>
    <w:rPr>
      <w:b/>
      <w:bCs/>
      <w:caps/>
      <w:kern w:val="32"/>
    </w:rPr>
  </w:style>
  <w:style w:type="paragraph" w:styleId="Nagwek2">
    <w:name w:val="heading 2"/>
    <w:aliases w:val="Interreg LT-PL Heading 1"/>
    <w:basedOn w:val="Normalny"/>
    <w:link w:val="Nagwek2Znak"/>
    <w:autoRedefine/>
    <w:uiPriority w:val="9"/>
    <w:qFormat/>
    <w:rsid w:val="00FE433E"/>
    <w:pPr>
      <w:numPr>
        <w:ilvl w:val="1"/>
        <w:numId w:val="1"/>
      </w:numPr>
      <w:jc w:val="both"/>
      <w:outlineLvl w:val="1"/>
    </w:pPr>
    <w:rPr>
      <w:rFonts w:ascii="Garamond" w:hAnsi="Garamond"/>
      <w:iCs/>
      <w:color w:val="000000"/>
      <w:sz w:val="18"/>
      <w:szCs w:val="18"/>
    </w:rPr>
  </w:style>
  <w:style w:type="paragraph" w:styleId="Nagwek3">
    <w:name w:val="heading 3"/>
    <w:aliases w:val="Interreg LT-PL Heading 2"/>
    <w:basedOn w:val="Normalny"/>
    <w:link w:val="Nagwek3Znak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aliases w:val="Interreg LT-PL Heading 3"/>
    <w:basedOn w:val="Normalny"/>
    <w:link w:val="Nagwek4Znak"/>
    <w:autoRedefine/>
    <w:uiPriority w:val="9"/>
    <w:qFormat/>
    <w:rsid w:val="004D4A53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4D4A53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D4A53"/>
    <w:pPr>
      <w:numPr>
        <w:ilvl w:val="5"/>
        <w:numId w:val="1"/>
      </w:num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4D4A53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4D4A53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4D4A53"/>
    <w:pPr>
      <w:numPr>
        <w:ilvl w:val="8"/>
        <w:numId w:val="1"/>
      </w:numPr>
      <w:spacing w:before="240" w:after="60"/>
      <w:outlineLvl w:val="8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qFormat/>
    <w:rsid w:val="004D4A53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qFormat/>
    <w:rsid w:val="004D4A53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qFormat/>
    <w:rsid w:val="004D4A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qFormat/>
    <w:rsid w:val="004D4A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D4A53"/>
  </w:style>
  <w:style w:type="paragraph" w:styleId="Tekstpodstawowy">
    <w:name w:val="Body Text"/>
    <w:aliases w:val=" Znak Znak,Znak Znak"/>
    <w:basedOn w:val="Normalny"/>
    <w:link w:val="TekstpodstawowyZnak"/>
    <w:qFormat/>
    <w:rsid w:val="004D4A53"/>
    <w:pPr>
      <w:spacing w:after="120"/>
    </w:pPr>
  </w:style>
  <w:style w:type="paragraph" w:styleId="Tekstpodstawowywcity">
    <w:name w:val="Body Text Indent"/>
    <w:basedOn w:val="Normalny"/>
    <w:link w:val="TekstpodstawowywcityZnak"/>
    <w:qFormat/>
    <w:rsid w:val="004D4A53"/>
    <w:pPr>
      <w:spacing w:after="120"/>
      <w:ind w:left="283"/>
    </w:pPr>
  </w:style>
  <w:style w:type="character" w:styleId="Odwoaniedokomentarza">
    <w:name w:val="annotation reference"/>
    <w:uiPriority w:val="99"/>
    <w:semiHidden/>
    <w:qFormat/>
    <w:rsid w:val="004D4A53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qFormat/>
    <w:rsid w:val="004D4A53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qFormat/>
    <w:rsid w:val="004D4A53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qFormat/>
    <w:rsid w:val="004D4A53"/>
    <w:rPr>
      <w:bCs w:val="0"/>
      <w:szCs w:val="20"/>
    </w:rPr>
  </w:style>
  <w:style w:type="paragraph" w:styleId="Mapadokumentu">
    <w:name w:val="Document Map"/>
    <w:basedOn w:val="Normalny"/>
    <w:link w:val="MapadokumentuZnak"/>
    <w:semiHidden/>
    <w:qFormat/>
    <w:rsid w:val="004D4A53"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4D4A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qFormat/>
    <w:rsid w:val="004D4A53"/>
    <w:rPr>
      <w:b/>
      <w:bCs/>
    </w:rPr>
  </w:style>
  <w:style w:type="paragraph" w:styleId="Tekstdymka">
    <w:name w:val="Balloon Text"/>
    <w:basedOn w:val="Normalny"/>
    <w:link w:val="TekstdymkaZnak"/>
    <w:uiPriority w:val="99"/>
    <w:qFormat/>
    <w:rsid w:val="004D4A53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qFormat/>
    <w:rsid w:val="004D4A53"/>
    <w:pPr>
      <w:jc w:val="both"/>
    </w:pPr>
  </w:style>
  <w:style w:type="table" w:styleId="Tabela-Siatka">
    <w:name w:val="Table Grid"/>
    <w:basedOn w:val="Standardowy"/>
    <w:uiPriority w:val="59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qFormat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aliases w:val="Interreg LT-PL Chapter Znak"/>
    <w:link w:val="Nagwek1"/>
    <w:qFormat/>
    <w:rsid w:val="00D753E2"/>
    <w:rPr>
      <w:b/>
      <w:bCs/>
      <w:caps/>
      <w:kern w:val="32"/>
      <w:sz w:val="24"/>
      <w:szCs w:val="24"/>
    </w:rPr>
  </w:style>
  <w:style w:type="character" w:customStyle="1" w:styleId="Nagwek2Znak">
    <w:name w:val="Nagłówek 2 Znak"/>
    <w:aliases w:val="Interreg LT-PL Heading 1 Znak"/>
    <w:link w:val="Nagwek2"/>
    <w:uiPriority w:val="9"/>
    <w:qFormat/>
    <w:rsid w:val="00FE433E"/>
    <w:rPr>
      <w:rFonts w:ascii="Garamond" w:eastAsiaTheme="minorHAnsi" w:hAnsi="Garamond" w:cstheme="minorBidi"/>
      <w:iCs/>
      <w:color w:val="000000"/>
      <w:sz w:val="18"/>
      <w:szCs w:val="18"/>
      <w:lang w:eastAsia="en-US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1C30E8"/>
    <w:pPr>
      <w:ind w:left="720"/>
      <w:contextualSpacing/>
    </w:pPr>
    <w:rPr>
      <w:rFonts w:ascii="Calibri" w:eastAsia="Calibri" w:hAnsi="Calibri"/>
    </w:rPr>
  </w:style>
  <w:style w:type="character" w:styleId="Hipercze">
    <w:name w:val="Hyperlink"/>
    <w:uiPriority w:val="99"/>
    <w:unhideWhenUsed/>
    <w:rsid w:val="00A12846"/>
    <w:rPr>
      <w:color w:val="0563C1"/>
      <w:u w:val="single"/>
    </w:rPr>
  </w:style>
  <w:style w:type="character" w:customStyle="1" w:styleId="TytuZnak">
    <w:name w:val="Tytuł Znak"/>
    <w:link w:val="Tytu"/>
    <w:qFormat/>
    <w:rsid w:val="00277E7E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aliases w:val=" Znak Znak Znak,Znak Znak Znak"/>
    <w:link w:val="Tekstpodstawowy"/>
    <w:qFormat/>
    <w:rsid w:val="00C13098"/>
    <w:rPr>
      <w:sz w:val="24"/>
      <w:szCs w:val="24"/>
    </w:rPr>
  </w:style>
  <w:style w:type="paragraph" w:customStyle="1" w:styleId="Nagwek10">
    <w:name w:val="Nagłówek1"/>
    <w:basedOn w:val="Normalny"/>
    <w:qFormat/>
    <w:rsid w:val="00C13098"/>
    <w:pPr>
      <w:tabs>
        <w:tab w:val="center" w:pos="4536"/>
        <w:tab w:val="right" w:pos="9072"/>
      </w:tabs>
      <w:autoSpaceDN w:val="0"/>
      <w:textAlignment w:val="baseline"/>
    </w:p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C13098"/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link w:val="Tekstpodstawowywcity"/>
    <w:qFormat/>
    <w:rsid w:val="009C26BF"/>
    <w:rPr>
      <w:sz w:val="24"/>
      <w:szCs w:val="24"/>
    </w:rPr>
  </w:style>
  <w:style w:type="character" w:customStyle="1" w:styleId="st">
    <w:name w:val="st"/>
    <w:uiPriority w:val="99"/>
    <w:qFormat/>
    <w:rsid w:val="007F4692"/>
    <w:rPr>
      <w:rFonts w:cs="Times New Roman"/>
    </w:rPr>
  </w:style>
  <w:style w:type="character" w:customStyle="1" w:styleId="DefaultZnak">
    <w:name w:val="Default Znak"/>
    <w:basedOn w:val="Domylnaczcionkaakapitu"/>
    <w:link w:val="Default"/>
    <w:qFormat/>
    <w:locked/>
    <w:rsid w:val="007F4692"/>
    <w:rPr>
      <w:rFonts w:ascii="Garamond" w:hAnsi="Garamond" w:cs="Garamond"/>
      <w:color w:val="000000"/>
      <w:sz w:val="24"/>
      <w:szCs w:val="24"/>
    </w:rPr>
  </w:style>
  <w:style w:type="paragraph" w:customStyle="1" w:styleId="Default">
    <w:name w:val="Default"/>
    <w:link w:val="DefaultZnak"/>
    <w:qFormat/>
    <w:rsid w:val="007F4692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a">
    <w:name w:val="List"/>
    <w:basedOn w:val="Tekstpodstawowy"/>
    <w:unhideWhenUsed/>
    <w:qFormat/>
    <w:rsid w:val="000E3B4B"/>
    <w:pPr>
      <w:spacing w:after="0" w:line="160" w:lineRule="atLeast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0E3B4B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0E3B4B"/>
    <w:pPr>
      <w:suppressAutoHyphens/>
    </w:pPr>
    <w:rPr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qFormat/>
    <w:rsid w:val="005A41EE"/>
    <w:rPr>
      <w:sz w:val="24"/>
      <w:szCs w:val="24"/>
    </w:rPr>
  </w:style>
  <w:style w:type="paragraph" w:customStyle="1" w:styleId="Standard">
    <w:name w:val="Standard"/>
    <w:qFormat/>
    <w:rsid w:val="002951F6"/>
    <w:pPr>
      <w:suppressAutoHyphens/>
      <w:autoSpaceDN w:val="0"/>
      <w:textAlignment w:val="baseline"/>
    </w:pPr>
    <w:rPr>
      <w:color w:val="00000A"/>
      <w:kern w:val="3"/>
      <w:lang w:eastAsia="zh-CN"/>
    </w:rPr>
  </w:style>
  <w:style w:type="paragraph" w:styleId="Tekstpodstawowywcity3">
    <w:name w:val="Body Text Indent 3"/>
    <w:basedOn w:val="Normalny"/>
    <w:link w:val="Tekstpodstawowywcity3Znak"/>
    <w:uiPriority w:val="99"/>
    <w:qFormat/>
    <w:rsid w:val="00DC38F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DC38F0"/>
    <w:rPr>
      <w:sz w:val="16"/>
      <w:szCs w:val="16"/>
    </w:rPr>
  </w:style>
  <w:style w:type="paragraph" w:customStyle="1" w:styleId="Zal-text">
    <w:name w:val="Zal-text"/>
    <w:basedOn w:val="Normalny"/>
    <w:uiPriority w:val="99"/>
    <w:qFormat/>
    <w:rsid w:val="00DC38F0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locked/>
    <w:rsid w:val="003F1325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D76D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CD76D4"/>
    <w:rPr>
      <w:sz w:val="24"/>
      <w:szCs w:val="24"/>
    </w:rPr>
  </w:style>
  <w:style w:type="paragraph" w:styleId="NormalnyWeb">
    <w:name w:val="Normal (Web)"/>
    <w:basedOn w:val="Normalny"/>
    <w:qFormat/>
    <w:rsid w:val="00CD76D4"/>
    <w:pPr>
      <w:spacing w:before="100" w:after="119"/>
    </w:pPr>
    <w:rPr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CD76D4"/>
    <w:pPr>
      <w:widowControl w:val="0"/>
    </w:pPr>
    <w:rPr>
      <w:rFonts w:eastAsia="Lucida Sans Unicode" w:cs="Mangal"/>
      <w:kern w:val="1"/>
      <w:lang w:eastAsia="hi-IN" w:bidi="hi-IN"/>
    </w:rPr>
  </w:style>
  <w:style w:type="character" w:customStyle="1" w:styleId="FontStyle59">
    <w:name w:val="Font Style59"/>
    <w:qFormat/>
    <w:rsid w:val="00CD76D4"/>
    <w:rPr>
      <w:rFonts w:ascii="Times New Roman" w:hAnsi="Times New Roman"/>
      <w:color w:val="000000"/>
      <w:sz w:val="20"/>
    </w:rPr>
  </w:style>
  <w:style w:type="character" w:customStyle="1" w:styleId="Wyrnienie">
    <w:name w:val="Wyróżnienie"/>
    <w:uiPriority w:val="20"/>
    <w:qFormat/>
    <w:rsid w:val="00CD76D4"/>
    <w:rPr>
      <w:i/>
      <w:iCs/>
    </w:rPr>
  </w:style>
  <w:style w:type="paragraph" w:customStyle="1" w:styleId="NormalnyWeb1">
    <w:name w:val="Normalny (Web)1"/>
    <w:basedOn w:val="Normalny"/>
    <w:qFormat/>
    <w:rsid w:val="00B0201C"/>
    <w:pPr>
      <w:spacing w:before="28" w:after="119" w:line="100" w:lineRule="atLeast"/>
    </w:pPr>
    <w:rPr>
      <w:kern w:val="1"/>
      <w:lang w:eastAsia="zh-CN"/>
    </w:rPr>
  </w:style>
  <w:style w:type="character" w:customStyle="1" w:styleId="ListParagraphChar">
    <w:name w:val="List Paragraph Char"/>
    <w:link w:val="Akapitzlist1"/>
    <w:qFormat/>
    <w:locked/>
    <w:rsid w:val="00B0201C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Tekstpodstawowy31">
    <w:name w:val="Tekst podstawowy 31"/>
    <w:basedOn w:val="Normalny"/>
    <w:qFormat/>
    <w:rsid w:val="00234F8E"/>
    <w:rPr>
      <w:b/>
      <w:bCs/>
      <w:szCs w:val="20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0E66DE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560DC5"/>
    <w:rPr>
      <w:vertAlign w:val="superscript"/>
    </w:rPr>
  </w:style>
  <w:style w:type="paragraph" w:customStyle="1" w:styleId="Tekstpodstawowy24">
    <w:name w:val="Tekst podstawowy 24"/>
    <w:basedOn w:val="Normalny"/>
    <w:uiPriority w:val="99"/>
    <w:qFormat/>
    <w:rsid w:val="00EB7803"/>
    <w:pPr>
      <w:spacing w:line="100" w:lineRule="atLeast"/>
    </w:pPr>
    <w:rPr>
      <w:rFonts w:eastAsia="MS Mincho"/>
      <w:kern w:val="2"/>
      <w:szCs w:val="20"/>
      <w:lang w:eastAsia="ar-SA"/>
    </w:rPr>
  </w:style>
  <w:style w:type="paragraph" w:customStyle="1" w:styleId="WW-Tekstpodstawowy2">
    <w:name w:val="WW-Tekst podstawowy 2"/>
    <w:basedOn w:val="Normalny"/>
    <w:qFormat/>
    <w:rsid w:val="00EB7803"/>
    <w:pPr>
      <w:spacing w:line="160" w:lineRule="atLeast"/>
      <w:jc w:val="center"/>
    </w:pPr>
    <w:rPr>
      <w:b/>
      <w:szCs w:val="20"/>
    </w:rPr>
  </w:style>
  <w:style w:type="paragraph" w:customStyle="1" w:styleId="Stopka1">
    <w:name w:val="Stopka1"/>
    <w:basedOn w:val="Normalny"/>
    <w:uiPriority w:val="99"/>
    <w:qFormat/>
    <w:rsid w:val="00EB7803"/>
    <w:pPr>
      <w:tabs>
        <w:tab w:val="center" w:pos="4536"/>
        <w:tab w:val="right" w:pos="9072"/>
      </w:tabs>
    </w:pPr>
    <w:rPr>
      <w:color w:val="00000A"/>
      <w:sz w:val="20"/>
      <w:szCs w:val="20"/>
      <w:lang w:eastAsia="ar-SA"/>
    </w:rPr>
  </w:style>
  <w:style w:type="table" w:customStyle="1" w:styleId="Tabela-Siatka1">
    <w:name w:val="Tabela - Siatka1"/>
    <w:basedOn w:val="Standardowy"/>
    <w:uiPriority w:val="39"/>
    <w:rsid w:val="005B550C"/>
    <w:rPr>
      <w:rFonts w:ascii="Calibri" w:eastAsia="Calibri" w:hAnsi="Calibri" w:cs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qFormat/>
    <w:rsid w:val="00E7068F"/>
    <w:rPr>
      <w:sz w:val="24"/>
      <w:szCs w:val="24"/>
    </w:rPr>
  </w:style>
  <w:style w:type="character" w:customStyle="1" w:styleId="style28">
    <w:name w:val="style28"/>
    <w:uiPriority w:val="99"/>
    <w:qFormat/>
    <w:rsid w:val="00D753E2"/>
    <w:rPr>
      <w:rFonts w:cs="Times New Roman"/>
    </w:rPr>
  </w:style>
  <w:style w:type="character" w:styleId="Pogrubienie">
    <w:name w:val="Strong"/>
    <w:uiPriority w:val="99"/>
    <w:qFormat/>
    <w:rsid w:val="00D753E2"/>
    <w:rPr>
      <w:rFonts w:cs="Times New Roman"/>
      <w:b/>
      <w:bCs/>
    </w:rPr>
  </w:style>
  <w:style w:type="character" w:customStyle="1" w:styleId="Nagwek4Znak">
    <w:name w:val="Nagłówek 4 Znak"/>
    <w:aliases w:val="Interreg LT-PL Heading 3 Znak"/>
    <w:basedOn w:val="Domylnaczcionkaakapitu"/>
    <w:link w:val="Nagwek4"/>
    <w:uiPriority w:val="9"/>
    <w:qFormat/>
    <w:rsid w:val="00D753E2"/>
    <w:rPr>
      <w:rFonts w:asciiTheme="minorHAnsi" w:eastAsiaTheme="minorHAnsi" w:hAnsiTheme="minorHAnsi" w:cstheme="minorBidi"/>
      <w:bCs/>
      <w:sz w:val="22"/>
      <w:szCs w:val="22"/>
      <w:lang w:eastAsia="en-US"/>
    </w:rPr>
  </w:style>
  <w:style w:type="character" w:customStyle="1" w:styleId="Nagwek7Znak">
    <w:name w:val="Nagłówek 7 Znak"/>
    <w:basedOn w:val="Domylnaczcionkaakapitu"/>
    <w:link w:val="Nagwek7"/>
    <w:qFormat/>
    <w:rsid w:val="00D753E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3Znak">
    <w:name w:val="Nagłówek 3 Znak"/>
    <w:aliases w:val="Interreg LT-PL Heading 2 Znak"/>
    <w:basedOn w:val="Domylnaczcionkaakapitu"/>
    <w:link w:val="Nagwek3"/>
    <w:qFormat/>
    <w:rsid w:val="00D753E2"/>
    <w:rPr>
      <w:rFonts w:asciiTheme="minorHAnsi" w:eastAsiaTheme="minorHAnsi" w:hAnsiTheme="minorHAnsi" w:cstheme="minorBidi"/>
      <w:bCs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qFormat/>
    <w:rsid w:val="00D753E2"/>
    <w:rPr>
      <w:rFonts w:asciiTheme="minorHAnsi" w:eastAsiaTheme="minorHAnsi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qFormat/>
    <w:rsid w:val="00D753E2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Nagwek8Znak">
    <w:name w:val="Nagłówek 8 Znak"/>
    <w:basedOn w:val="Domylnaczcionkaakapitu"/>
    <w:link w:val="Nagwek8"/>
    <w:qFormat/>
    <w:rsid w:val="00D753E2"/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character" w:customStyle="1" w:styleId="Nagwek9Znak">
    <w:name w:val="Nagłówek 9 Znak"/>
    <w:basedOn w:val="Domylnaczcionkaakapitu"/>
    <w:link w:val="Nagwek9"/>
    <w:qFormat/>
    <w:rsid w:val="00D753E2"/>
    <w:rPr>
      <w:rFonts w:ascii="Arial" w:eastAsiaTheme="minorHAnsi" w:hAnsi="Arial" w:cs="Arial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D753E2"/>
    <w:rPr>
      <w:color w:val="954F72" w:themeColor="followedHyperlink"/>
      <w:u w:val="single"/>
    </w:rPr>
  </w:style>
  <w:style w:type="paragraph" w:styleId="Tekstprzypisudolnego">
    <w:name w:val="footnote text"/>
    <w:aliases w:val="Podrozdział"/>
    <w:basedOn w:val="Normalny"/>
    <w:link w:val="TekstprzypisudolnegoZnak1"/>
    <w:uiPriority w:val="99"/>
    <w:semiHidden/>
    <w:unhideWhenUsed/>
    <w:qFormat/>
    <w:rsid w:val="00D753E2"/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uiPriority w:val="99"/>
    <w:semiHidden/>
    <w:qFormat/>
    <w:rsid w:val="00D753E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D753E2"/>
  </w:style>
  <w:style w:type="character" w:customStyle="1" w:styleId="Tekstpodstawowy3Znak">
    <w:name w:val="Tekst podstawowy 3 Znak"/>
    <w:basedOn w:val="Domylnaczcionkaakapitu"/>
    <w:link w:val="Tekstpodstawowy3"/>
    <w:qFormat/>
    <w:rsid w:val="00D753E2"/>
    <w:rPr>
      <w:sz w:val="24"/>
      <w:szCs w:val="24"/>
    </w:rPr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D753E2"/>
    <w:rPr>
      <w:b/>
      <w:bCs/>
    </w:rPr>
  </w:style>
  <w:style w:type="paragraph" w:customStyle="1" w:styleId="Mapadokumentu1">
    <w:name w:val="Mapa dokumentu1"/>
    <w:basedOn w:val="Normalny"/>
    <w:semiHidden/>
    <w:qFormat/>
    <w:rsid w:val="00D753E2"/>
    <w:pPr>
      <w:shd w:val="clear" w:color="auto" w:fill="000080"/>
    </w:pPr>
    <w:rPr>
      <w:rFonts w:ascii="Tahoma" w:hAnsi="Tahoma" w:cs="Tahoma"/>
    </w:rPr>
  </w:style>
  <w:style w:type="paragraph" w:customStyle="1" w:styleId="Tretekstu">
    <w:name w:val="Treść tekstu"/>
    <w:basedOn w:val="Normalny"/>
    <w:qFormat/>
    <w:rsid w:val="00D753E2"/>
    <w:pPr>
      <w:jc w:val="both"/>
    </w:pPr>
    <w:rPr>
      <w:color w:val="00000A"/>
      <w:szCs w:val="20"/>
    </w:rPr>
  </w:style>
  <w:style w:type="character" w:customStyle="1" w:styleId="TekstprzypisudolnegoZnak1">
    <w:name w:val="Tekst przypisu dolnego Znak1"/>
    <w:aliases w:val="Podrozdział Znak1"/>
    <w:basedOn w:val="Domylnaczcionkaakapitu"/>
    <w:link w:val="Tekstprzypisudolnego"/>
    <w:uiPriority w:val="99"/>
    <w:semiHidden/>
    <w:qFormat/>
    <w:locked/>
    <w:rsid w:val="00D753E2"/>
    <w:rPr>
      <w:lang w:eastAsia="ar-SA"/>
    </w:rPr>
  </w:style>
  <w:style w:type="numbering" w:customStyle="1" w:styleId="Poziom1">
    <w:name w:val="Poziom1"/>
    <w:qFormat/>
    <w:rsid w:val="00D753E2"/>
    <w:pPr>
      <w:numPr>
        <w:numId w:val="8"/>
      </w:numPr>
    </w:pPr>
  </w:style>
  <w:style w:type="paragraph" w:customStyle="1" w:styleId="Textbodyuser">
    <w:name w:val="Text body (user)"/>
    <w:basedOn w:val="Normalny"/>
    <w:rsid w:val="00D753E2"/>
    <w:pPr>
      <w:widowControl w:val="0"/>
      <w:autoSpaceDN w:val="0"/>
      <w:spacing w:after="120"/>
      <w:textAlignment w:val="baseline"/>
    </w:pPr>
    <w:rPr>
      <w:rFonts w:eastAsia="SimSun, 宋体" w:cs="Arial"/>
      <w:kern w:val="3"/>
      <w:lang w:eastAsia="zh-CN" w:bidi="hi-IN"/>
    </w:rPr>
  </w:style>
  <w:style w:type="paragraph" w:customStyle="1" w:styleId="Tekstpodstawowy23">
    <w:name w:val="Tekst podstawowy 23"/>
    <w:basedOn w:val="Normalny"/>
    <w:qFormat/>
    <w:rsid w:val="00D753E2"/>
    <w:pPr>
      <w:spacing w:line="160" w:lineRule="atLeast"/>
      <w:jc w:val="center"/>
    </w:pPr>
    <w:rPr>
      <w:b/>
      <w:szCs w:val="20"/>
      <w:lang w:eastAsia="ar-SA"/>
    </w:rPr>
  </w:style>
  <w:style w:type="character" w:customStyle="1" w:styleId="grame">
    <w:name w:val="grame"/>
    <w:basedOn w:val="Domylnaczcionkaakapitu"/>
    <w:qFormat/>
    <w:rsid w:val="00D753E2"/>
  </w:style>
  <w:style w:type="character" w:customStyle="1" w:styleId="FontStyle77">
    <w:name w:val="Font Style77"/>
    <w:qFormat/>
    <w:rsid w:val="00D753E2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qFormat/>
    <w:rsid w:val="00D753E2"/>
    <w:rPr>
      <w:rFonts w:ascii="Times New Roman" w:hAnsi="Times New Roman" w:cs="Times New Roman"/>
      <w:b/>
      <w:bCs/>
      <w:sz w:val="18"/>
      <w:szCs w:val="18"/>
    </w:rPr>
  </w:style>
  <w:style w:type="character" w:customStyle="1" w:styleId="WW8Num3z0">
    <w:name w:val="WW8Num3z0"/>
    <w:qFormat/>
    <w:rsid w:val="00D753E2"/>
    <w:rPr>
      <w:rFonts w:cs="Times New Roman"/>
    </w:rPr>
  </w:style>
  <w:style w:type="character" w:styleId="Tekstzastpczy">
    <w:name w:val="Placeholder Text"/>
    <w:basedOn w:val="Domylnaczcionkaakapitu"/>
    <w:uiPriority w:val="99"/>
    <w:semiHidden/>
    <w:qFormat/>
    <w:rsid w:val="00D753E2"/>
    <w:rPr>
      <w:color w:val="808080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D753E2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D753E2"/>
    <w:rPr>
      <w:i/>
      <w:iCs/>
    </w:rPr>
  </w:style>
  <w:style w:type="paragraph" w:customStyle="1" w:styleId="Textbody">
    <w:name w:val="Text body"/>
    <w:basedOn w:val="Standard"/>
    <w:qFormat/>
    <w:rsid w:val="00D753E2"/>
    <w:pPr>
      <w:spacing w:after="120"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TableContents">
    <w:name w:val="Table Contents"/>
    <w:basedOn w:val="Standard"/>
    <w:rsid w:val="00D753E2"/>
    <w:pPr>
      <w:suppressLineNumbers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Normalny1">
    <w:name w:val="Normalny1"/>
    <w:qFormat/>
    <w:rsid w:val="00D753E2"/>
    <w:pPr>
      <w:widowControl w:val="0"/>
      <w:suppressAutoHyphens/>
      <w:autoSpaceDN w:val="0"/>
      <w:textAlignment w:val="baseline"/>
    </w:pPr>
    <w:rPr>
      <w:rFonts w:eastAsia="SimSun, 宋体"/>
      <w:kern w:val="3"/>
      <w:sz w:val="24"/>
      <w:szCs w:val="24"/>
      <w:lang w:eastAsia="zh-CN"/>
    </w:rPr>
  </w:style>
  <w:style w:type="paragraph" w:customStyle="1" w:styleId="Tekstpodstawowy1">
    <w:name w:val="Tekst podstawowy1"/>
    <w:basedOn w:val="Normalny1"/>
    <w:qFormat/>
    <w:rsid w:val="00D753E2"/>
    <w:pPr>
      <w:spacing w:after="120"/>
    </w:pPr>
  </w:style>
  <w:style w:type="character" w:customStyle="1" w:styleId="Domylnaczcionkaakapitu2">
    <w:name w:val="Domyślna czcionka akapitu2"/>
    <w:qFormat/>
    <w:rsid w:val="00D753E2"/>
  </w:style>
  <w:style w:type="numbering" w:customStyle="1" w:styleId="WW8Num2">
    <w:name w:val="WW8Num2"/>
    <w:basedOn w:val="Bezlisty"/>
    <w:qFormat/>
    <w:rsid w:val="00D753E2"/>
    <w:pPr>
      <w:numPr>
        <w:numId w:val="32"/>
      </w:numPr>
    </w:pPr>
  </w:style>
  <w:style w:type="numbering" w:customStyle="1" w:styleId="WW8Num1">
    <w:name w:val="WW8Num1"/>
    <w:basedOn w:val="Bezlisty"/>
    <w:qFormat/>
    <w:rsid w:val="00D753E2"/>
    <w:pPr>
      <w:numPr>
        <w:numId w:val="33"/>
      </w:numPr>
    </w:pPr>
  </w:style>
  <w:style w:type="numbering" w:customStyle="1" w:styleId="WW8Num3">
    <w:name w:val="WW8Num3"/>
    <w:basedOn w:val="Bezlisty"/>
    <w:qFormat/>
    <w:rsid w:val="00D753E2"/>
    <w:pPr>
      <w:numPr>
        <w:numId w:val="34"/>
      </w:numPr>
    </w:pPr>
  </w:style>
  <w:style w:type="paragraph" w:customStyle="1" w:styleId="Tekstpodstawowy21">
    <w:name w:val="Tekst podstawowy 21"/>
    <w:basedOn w:val="Normalny"/>
    <w:qFormat/>
    <w:rsid w:val="00D753E2"/>
    <w:rPr>
      <w:szCs w:val="20"/>
      <w:lang w:eastAsia="ar-SA"/>
    </w:rPr>
  </w:style>
  <w:style w:type="paragraph" w:customStyle="1" w:styleId="WW-Tekstpodstawowy21">
    <w:name w:val="WW-Tekst podstawowy 21"/>
    <w:basedOn w:val="Normalny"/>
    <w:qFormat/>
    <w:rsid w:val="00D753E2"/>
    <w:pPr>
      <w:spacing w:line="160" w:lineRule="atLeast"/>
      <w:jc w:val="center"/>
    </w:pPr>
    <w:rPr>
      <w:b/>
      <w:szCs w:val="20"/>
    </w:rPr>
  </w:style>
  <w:style w:type="paragraph" w:customStyle="1" w:styleId="Tekstpodstawowy22">
    <w:name w:val="Tekst podstawowy 22"/>
    <w:basedOn w:val="Normalny"/>
    <w:qFormat/>
    <w:rsid w:val="00D753E2"/>
    <w:pPr>
      <w:spacing w:line="100" w:lineRule="atLeast"/>
    </w:pPr>
    <w:rPr>
      <w:kern w:val="1"/>
      <w:sz w:val="20"/>
      <w:szCs w:val="20"/>
      <w:lang w:eastAsia="ar-SA"/>
    </w:rPr>
  </w:style>
  <w:style w:type="paragraph" w:customStyle="1" w:styleId="Akapitzlist2">
    <w:name w:val="Akapit z listą2"/>
    <w:basedOn w:val="Normalny"/>
    <w:qFormat/>
    <w:rsid w:val="00D753E2"/>
    <w:pPr>
      <w:spacing w:line="100" w:lineRule="atLeast"/>
    </w:pPr>
    <w:rPr>
      <w:kern w:val="1"/>
      <w:sz w:val="20"/>
      <w:szCs w:val="20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qFormat/>
    <w:rsid w:val="00D753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qFormat/>
    <w:rsid w:val="00D753E2"/>
    <w:rPr>
      <w:rFonts w:ascii="Courier New" w:hAnsi="Courier New" w:cs="Courier New"/>
    </w:rPr>
  </w:style>
  <w:style w:type="character" w:customStyle="1" w:styleId="hwtze">
    <w:name w:val="hwtze"/>
    <w:basedOn w:val="Domylnaczcionkaakapitu"/>
    <w:qFormat/>
    <w:rsid w:val="00D753E2"/>
  </w:style>
  <w:style w:type="character" w:customStyle="1" w:styleId="rynqvb">
    <w:name w:val="rynqvb"/>
    <w:basedOn w:val="Domylnaczcionkaakapitu"/>
    <w:qFormat/>
    <w:rsid w:val="00D753E2"/>
  </w:style>
  <w:style w:type="paragraph" w:customStyle="1" w:styleId="Tekstpodstawowywcity31">
    <w:name w:val="Tekst podstawowy wcięty 31"/>
    <w:basedOn w:val="Normalny"/>
    <w:qFormat/>
    <w:rsid w:val="00D753E2"/>
    <w:pPr>
      <w:spacing w:line="360" w:lineRule="auto"/>
      <w:ind w:hanging="284"/>
      <w:jc w:val="both"/>
    </w:pPr>
    <w:rPr>
      <w:lang w:val="x-none" w:eastAsia="ar-SA"/>
    </w:rPr>
  </w:style>
  <w:style w:type="character" w:customStyle="1" w:styleId="alb">
    <w:name w:val="a_lb"/>
    <w:basedOn w:val="Domylnaczcionkaakapitu"/>
    <w:qFormat/>
    <w:rsid w:val="00D753E2"/>
  </w:style>
  <w:style w:type="paragraph" w:customStyle="1" w:styleId="text-justifylist-indent-2">
    <w:name w:val="text-justify list-indent-2"/>
    <w:basedOn w:val="Normalny"/>
    <w:qFormat/>
    <w:rsid w:val="00D753E2"/>
    <w:pPr>
      <w:spacing w:before="100" w:beforeAutospacing="1" w:after="100" w:afterAutospacing="1"/>
    </w:pPr>
  </w:style>
  <w:style w:type="numbering" w:customStyle="1" w:styleId="Bezlisty1">
    <w:name w:val="Bez listy1"/>
    <w:next w:val="Bezlisty"/>
    <w:uiPriority w:val="99"/>
    <w:semiHidden/>
    <w:unhideWhenUsed/>
    <w:qFormat/>
    <w:rsid w:val="00D753E2"/>
  </w:style>
  <w:style w:type="character" w:customStyle="1" w:styleId="WW8Num1z0">
    <w:name w:val="WW8Num1z0"/>
    <w:qFormat/>
    <w:rsid w:val="00D753E2"/>
    <w:rPr>
      <w:rFonts w:cs="Times New Roman"/>
    </w:rPr>
  </w:style>
  <w:style w:type="character" w:customStyle="1" w:styleId="WW8Num1z1">
    <w:name w:val="WW8Num1z1"/>
    <w:qFormat/>
    <w:rsid w:val="00D753E2"/>
  </w:style>
  <w:style w:type="character" w:customStyle="1" w:styleId="WW8Num1z2">
    <w:name w:val="WW8Num1z2"/>
    <w:qFormat/>
    <w:rsid w:val="00D753E2"/>
  </w:style>
  <w:style w:type="character" w:customStyle="1" w:styleId="WW8Num1z3">
    <w:name w:val="WW8Num1z3"/>
    <w:qFormat/>
    <w:rsid w:val="00D753E2"/>
  </w:style>
  <w:style w:type="character" w:customStyle="1" w:styleId="WW8Num1z4">
    <w:name w:val="WW8Num1z4"/>
    <w:qFormat/>
    <w:rsid w:val="00D753E2"/>
  </w:style>
  <w:style w:type="character" w:customStyle="1" w:styleId="WW8Num1z5">
    <w:name w:val="WW8Num1z5"/>
    <w:qFormat/>
    <w:rsid w:val="00D753E2"/>
  </w:style>
  <w:style w:type="character" w:customStyle="1" w:styleId="WW8Num1z6">
    <w:name w:val="WW8Num1z6"/>
    <w:qFormat/>
    <w:rsid w:val="00D753E2"/>
  </w:style>
  <w:style w:type="character" w:customStyle="1" w:styleId="WW8Num1z7">
    <w:name w:val="WW8Num1z7"/>
    <w:qFormat/>
    <w:rsid w:val="00D753E2"/>
  </w:style>
  <w:style w:type="character" w:customStyle="1" w:styleId="WW8Num1z8">
    <w:name w:val="WW8Num1z8"/>
    <w:qFormat/>
    <w:rsid w:val="00D753E2"/>
  </w:style>
  <w:style w:type="character" w:customStyle="1" w:styleId="WW8Num2z0">
    <w:name w:val="WW8Num2z0"/>
    <w:qFormat/>
    <w:rsid w:val="00D753E2"/>
    <w:rPr>
      <w:rFonts w:ascii="Garamond" w:eastAsia="Garamond" w:hAnsi="Garamond" w:cs="Calibri"/>
      <w:b/>
      <w:sz w:val="16"/>
      <w:szCs w:val="16"/>
    </w:rPr>
  </w:style>
  <w:style w:type="character" w:customStyle="1" w:styleId="WW8Num4z0">
    <w:name w:val="WW8Num4z0"/>
    <w:qFormat/>
    <w:rsid w:val="00D753E2"/>
    <w:rPr>
      <w:rFonts w:ascii="Symbol" w:eastAsia="Symbol" w:hAnsi="Symbol" w:cs="Symbol"/>
      <w:sz w:val="18"/>
      <w:szCs w:val="18"/>
    </w:rPr>
  </w:style>
  <w:style w:type="character" w:customStyle="1" w:styleId="WW8Num5z0">
    <w:name w:val="WW8Num5z0"/>
    <w:qFormat/>
    <w:rsid w:val="00D753E2"/>
  </w:style>
  <w:style w:type="character" w:customStyle="1" w:styleId="WW8Num6z0">
    <w:name w:val="WW8Num6z0"/>
    <w:qFormat/>
    <w:rsid w:val="00D753E2"/>
  </w:style>
  <w:style w:type="character" w:customStyle="1" w:styleId="WW8Num7z0">
    <w:name w:val="WW8Num7z0"/>
    <w:qFormat/>
    <w:rsid w:val="00D753E2"/>
  </w:style>
  <w:style w:type="character" w:customStyle="1" w:styleId="WW8Num8z0">
    <w:name w:val="WW8Num8z0"/>
    <w:qFormat/>
    <w:rsid w:val="00D753E2"/>
  </w:style>
  <w:style w:type="character" w:customStyle="1" w:styleId="WW8Num8z1">
    <w:name w:val="WW8Num8z1"/>
    <w:qFormat/>
    <w:rsid w:val="00D753E2"/>
  </w:style>
  <w:style w:type="character" w:customStyle="1" w:styleId="WW8Num8z2">
    <w:name w:val="WW8Num8z2"/>
    <w:qFormat/>
    <w:rsid w:val="00D753E2"/>
  </w:style>
  <w:style w:type="character" w:customStyle="1" w:styleId="WW8Num8z3">
    <w:name w:val="WW8Num8z3"/>
    <w:qFormat/>
    <w:rsid w:val="00D753E2"/>
  </w:style>
  <w:style w:type="character" w:customStyle="1" w:styleId="WW8Num8z4">
    <w:name w:val="WW8Num8z4"/>
    <w:qFormat/>
    <w:rsid w:val="00D753E2"/>
  </w:style>
  <w:style w:type="character" w:customStyle="1" w:styleId="WW8Num8z5">
    <w:name w:val="WW8Num8z5"/>
    <w:qFormat/>
    <w:rsid w:val="00D753E2"/>
  </w:style>
  <w:style w:type="character" w:customStyle="1" w:styleId="WW8Num8z6">
    <w:name w:val="WW8Num8z6"/>
    <w:qFormat/>
    <w:rsid w:val="00D753E2"/>
  </w:style>
  <w:style w:type="character" w:customStyle="1" w:styleId="WW8Num8z7">
    <w:name w:val="WW8Num8z7"/>
    <w:qFormat/>
    <w:rsid w:val="00D753E2"/>
  </w:style>
  <w:style w:type="character" w:customStyle="1" w:styleId="WW8Num8z8">
    <w:name w:val="WW8Num8z8"/>
    <w:qFormat/>
    <w:rsid w:val="00D753E2"/>
  </w:style>
  <w:style w:type="character" w:customStyle="1" w:styleId="WW8Num9z0">
    <w:name w:val="WW8Num9z0"/>
    <w:qFormat/>
    <w:rsid w:val="00D753E2"/>
  </w:style>
  <w:style w:type="character" w:customStyle="1" w:styleId="WW8Num9z1">
    <w:name w:val="WW8Num9z1"/>
    <w:qFormat/>
    <w:rsid w:val="00D753E2"/>
  </w:style>
  <w:style w:type="character" w:customStyle="1" w:styleId="WW8Num9z2">
    <w:name w:val="WW8Num9z2"/>
    <w:qFormat/>
    <w:rsid w:val="00D753E2"/>
  </w:style>
  <w:style w:type="character" w:customStyle="1" w:styleId="WW8Num9z3">
    <w:name w:val="WW8Num9z3"/>
    <w:qFormat/>
    <w:rsid w:val="00D753E2"/>
  </w:style>
  <w:style w:type="character" w:customStyle="1" w:styleId="WW8Num9z4">
    <w:name w:val="WW8Num9z4"/>
    <w:qFormat/>
    <w:rsid w:val="00D753E2"/>
  </w:style>
  <w:style w:type="character" w:customStyle="1" w:styleId="WW8Num9z5">
    <w:name w:val="WW8Num9z5"/>
    <w:qFormat/>
    <w:rsid w:val="00D753E2"/>
  </w:style>
  <w:style w:type="character" w:customStyle="1" w:styleId="WW8Num9z6">
    <w:name w:val="WW8Num9z6"/>
    <w:qFormat/>
    <w:rsid w:val="00D753E2"/>
  </w:style>
  <w:style w:type="character" w:customStyle="1" w:styleId="WW8Num9z7">
    <w:name w:val="WW8Num9z7"/>
    <w:qFormat/>
    <w:rsid w:val="00D753E2"/>
  </w:style>
  <w:style w:type="character" w:customStyle="1" w:styleId="WW8Num9z8">
    <w:name w:val="WW8Num9z8"/>
    <w:qFormat/>
    <w:rsid w:val="00D753E2"/>
  </w:style>
  <w:style w:type="character" w:customStyle="1" w:styleId="WW8Num10z0">
    <w:name w:val="WW8Num10z0"/>
    <w:qFormat/>
    <w:rsid w:val="00D753E2"/>
  </w:style>
  <w:style w:type="character" w:customStyle="1" w:styleId="WW8Num10z1">
    <w:name w:val="WW8Num10z1"/>
    <w:qFormat/>
    <w:rsid w:val="00D753E2"/>
  </w:style>
  <w:style w:type="character" w:customStyle="1" w:styleId="WW8Num10z2">
    <w:name w:val="WW8Num10z2"/>
    <w:qFormat/>
    <w:rsid w:val="00D753E2"/>
  </w:style>
  <w:style w:type="character" w:customStyle="1" w:styleId="WW8Num10z3">
    <w:name w:val="WW8Num10z3"/>
    <w:qFormat/>
    <w:rsid w:val="00D753E2"/>
  </w:style>
  <w:style w:type="character" w:customStyle="1" w:styleId="WW8Num10z4">
    <w:name w:val="WW8Num10z4"/>
    <w:qFormat/>
    <w:rsid w:val="00D753E2"/>
  </w:style>
  <w:style w:type="character" w:customStyle="1" w:styleId="WW8Num10z5">
    <w:name w:val="WW8Num10z5"/>
    <w:qFormat/>
    <w:rsid w:val="00D753E2"/>
  </w:style>
  <w:style w:type="character" w:customStyle="1" w:styleId="WW8Num10z6">
    <w:name w:val="WW8Num10z6"/>
    <w:qFormat/>
    <w:rsid w:val="00D753E2"/>
  </w:style>
  <w:style w:type="character" w:customStyle="1" w:styleId="WW8Num10z7">
    <w:name w:val="WW8Num10z7"/>
    <w:qFormat/>
    <w:rsid w:val="00D753E2"/>
  </w:style>
  <w:style w:type="character" w:customStyle="1" w:styleId="WW8Num10z8">
    <w:name w:val="WW8Num10z8"/>
    <w:qFormat/>
    <w:rsid w:val="00D753E2"/>
  </w:style>
  <w:style w:type="character" w:customStyle="1" w:styleId="WW8Num11z0">
    <w:name w:val="WW8Num11z0"/>
    <w:qFormat/>
    <w:rsid w:val="00D753E2"/>
  </w:style>
  <w:style w:type="character" w:customStyle="1" w:styleId="WW8Num11z1">
    <w:name w:val="WW8Num11z1"/>
    <w:qFormat/>
    <w:rsid w:val="00D753E2"/>
  </w:style>
  <w:style w:type="character" w:customStyle="1" w:styleId="WW8Num11z2">
    <w:name w:val="WW8Num11z2"/>
    <w:qFormat/>
    <w:rsid w:val="00D753E2"/>
  </w:style>
  <w:style w:type="character" w:customStyle="1" w:styleId="WW8Num11z3">
    <w:name w:val="WW8Num11z3"/>
    <w:qFormat/>
    <w:rsid w:val="00D753E2"/>
  </w:style>
  <w:style w:type="character" w:customStyle="1" w:styleId="WW8Num11z4">
    <w:name w:val="WW8Num11z4"/>
    <w:qFormat/>
    <w:rsid w:val="00D753E2"/>
  </w:style>
  <w:style w:type="character" w:customStyle="1" w:styleId="WW8Num11z5">
    <w:name w:val="WW8Num11z5"/>
    <w:qFormat/>
    <w:rsid w:val="00D753E2"/>
  </w:style>
  <w:style w:type="character" w:customStyle="1" w:styleId="WW8Num11z6">
    <w:name w:val="WW8Num11z6"/>
    <w:qFormat/>
    <w:rsid w:val="00D753E2"/>
  </w:style>
  <w:style w:type="character" w:customStyle="1" w:styleId="WW8Num11z7">
    <w:name w:val="WW8Num11z7"/>
    <w:qFormat/>
    <w:rsid w:val="00D753E2"/>
  </w:style>
  <w:style w:type="character" w:customStyle="1" w:styleId="WW8Num11z8">
    <w:name w:val="WW8Num11z8"/>
    <w:qFormat/>
    <w:rsid w:val="00D753E2"/>
  </w:style>
  <w:style w:type="character" w:customStyle="1" w:styleId="WW8Num12z0">
    <w:name w:val="WW8Num12z0"/>
    <w:qFormat/>
    <w:rsid w:val="00D753E2"/>
  </w:style>
  <w:style w:type="character" w:customStyle="1" w:styleId="WW8Num12z1">
    <w:name w:val="WW8Num12z1"/>
    <w:qFormat/>
    <w:rsid w:val="00D753E2"/>
  </w:style>
  <w:style w:type="character" w:customStyle="1" w:styleId="WW8Num12z2">
    <w:name w:val="WW8Num12z2"/>
    <w:qFormat/>
    <w:rsid w:val="00D753E2"/>
  </w:style>
  <w:style w:type="character" w:customStyle="1" w:styleId="WW8Num12z3">
    <w:name w:val="WW8Num12z3"/>
    <w:qFormat/>
    <w:rsid w:val="00D753E2"/>
  </w:style>
  <w:style w:type="character" w:customStyle="1" w:styleId="WW8Num12z4">
    <w:name w:val="WW8Num12z4"/>
    <w:qFormat/>
    <w:rsid w:val="00D753E2"/>
  </w:style>
  <w:style w:type="character" w:customStyle="1" w:styleId="WW8Num12z5">
    <w:name w:val="WW8Num12z5"/>
    <w:qFormat/>
    <w:rsid w:val="00D753E2"/>
  </w:style>
  <w:style w:type="character" w:customStyle="1" w:styleId="WW8Num12z6">
    <w:name w:val="WW8Num12z6"/>
    <w:qFormat/>
    <w:rsid w:val="00D753E2"/>
  </w:style>
  <w:style w:type="character" w:customStyle="1" w:styleId="WW8Num12z7">
    <w:name w:val="WW8Num12z7"/>
    <w:qFormat/>
    <w:rsid w:val="00D753E2"/>
  </w:style>
  <w:style w:type="character" w:customStyle="1" w:styleId="WW8Num12z8">
    <w:name w:val="WW8Num12z8"/>
    <w:qFormat/>
    <w:rsid w:val="00D753E2"/>
  </w:style>
  <w:style w:type="character" w:customStyle="1" w:styleId="WW8Num13z0">
    <w:name w:val="WW8Num13z0"/>
    <w:qFormat/>
    <w:rsid w:val="00D753E2"/>
  </w:style>
  <w:style w:type="character" w:customStyle="1" w:styleId="WW8Num13z1">
    <w:name w:val="WW8Num13z1"/>
    <w:qFormat/>
    <w:rsid w:val="00D753E2"/>
  </w:style>
  <w:style w:type="character" w:customStyle="1" w:styleId="WW8Num13z2">
    <w:name w:val="WW8Num13z2"/>
    <w:qFormat/>
    <w:rsid w:val="00D753E2"/>
  </w:style>
  <w:style w:type="character" w:customStyle="1" w:styleId="WW8Num13z3">
    <w:name w:val="WW8Num13z3"/>
    <w:qFormat/>
    <w:rsid w:val="00D753E2"/>
  </w:style>
  <w:style w:type="character" w:customStyle="1" w:styleId="WW8Num13z4">
    <w:name w:val="WW8Num13z4"/>
    <w:qFormat/>
    <w:rsid w:val="00D753E2"/>
  </w:style>
  <w:style w:type="character" w:customStyle="1" w:styleId="WW8Num13z5">
    <w:name w:val="WW8Num13z5"/>
    <w:qFormat/>
    <w:rsid w:val="00D753E2"/>
  </w:style>
  <w:style w:type="character" w:customStyle="1" w:styleId="WW8Num13z6">
    <w:name w:val="WW8Num13z6"/>
    <w:qFormat/>
    <w:rsid w:val="00D753E2"/>
  </w:style>
  <w:style w:type="character" w:customStyle="1" w:styleId="WW8Num13z7">
    <w:name w:val="WW8Num13z7"/>
    <w:qFormat/>
    <w:rsid w:val="00D753E2"/>
  </w:style>
  <w:style w:type="character" w:customStyle="1" w:styleId="WW8Num13z8">
    <w:name w:val="WW8Num13z8"/>
    <w:qFormat/>
    <w:rsid w:val="00D753E2"/>
  </w:style>
  <w:style w:type="character" w:customStyle="1" w:styleId="WW8Num14z0">
    <w:name w:val="WW8Num14z0"/>
    <w:qFormat/>
    <w:rsid w:val="00D753E2"/>
  </w:style>
  <w:style w:type="character" w:customStyle="1" w:styleId="WW8Num14z1">
    <w:name w:val="WW8Num14z1"/>
    <w:qFormat/>
    <w:rsid w:val="00D753E2"/>
  </w:style>
  <w:style w:type="character" w:customStyle="1" w:styleId="WW8Num14z2">
    <w:name w:val="WW8Num14z2"/>
    <w:qFormat/>
    <w:rsid w:val="00D753E2"/>
  </w:style>
  <w:style w:type="character" w:customStyle="1" w:styleId="WW8Num14z3">
    <w:name w:val="WW8Num14z3"/>
    <w:qFormat/>
    <w:rsid w:val="00D753E2"/>
  </w:style>
  <w:style w:type="character" w:customStyle="1" w:styleId="WW8Num14z4">
    <w:name w:val="WW8Num14z4"/>
    <w:qFormat/>
    <w:rsid w:val="00D753E2"/>
  </w:style>
  <w:style w:type="character" w:customStyle="1" w:styleId="WW8Num14z5">
    <w:name w:val="WW8Num14z5"/>
    <w:qFormat/>
    <w:rsid w:val="00D753E2"/>
  </w:style>
  <w:style w:type="character" w:customStyle="1" w:styleId="WW8Num14z6">
    <w:name w:val="WW8Num14z6"/>
    <w:qFormat/>
    <w:rsid w:val="00D753E2"/>
  </w:style>
  <w:style w:type="character" w:customStyle="1" w:styleId="WW8Num14z7">
    <w:name w:val="WW8Num14z7"/>
    <w:qFormat/>
    <w:rsid w:val="00D753E2"/>
  </w:style>
  <w:style w:type="character" w:customStyle="1" w:styleId="WW8Num14z8">
    <w:name w:val="WW8Num14z8"/>
    <w:qFormat/>
    <w:rsid w:val="00D753E2"/>
  </w:style>
  <w:style w:type="character" w:customStyle="1" w:styleId="WW8Num15z0">
    <w:name w:val="WW8Num15z0"/>
    <w:qFormat/>
    <w:rsid w:val="00D753E2"/>
  </w:style>
  <w:style w:type="character" w:customStyle="1" w:styleId="WW8Num15z1">
    <w:name w:val="WW8Num15z1"/>
    <w:qFormat/>
    <w:rsid w:val="00D753E2"/>
  </w:style>
  <w:style w:type="character" w:customStyle="1" w:styleId="WW8Num15z2">
    <w:name w:val="WW8Num15z2"/>
    <w:qFormat/>
    <w:rsid w:val="00D753E2"/>
  </w:style>
  <w:style w:type="character" w:customStyle="1" w:styleId="WW8Num15z3">
    <w:name w:val="WW8Num15z3"/>
    <w:qFormat/>
    <w:rsid w:val="00D753E2"/>
  </w:style>
  <w:style w:type="character" w:customStyle="1" w:styleId="WW8Num15z4">
    <w:name w:val="WW8Num15z4"/>
    <w:qFormat/>
    <w:rsid w:val="00D753E2"/>
  </w:style>
  <w:style w:type="character" w:customStyle="1" w:styleId="WW8Num15z5">
    <w:name w:val="WW8Num15z5"/>
    <w:qFormat/>
    <w:rsid w:val="00D753E2"/>
  </w:style>
  <w:style w:type="character" w:customStyle="1" w:styleId="WW8Num15z6">
    <w:name w:val="WW8Num15z6"/>
    <w:qFormat/>
    <w:rsid w:val="00D753E2"/>
  </w:style>
  <w:style w:type="character" w:customStyle="1" w:styleId="WW8Num15z7">
    <w:name w:val="WW8Num15z7"/>
    <w:qFormat/>
    <w:rsid w:val="00D753E2"/>
  </w:style>
  <w:style w:type="character" w:customStyle="1" w:styleId="WW8Num15z8">
    <w:name w:val="WW8Num15z8"/>
    <w:qFormat/>
    <w:rsid w:val="00D753E2"/>
  </w:style>
  <w:style w:type="character" w:customStyle="1" w:styleId="WW8Num16z0">
    <w:name w:val="WW8Num16z0"/>
    <w:qFormat/>
    <w:rsid w:val="00D753E2"/>
  </w:style>
  <w:style w:type="character" w:customStyle="1" w:styleId="WW8Num16z1">
    <w:name w:val="WW8Num16z1"/>
    <w:qFormat/>
    <w:rsid w:val="00D753E2"/>
  </w:style>
  <w:style w:type="character" w:customStyle="1" w:styleId="WW8Num16z2">
    <w:name w:val="WW8Num16z2"/>
    <w:qFormat/>
    <w:rsid w:val="00D753E2"/>
  </w:style>
  <w:style w:type="character" w:customStyle="1" w:styleId="WW8Num16z3">
    <w:name w:val="WW8Num16z3"/>
    <w:qFormat/>
    <w:rsid w:val="00D753E2"/>
  </w:style>
  <w:style w:type="character" w:customStyle="1" w:styleId="WW8Num16z4">
    <w:name w:val="WW8Num16z4"/>
    <w:qFormat/>
    <w:rsid w:val="00D753E2"/>
  </w:style>
  <w:style w:type="character" w:customStyle="1" w:styleId="WW8Num16z5">
    <w:name w:val="WW8Num16z5"/>
    <w:qFormat/>
    <w:rsid w:val="00D753E2"/>
  </w:style>
  <w:style w:type="character" w:customStyle="1" w:styleId="WW8Num16z6">
    <w:name w:val="WW8Num16z6"/>
    <w:qFormat/>
    <w:rsid w:val="00D753E2"/>
  </w:style>
  <w:style w:type="character" w:customStyle="1" w:styleId="WW8Num16z7">
    <w:name w:val="WW8Num16z7"/>
    <w:qFormat/>
    <w:rsid w:val="00D753E2"/>
  </w:style>
  <w:style w:type="character" w:customStyle="1" w:styleId="WW8Num16z8">
    <w:name w:val="WW8Num16z8"/>
    <w:qFormat/>
    <w:rsid w:val="00D753E2"/>
  </w:style>
  <w:style w:type="character" w:customStyle="1" w:styleId="WW8Num17z0">
    <w:name w:val="WW8Num17z0"/>
    <w:qFormat/>
    <w:rsid w:val="00D753E2"/>
  </w:style>
  <w:style w:type="character" w:customStyle="1" w:styleId="WW8Num17z1">
    <w:name w:val="WW8Num17z1"/>
    <w:qFormat/>
    <w:rsid w:val="00D753E2"/>
  </w:style>
  <w:style w:type="character" w:customStyle="1" w:styleId="WW8Num17z2">
    <w:name w:val="WW8Num17z2"/>
    <w:qFormat/>
    <w:rsid w:val="00D753E2"/>
  </w:style>
  <w:style w:type="character" w:customStyle="1" w:styleId="WW8Num17z3">
    <w:name w:val="WW8Num17z3"/>
    <w:qFormat/>
    <w:rsid w:val="00D753E2"/>
  </w:style>
  <w:style w:type="character" w:customStyle="1" w:styleId="WW8Num17z4">
    <w:name w:val="WW8Num17z4"/>
    <w:qFormat/>
    <w:rsid w:val="00D753E2"/>
  </w:style>
  <w:style w:type="character" w:customStyle="1" w:styleId="WW8Num17z5">
    <w:name w:val="WW8Num17z5"/>
    <w:qFormat/>
    <w:rsid w:val="00D753E2"/>
  </w:style>
  <w:style w:type="character" w:customStyle="1" w:styleId="WW8Num17z6">
    <w:name w:val="WW8Num17z6"/>
    <w:qFormat/>
    <w:rsid w:val="00D753E2"/>
  </w:style>
  <w:style w:type="character" w:customStyle="1" w:styleId="WW8Num17z7">
    <w:name w:val="WW8Num17z7"/>
    <w:qFormat/>
    <w:rsid w:val="00D753E2"/>
  </w:style>
  <w:style w:type="character" w:customStyle="1" w:styleId="WW8Num17z8">
    <w:name w:val="WW8Num17z8"/>
    <w:qFormat/>
    <w:rsid w:val="00D753E2"/>
  </w:style>
  <w:style w:type="character" w:customStyle="1" w:styleId="WW8Num18z0">
    <w:name w:val="WW8Num18z0"/>
    <w:qFormat/>
    <w:rsid w:val="00D753E2"/>
  </w:style>
  <w:style w:type="character" w:customStyle="1" w:styleId="WW8Num18z1">
    <w:name w:val="WW8Num18z1"/>
    <w:qFormat/>
    <w:rsid w:val="00D753E2"/>
  </w:style>
  <w:style w:type="character" w:customStyle="1" w:styleId="WW8Num18z2">
    <w:name w:val="WW8Num18z2"/>
    <w:qFormat/>
    <w:rsid w:val="00D753E2"/>
  </w:style>
  <w:style w:type="character" w:customStyle="1" w:styleId="WW8Num18z3">
    <w:name w:val="WW8Num18z3"/>
    <w:qFormat/>
    <w:rsid w:val="00D753E2"/>
  </w:style>
  <w:style w:type="character" w:customStyle="1" w:styleId="WW8Num18z4">
    <w:name w:val="WW8Num18z4"/>
    <w:qFormat/>
    <w:rsid w:val="00D753E2"/>
  </w:style>
  <w:style w:type="character" w:customStyle="1" w:styleId="WW8Num18z5">
    <w:name w:val="WW8Num18z5"/>
    <w:qFormat/>
    <w:rsid w:val="00D753E2"/>
  </w:style>
  <w:style w:type="character" w:customStyle="1" w:styleId="WW8Num18z6">
    <w:name w:val="WW8Num18z6"/>
    <w:qFormat/>
    <w:rsid w:val="00D753E2"/>
  </w:style>
  <w:style w:type="character" w:customStyle="1" w:styleId="WW8Num18z7">
    <w:name w:val="WW8Num18z7"/>
    <w:qFormat/>
    <w:rsid w:val="00D753E2"/>
  </w:style>
  <w:style w:type="character" w:customStyle="1" w:styleId="WW8Num18z8">
    <w:name w:val="WW8Num18z8"/>
    <w:qFormat/>
    <w:rsid w:val="00D753E2"/>
  </w:style>
  <w:style w:type="character" w:customStyle="1" w:styleId="WW8Num19z0">
    <w:name w:val="WW8Num19z0"/>
    <w:qFormat/>
    <w:rsid w:val="00D753E2"/>
    <w:rPr>
      <w:b w:val="0"/>
      <w:bCs w:val="0"/>
    </w:rPr>
  </w:style>
  <w:style w:type="character" w:customStyle="1" w:styleId="WW8Num19z1">
    <w:name w:val="WW8Num19z1"/>
    <w:qFormat/>
    <w:rsid w:val="00D753E2"/>
  </w:style>
  <w:style w:type="character" w:customStyle="1" w:styleId="WW8Num19z2">
    <w:name w:val="WW8Num19z2"/>
    <w:qFormat/>
    <w:rsid w:val="00D753E2"/>
  </w:style>
  <w:style w:type="character" w:customStyle="1" w:styleId="WW8Num19z3">
    <w:name w:val="WW8Num19z3"/>
    <w:qFormat/>
    <w:rsid w:val="00D753E2"/>
  </w:style>
  <w:style w:type="character" w:customStyle="1" w:styleId="WW8Num19z4">
    <w:name w:val="WW8Num19z4"/>
    <w:qFormat/>
    <w:rsid w:val="00D753E2"/>
  </w:style>
  <w:style w:type="character" w:customStyle="1" w:styleId="WW8Num19z5">
    <w:name w:val="WW8Num19z5"/>
    <w:qFormat/>
    <w:rsid w:val="00D753E2"/>
  </w:style>
  <w:style w:type="character" w:customStyle="1" w:styleId="WW8Num19z6">
    <w:name w:val="WW8Num19z6"/>
    <w:qFormat/>
    <w:rsid w:val="00D753E2"/>
  </w:style>
  <w:style w:type="character" w:customStyle="1" w:styleId="WW8Num19z7">
    <w:name w:val="WW8Num19z7"/>
    <w:qFormat/>
    <w:rsid w:val="00D753E2"/>
  </w:style>
  <w:style w:type="character" w:customStyle="1" w:styleId="WW8Num19z8">
    <w:name w:val="WW8Num19z8"/>
    <w:qFormat/>
    <w:rsid w:val="00D753E2"/>
  </w:style>
  <w:style w:type="character" w:customStyle="1" w:styleId="WW8Num20z0">
    <w:name w:val="WW8Num20z0"/>
    <w:qFormat/>
    <w:rsid w:val="00D753E2"/>
    <w:rPr>
      <w:b w:val="0"/>
      <w:bCs w:val="0"/>
    </w:rPr>
  </w:style>
  <w:style w:type="character" w:customStyle="1" w:styleId="WW8Num20z1">
    <w:name w:val="WW8Num20z1"/>
    <w:qFormat/>
    <w:rsid w:val="00D753E2"/>
    <w:rPr>
      <w:b/>
      <w:bCs/>
    </w:rPr>
  </w:style>
  <w:style w:type="character" w:customStyle="1" w:styleId="WW8Num21z0">
    <w:name w:val="WW8Num21z0"/>
    <w:qFormat/>
    <w:rsid w:val="00D753E2"/>
    <w:rPr>
      <w:b/>
      <w:bCs/>
    </w:rPr>
  </w:style>
  <w:style w:type="character" w:customStyle="1" w:styleId="WW8Num22z0">
    <w:name w:val="WW8Num22z0"/>
    <w:qFormat/>
    <w:rsid w:val="00D753E2"/>
    <w:rPr>
      <w:b/>
      <w:bCs/>
    </w:rPr>
  </w:style>
  <w:style w:type="character" w:customStyle="1" w:styleId="WW8Num23z0">
    <w:name w:val="WW8Num23z0"/>
    <w:qFormat/>
    <w:rsid w:val="00D753E2"/>
    <w:rPr>
      <w:rFonts w:ascii="Symbol" w:eastAsia="Symbol" w:hAnsi="Symbol" w:cs="Symbol"/>
      <w:lang w:eastAsia="en-US"/>
    </w:rPr>
  </w:style>
  <w:style w:type="character" w:customStyle="1" w:styleId="WW8Num23z1">
    <w:name w:val="WW8Num23z1"/>
    <w:qFormat/>
    <w:rsid w:val="00D753E2"/>
    <w:rPr>
      <w:rFonts w:ascii="Courier New" w:eastAsia="Courier New" w:hAnsi="Courier New" w:cs="Courier New"/>
    </w:rPr>
  </w:style>
  <w:style w:type="character" w:customStyle="1" w:styleId="WW8Num23z2">
    <w:name w:val="WW8Num23z2"/>
    <w:qFormat/>
    <w:rsid w:val="00D753E2"/>
    <w:rPr>
      <w:rFonts w:ascii="Wingdings" w:eastAsia="Wingdings" w:hAnsi="Wingdings" w:cs="Wingdings"/>
    </w:rPr>
  </w:style>
  <w:style w:type="character" w:customStyle="1" w:styleId="WW8Num24z0">
    <w:name w:val="WW8Num24z0"/>
    <w:qFormat/>
    <w:rsid w:val="00D753E2"/>
    <w:rPr>
      <w:rFonts w:ascii="Symbol" w:eastAsia="Symbol" w:hAnsi="Symbol" w:cs="Symbol"/>
      <w:sz w:val="16"/>
      <w:szCs w:val="16"/>
    </w:rPr>
  </w:style>
  <w:style w:type="character" w:customStyle="1" w:styleId="WW8Num24z1">
    <w:name w:val="WW8Num24z1"/>
    <w:qFormat/>
    <w:rsid w:val="00D753E2"/>
    <w:rPr>
      <w:rFonts w:ascii="Courier New" w:eastAsia="Courier New" w:hAnsi="Courier New" w:cs="Courier New"/>
    </w:rPr>
  </w:style>
  <w:style w:type="character" w:customStyle="1" w:styleId="WW8Num24z2">
    <w:name w:val="WW8Num24z2"/>
    <w:qFormat/>
    <w:rsid w:val="00D753E2"/>
    <w:rPr>
      <w:rFonts w:ascii="Wingdings" w:eastAsia="Wingdings" w:hAnsi="Wingdings" w:cs="Wingdings"/>
    </w:rPr>
  </w:style>
  <w:style w:type="character" w:customStyle="1" w:styleId="WW8Num25z0">
    <w:name w:val="WW8Num25z0"/>
    <w:qFormat/>
    <w:rsid w:val="00D753E2"/>
    <w:rPr>
      <w:rFonts w:ascii="Symbol" w:eastAsia="Times New Roman" w:hAnsi="Symbol" w:cs="Symbol"/>
      <w:color w:val="auto"/>
      <w:sz w:val="20"/>
      <w:szCs w:val="20"/>
      <w:lang w:val="pl-PL" w:eastAsia="zh-CN" w:bidi="ar-SA"/>
    </w:rPr>
  </w:style>
  <w:style w:type="character" w:customStyle="1" w:styleId="WW8Num25z1">
    <w:name w:val="WW8Num25z1"/>
    <w:qFormat/>
    <w:rsid w:val="00D753E2"/>
    <w:rPr>
      <w:rFonts w:ascii="Courier New" w:eastAsia="Courier New" w:hAnsi="Courier New" w:cs="Courier New"/>
    </w:rPr>
  </w:style>
  <w:style w:type="character" w:customStyle="1" w:styleId="WW8Num25z2">
    <w:name w:val="WW8Num25z2"/>
    <w:qFormat/>
    <w:rsid w:val="00D753E2"/>
    <w:rPr>
      <w:rFonts w:ascii="Wingdings" w:eastAsia="Wingdings" w:hAnsi="Wingdings" w:cs="Wingdings"/>
    </w:rPr>
  </w:style>
  <w:style w:type="character" w:customStyle="1" w:styleId="WW8Num26z0">
    <w:name w:val="WW8Num26z0"/>
    <w:qFormat/>
    <w:rsid w:val="00D753E2"/>
    <w:rPr>
      <w:rFonts w:ascii="Symbol" w:eastAsia="Arial Unicode MS" w:hAnsi="Symbol" w:cs="Symbol"/>
      <w:sz w:val="18"/>
      <w:szCs w:val="18"/>
      <w:lang w:val="en-US"/>
    </w:rPr>
  </w:style>
  <w:style w:type="character" w:customStyle="1" w:styleId="WW8Num26z1">
    <w:name w:val="WW8Num26z1"/>
    <w:qFormat/>
    <w:rsid w:val="00D753E2"/>
    <w:rPr>
      <w:rFonts w:ascii="Courier New" w:eastAsia="Courier New" w:hAnsi="Courier New" w:cs="Courier New"/>
    </w:rPr>
  </w:style>
  <w:style w:type="character" w:customStyle="1" w:styleId="WW8Num26z2">
    <w:name w:val="WW8Num26z2"/>
    <w:qFormat/>
    <w:rsid w:val="00D753E2"/>
    <w:rPr>
      <w:rFonts w:ascii="Wingdings" w:eastAsia="Wingdings" w:hAnsi="Wingdings" w:cs="Wingdings"/>
    </w:rPr>
  </w:style>
  <w:style w:type="character" w:customStyle="1" w:styleId="WW8Num27z0">
    <w:name w:val="WW8Num27z0"/>
    <w:qFormat/>
    <w:rsid w:val="00D753E2"/>
    <w:rPr>
      <w:b/>
      <w:bCs/>
    </w:rPr>
  </w:style>
  <w:style w:type="character" w:customStyle="1" w:styleId="WW8Num28z0">
    <w:name w:val="WW8Num28z0"/>
    <w:qFormat/>
    <w:rsid w:val="00D753E2"/>
    <w:rPr>
      <w:b/>
      <w:bCs/>
    </w:rPr>
  </w:style>
  <w:style w:type="character" w:customStyle="1" w:styleId="WW8Num27z1">
    <w:name w:val="WW8Num27z1"/>
    <w:qFormat/>
    <w:rsid w:val="00D753E2"/>
    <w:rPr>
      <w:rFonts w:ascii="Courier New" w:eastAsia="Courier New" w:hAnsi="Courier New" w:cs="Courier New"/>
    </w:rPr>
  </w:style>
  <w:style w:type="character" w:customStyle="1" w:styleId="WW8Num27z2">
    <w:name w:val="WW8Num27z2"/>
    <w:qFormat/>
    <w:rsid w:val="00D753E2"/>
    <w:rPr>
      <w:rFonts w:ascii="Wingdings" w:eastAsia="Wingdings" w:hAnsi="Wingdings" w:cs="Wingdings"/>
    </w:rPr>
  </w:style>
  <w:style w:type="character" w:customStyle="1" w:styleId="WW8Num29z0">
    <w:name w:val="WW8Num29z0"/>
    <w:qFormat/>
    <w:rsid w:val="00D753E2"/>
    <w:rPr>
      <w:b/>
      <w:bCs/>
    </w:rPr>
  </w:style>
  <w:style w:type="character" w:customStyle="1" w:styleId="WW8Num28z1">
    <w:name w:val="WW8Num28z1"/>
    <w:qFormat/>
    <w:rsid w:val="00D753E2"/>
    <w:rPr>
      <w:rFonts w:ascii="Courier New" w:eastAsia="Courier New" w:hAnsi="Courier New" w:cs="Courier New"/>
    </w:rPr>
  </w:style>
  <w:style w:type="character" w:customStyle="1" w:styleId="WW8Num28z2">
    <w:name w:val="WW8Num28z2"/>
    <w:qFormat/>
    <w:rsid w:val="00D753E2"/>
    <w:rPr>
      <w:rFonts w:ascii="Wingdings" w:eastAsia="Wingdings" w:hAnsi="Wingdings" w:cs="Wingdings"/>
    </w:rPr>
  </w:style>
  <w:style w:type="character" w:customStyle="1" w:styleId="Domylnaczcionkaakapitu3">
    <w:name w:val="Domyślna czcionka akapitu3"/>
    <w:qFormat/>
    <w:rsid w:val="00D753E2"/>
  </w:style>
  <w:style w:type="character" w:customStyle="1" w:styleId="WW8Num25z3">
    <w:name w:val="WW8Num25z3"/>
    <w:qFormat/>
    <w:rsid w:val="00D753E2"/>
  </w:style>
  <w:style w:type="character" w:customStyle="1" w:styleId="WW8Num25z4">
    <w:name w:val="WW8Num25z4"/>
    <w:qFormat/>
    <w:rsid w:val="00D753E2"/>
  </w:style>
  <w:style w:type="character" w:customStyle="1" w:styleId="WW8Num25z5">
    <w:name w:val="WW8Num25z5"/>
    <w:qFormat/>
    <w:rsid w:val="00D753E2"/>
  </w:style>
  <w:style w:type="character" w:customStyle="1" w:styleId="WW8Num25z6">
    <w:name w:val="WW8Num25z6"/>
    <w:qFormat/>
    <w:rsid w:val="00D753E2"/>
  </w:style>
  <w:style w:type="character" w:customStyle="1" w:styleId="WW8Num25z7">
    <w:name w:val="WW8Num25z7"/>
    <w:qFormat/>
    <w:rsid w:val="00D753E2"/>
  </w:style>
  <w:style w:type="character" w:customStyle="1" w:styleId="WW8Num25z8">
    <w:name w:val="WW8Num25z8"/>
    <w:qFormat/>
    <w:rsid w:val="00D753E2"/>
  </w:style>
  <w:style w:type="character" w:customStyle="1" w:styleId="WW8Num29z1">
    <w:name w:val="WW8Num29z1"/>
    <w:qFormat/>
    <w:rsid w:val="00D753E2"/>
    <w:rPr>
      <w:rFonts w:ascii="Courier New" w:eastAsia="Courier New" w:hAnsi="Courier New" w:cs="Courier New"/>
    </w:rPr>
  </w:style>
  <w:style w:type="character" w:customStyle="1" w:styleId="WW8Num29z2">
    <w:name w:val="WW8Num29z2"/>
    <w:qFormat/>
    <w:rsid w:val="00D753E2"/>
    <w:rPr>
      <w:rFonts w:ascii="Wingdings" w:eastAsia="Wingdings" w:hAnsi="Wingdings" w:cs="Wingdings"/>
    </w:rPr>
  </w:style>
  <w:style w:type="character" w:customStyle="1" w:styleId="WW8Num30z0">
    <w:name w:val="WW8Num30z0"/>
    <w:qFormat/>
    <w:rsid w:val="00D753E2"/>
    <w:rPr>
      <w:rFonts w:ascii="Symbol" w:eastAsia="Symbol" w:hAnsi="Symbol" w:cs="Symbol"/>
    </w:rPr>
  </w:style>
  <w:style w:type="character" w:customStyle="1" w:styleId="WW8Num30z1">
    <w:name w:val="WW8Num30z1"/>
    <w:qFormat/>
    <w:rsid w:val="00D753E2"/>
    <w:rPr>
      <w:rFonts w:ascii="Courier New" w:eastAsia="Courier New" w:hAnsi="Courier New" w:cs="Courier New"/>
    </w:rPr>
  </w:style>
  <w:style w:type="character" w:customStyle="1" w:styleId="WW8Num30z2">
    <w:name w:val="WW8Num30z2"/>
    <w:qFormat/>
    <w:rsid w:val="00D753E2"/>
    <w:rPr>
      <w:rFonts w:ascii="Wingdings" w:eastAsia="Wingdings" w:hAnsi="Wingdings" w:cs="Wingdings"/>
    </w:rPr>
  </w:style>
  <w:style w:type="character" w:customStyle="1" w:styleId="WW8Num31z0">
    <w:name w:val="WW8Num31z0"/>
    <w:qFormat/>
    <w:rsid w:val="00D753E2"/>
    <w:rPr>
      <w:b/>
      <w:bCs/>
    </w:rPr>
  </w:style>
  <w:style w:type="character" w:customStyle="1" w:styleId="WW8Num4z1">
    <w:name w:val="WW8Num4z1"/>
    <w:qFormat/>
    <w:rsid w:val="00D753E2"/>
  </w:style>
  <w:style w:type="character" w:customStyle="1" w:styleId="WW8Num4z2">
    <w:name w:val="WW8Num4z2"/>
    <w:qFormat/>
    <w:rsid w:val="00D753E2"/>
  </w:style>
  <w:style w:type="character" w:customStyle="1" w:styleId="WW8Num4z3">
    <w:name w:val="WW8Num4z3"/>
    <w:qFormat/>
    <w:rsid w:val="00D753E2"/>
  </w:style>
  <w:style w:type="character" w:customStyle="1" w:styleId="WW8Num4z4">
    <w:name w:val="WW8Num4z4"/>
    <w:qFormat/>
    <w:rsid w:val="00D753E2"/>
  </w:style>
  <w:style w:type="character" w:customStyle="1" w:styleId="WW8Num4z5">
    <w:name w:val="WW8Num4z5"/>
    <w:qFormat/>
    <w:rsid w:val="00D753E2"/>
  </w:style>
  <w:style w:type="character" w:customStyle="1" w:styleId="WW8Num4z6">
    <w:name w:val="WW8Num4z6"/>
    <w:qFormat/>
    <w:rsid w:val="00D753E2"/>
  </w:style>
  <w:style w:type="character" w:customStyle="1" w:styleId="WW8Num4z7">
    <w:name w:val="WW8Num4z7"/>
    <w:qFormat/>
    <w:rsid w:val="00D753E2"/>
  </w:style>
  <w:style w:type="character" w:customStyle="1" w:styleId="WW8Num4z8">
    <w:name w:val="WW8Num4z8"/>
    <w:qFormat/>
    <w:rsid w:val="00D753E2"/>
  </w:style>
  <w:style w:type="character" w:customStyle="1" w:styleId="WW8Num5z1">
    <w:name w:val="WW8Num5z1"/>
    <w:qFormat/>
    <w:rsid w:val="00D753E2"/>
  </w:style>
  <w:style w:type="character" w:customStyle="1" w:styleId="WW8Num5z2">
    <w:name w:val="WW8Num5z2"/>
    <w:qFormat/>
    <w:rsid w:val="00D753E2"/>
  </w:style>
  <w:style w:type="character" w:customStyle="1" w:styleId="WW8Num5z3">
    <w:name w:val="WW8Num5z3"/>
    <w:qFormat/>
    <w:rsid w:val="00D753E2"/>
  </w:style>
  <w:style w:type="character" w:customStyle="1" w:styleId="WW8Num5z4">
    <w:name w:val="WW8Num5z4"/>
    <w:qFormat/>
    <w:rsid w:val="00D753E2"/>
  </w:style>
  <w:style w:type="character" w:customStyle="1" w:styleId="WW8Num5z5">
    <w:name w:val="WW8Num5z5"/>
    <w:qFormat/>
    <w:rsid w:val="00D753E2"/>
  </w:style>
  <w:style w:type="character" w:customStyle="1" w:styleId="WW8Num5z6">
    <w:name w:val="WW8Num5z6"/>
    <w:qFormat/>
    <w:rsid w:val="00D753E2"/>
  </w:style>
  <w:style w:type="character" w:customStyle="1" w:styleId="WW8Num5z7">
    <w:name w:val="WW8Num5z7"/>
    <w:qFormat/>
    <w:rsid w:val="00D753E2"/>
  </w:style>
  <w:style w:type="character" w:customStyle="1" w:styleId="WW8Num5z8">
    <w:name w:val="WW8Num5z8"/>
    <w:qFormat/>
    <w:rsid w:val="00D753E2"/>
  </w:style>
  <w:style w:type="character" w:customStyle="1" w:styleId="WW8Num6z1">
    <w:name w:val="WW8Num6z1"/>
    <w:qFormat/>
    <w:rsid w:val="00D753E2"/>
    <w:rPr>
      <w:rFonts w:ascii="Courier New" w:eastAsia="Courier New" w:hAnsi="Courier New" w:cs="Courier New"/>
    </w:rPr>
  </w:style>
  <w:style w:type="character" w:customStyle="1" w:styleId="WW8Num6z2">
    <w:name w:val="WW8Num6z2"/>
    <w:qFormat/>
    <w:rsid w:val="00D753E2"/>
    <w:rPr>
      <w:rFonts w:ascii="Wingdings" w:eastAsia="Wingdings" w:hAnsi="Wingdings" w:cs="Wingdings"/>
    </w:rPr>
  </w:style>
  <w:style w:type="character" w:customStyle="1" w:styleId="WW8Num6z3">
    <w:name w:val="WW8Num6z3"/>
    <w:qFormat/>
    <w:rsid w:val="00D753E2"/>
    <w:rPr>
      <w:rFonts w:ascii="Symbol" w:eastAsia="Symbol" w:hAnsi="Symbol" w:cs="Symbol"/>
    </w:rPr>
  </w:style>
  <w:style w:type="character" w:customStyle="1" w:styleId="WW8Num7z1">
    <w:name w:val="WW8Num7z1"/>
    <w:qFormat/>
    <w:rsid w:val="00D753E2"/>
    <w:rPr>
      <w:rFonts w:ascii="Courier New" w:eastAsia="Courier New" w:hAnsi="Courier New" w:cs="Courier New"/>
    </w:rPr>
  </w:style>
  <w:style w:type="character" w:customStyle="1" w:styleId="WW8Num7z2">
    <w:name w:val="WW8Num7z2"/>
    <w:qFormat/>
    <w:rsid w:val="00D753E2"/>
    <w:rPr>
      <w:rFonts w:ascii="Wingdings" w:eastAsia="Wingdings" w:hAnsi="Wingdings" w:cs="Wingdings"/>
    </w:rPr>
  </w:style>
  <w:style w:type="character" w:customStyle="1" w:styleId="WW8Num20z2">
    <w:name w:val="WW8Num20z2"/>
    <w:qFormat/>
    <w:rsid w:val="00D753E2"/>
  </w:style>
  <w:style w:type="character" w:customStyle="1" w:styleId="WW8Num20z3">
    <w:name w:val="WW8Num20z3"/>
    <w:qFormat/>
    <w:rsid w:val="00D753E2"/>
  </w:style>
  <w:style w:type="character" w:customStyle="1" w:styleId="WW8Num20z4">
    <w:name w:val="WW8Num20z4"/>
    <w:qFormat/>
    <w:rsid w:val="00D753E2"/>
  </w:style>
  <w:style w:type="character" w:customStyle="1" w:styleId="WW8Num20z5">
    <w:name w:val="WW8Num20z5"/>
    <w:qFormat/>
    <w:rsid w:val="00D753E2"/>
  </w:style>
  <w:style w:type="character" w:customStyle="1" w:styleId="WW8Num20z6">
    <w:name w:val="WW8Num20z6"/>
    <w:qFormat/>
    <w:rsid w:val="00D753E2"/>
  </w:style>
  <w:style w:type="character" w:customStyle="1" w:styleId="WW8Num20z7">
    <w:name w:val="WW8Num20z7"/>
    <w:qFormat/>
    <w:rsid w:val="00D753E2"/>
  </w:style>
  <w:style w:type="character" w:customStyle="1" w:styleId="WW8Num20z8">
    <w:name w:val="WW8Num20z8"/>
    <w:qFormat/>
    <w:rsid w:val="00D753E2"/>
  </w:style>
  <w:style w:type="character" w:customStyle="1" w:styleId="WW8Num21z1">
    <w:name w:val="WW8Num21z1"/>
    <w:qFormat/>
    <w:rsid w:val="00D753E2"/>
  </w:style>
  <w:style w:type="character" w:customStyle="1" w:styleId="WW8Num21z2">
    <w:name w:val="WW8Num21z2"/>
    <w:qFormat/>
    <w:rsid w:val="00D753E2"/>
  </w:style>
  <w:style w:type="character" w:customStyle="1" w:styleId="WW8Num21z3">
    <w:name w:val="WW8Num21z3"/>
    <w:qFormat/>
    <w:rsid w:val="00D753E2"/>
  </w:style>
  <w:style w:type="character" w:customStyle="1" w:styleId="WW8Num21z4">
    <w:name w:val="WW8Num21z4"/>
    <w:qFormat/>
    <w:rsid w:val="00D753E2"/>
  </w:style>
  <w:style w:type="character" w:customStyle="1" w:styleId="WW8Num21z5">
    <w:name w:val="WW8Num21z5"/>
    <w:qFormat/>
    <w:rsid w:val="00D753E2"/>
  </w:style>
  <w:style w:type="character" w:customStyle="1" w:styleId="WW8Num21z6">
    <w:name w:val="WW8Num21z6"/>
    <w:qFormat/>
    <w:rsid w:val="00D753E2"/>
  </w:style>
  <w:style w:type="character" w:customStyle="1" w:styleId="WW8Num21z7">
    <w:name w:val="WW8Num21z7"/>
    <w:qFormat/>
    <w:rsid w:val="00D753E2"/>
  </w:style>
  <w:style w:type="character" w:customStyle="1" w:styleId="WW8Num21z8">
    <w:name w:val="WW8Num21z8"/>
    <w:qFormat/>
    <w:rsid w:val="00D753E2"/>
  </w:style>
  <w:style w:type="character" w:customStyle="1" w:styleId="WW8Num22z1">
    <w:name w:val="WW8Num22z1"/>
    <w:qFormat/>
    <w:rsid w:val="00D753E2"/>
  </w:style>
  <w:style w:type="character" w:customStyle="1" w:styleId="WW8Num22z2">
    <w:name w:val="WW8Num22z2"/>
    <w:qFormat/>
    <w:rsid w:val="00D753E2"/>
  </w:style>
  <w:style w:type="character" w:customStyle="1" w:styleId="WW8Num22z3">
    <w:name w:val="WW8Num22z3"/>
    <w:qFormat/>
    <w:rsid w:val="00D753E2"/>
  </w:style>
  <w:style w:type="character" w:customStyle="1" w:styleId="WW8Num22z4">
    <w:name w:val="WW8Num22z4"/>
    <w:qFormat/>
    <w:rsid w:val="00D753E2"/>
  </w:style>
  <w:style w:type="character" w:customStyle="1" w:styleId="WW8Num22z5">
    <w:name w:val="WW8Num22z5"/>
    <w:qFormat/>
    <w:rsid w:val="00D753E2"/>
  </w:style>
  <w:style w:type="character" w:customStyle="1" w:styleId="WW8Num22z6">
    <w:name w:val="WW8Num22z6"/>
    <w:qFormat/>
    <w:rsid w:val="00D753E2"/>
  </w:style>
  <w:style w:type="character" w:customStyle="1" w:styleId="WW8Num22z7">
    <w:name w:val="WW8Num22z7"/>
    <w:qFormat/>
    <w:rsid w:val="00D753E2"/>
  </w:style>
  <w:style w:type="character" w:customStyle="1" w:styleId="WW8Num22z8">
    <w:name w:val="WW8Num22z8"/>
    <w:qFormat/>
    <w:rsid w:val="00D753E2"/>
  </w:style>
  <w:style w:type="character" w:customStyle="1" w:styleId="WW8Num23z3">
    <w:name w:val="WW8Num23z3"/>
    <w:qFormat/>
    <w:rsid w:val="00D753E2"/>
  </w:style>
  <w:style w:type="character" w:customStyle="1" w:styleId="WW8Num23z4">
    <w:name w:val="WW8Num23z4"/>
    <w:qFormat/>
    <w:rsid w:val="00D753E2"/>
  </w:style>
  <w:style w:type="character" w:customStyle="1" w:styleId="WW8Num23z5">
    <w:name w:val="WW8Num23z5"/>
    <w:qFormat/>
    <w:rsid w:val="00D753E2"/>
  </w:style>
  <w:style w:type="character" w:customStyle="1" w:styleId="WW8Num23z6">
    <w:name w:val="WW8Num23z6"/>
    <w:qFormat/>
    <w:rsid w:val="00D753E2"/>
  </w:style>
  <w:style w:type="character" w:customStyle="1" w:styleId="WW8Num23z7">
    <w:name w:val="WW8Num23z7"/>
    <w:qFormat/>
    <w:rsid w:val="00D753E2"/>
  </w:style>
  <w:style w:type="character" w:customStyle="1" w:styleId="WW8Num23z8">
    <w:name w:val="WW8Num23z8"/>
    <w:qFormat/>
    <w:rsid w:val="00D753E2"/>
  </w:style>
  <w:style w:type="character" w:customStyle="1" w:styleId="WW8Num24z3">
    <w:name w:val="WW8Num24z3"/>
    <w:qFormat/>
    <w:rsid w:val="00D753E2"/>
  </w:style>
  <w:style w:type="character" w:customStyle="1" w:styleId="WW8Num24z4">
    <w:name w:val="WW8Num24z4"/>
    <w:qFormat/>
    <w:rsid w:val="00D753E2"/>
  </w:style>
  <w:style w:type="character" w:customStyle="1" w:styleId="WW8Num24z5">
    <w:name w:val="WW8Num24z5"/>
    <w:qFormat/>
    <w:rsid w:val="00D753E2"/>
  </w:style>
  <w:style w:type="character" w:customStyle="1" w:styleId="WW8Num24z6">
    <w:name w:val="WW8Num24z6"/>
    <w:qFormat/>
    <w:rsid w:val="00D753E2"/>
  </w:style>
  <w:style w:type="character" w:customStyle="1" w:styleId="WW8Num24z7">
    <w:name w:val="WW8Num24z7"/>
    <w:qFormat/>
    <w:rsid w:val="00D753E2"/>
  </w:style>
  <w:style w:type="character" w:customStyle="1" w:styleId="WW8Num24z8">
    <w:name w:val="WW8Num24z8"/>
    <w:qFormat/>
    <w:rsid w:val="00D753E2"/>
  </w:style>
  <w:style w:type="character" w:customStyle="1" w:styleId="WW8Num26z3">
    <w:name w:val="WW8Num26z3"/>
    <w:qFormat/>
    <w:rsid w:val="00D753E2"/>
  </w:style>
  <w:style w:type="character" w:customStyle="1" w:styleId="WW8Num26z4">
    <w:name w:val="WW8Num26z4"/>
    <w:qFormat/>
    <w:rsid w:val="00D753E2"/>
  </w:style>
  <w:style w:type="character" w:customStyle="1" w:styleId="WW8Num26z5">
    <w:name w:val="WW8Num26z5"/>
    <w:qFormat/>
    <w:rsid w:val="00D753E2"/>
  </w:style>
  <w:style w:type="character" w:customStyle="1" w:styleId="WW8Num26z6">
    <w:name w:val="WW8Num26z6"/>
    <w:qFormat/>
    <w:rsid w:val="00D753E2"/>
  </w:style>
  <w:style w:type="character" w:customStyle="1" w:styleId="WW8Num26z7">
    <w:name w:val="WW8Num26z7"/>
    <w:qFormat/>
    <w:rsid w:val="00D753E2"/>
  </w:style>
  <w:style w:type="character" w:customStyle="1" w:styleId="WW8Num26z8">
    <w:name w:val="WW8Num26z8"/>
    <w:qFormat/>
    <w:rsid w:val="00D753E2"/>
  </w:style>
  <w:style w:type="character" w:customStyle="1" w:styleId="WW8Num27z3">
    <w:name w:val="WW8Num27z3"/>
    <w:qFormat/>
    <w:rsid w:val="00D753E2"/>
  </w:style>
  <w:style w:type="character" w:customStyle="1" w:styleId="WW8Num27z4">
    <w:name w:val="WW8Num27z4"/>
    <w:qFormat/>
    <w:rsid w:val="00D753E2"/>
  </w:style>
  <w:style w:type="character" w:customStyle="1" w:styleId="WW8Num27z5">
    <w:name w:val="WW8Num27z5"/>
    <w:qFormat/>
    <w:rsid w:val="00D753E2"/>
  </w:style>
  <w:style w:type="character" w:customStyle="1" w:styleId="WW8Num27z6">
    <w:name w:val="WW8Num27z6"/>
    <w:qFormat/>
    <w:rsid w:val="00D753E2"/>
  </w:style>
  <w:style w:type="character" w:customStyle="1" w:styleId="WW8Num27z7">
    <w:name w:val="WW8Num27z7"/>
    <w:qFormat/>
    <w:rsid w:val="00D753E2"/>
  </w:style>
  <w:style w:type="character" w:customStyle="1" w:styleId="WW8Num27z8">
    <w:name w:val="WW8Num27z8"/>
    <w:qFormat/>
    <w:rsid w:val="00D753E2"/>
  </w:style>
  <w:style w:type="character" w:customStyle="1" w:styleId="WW8Num28z3">
    <w:name w:val="WW8Num28z3"/>
    <w:qFormat/>
    <w:rsid w:val="00D753E2"/>
  </w:style>
  <w:style w:type="character" w:customStyle="1" w:styleId="WW8Num28z4">
    <w:name w:val="WW8Num28z4"/>
    <w:qFormat/>
    <w:rsid w:val="00D753E2"/>
  </w:style>
  <w:style w:type="character" w:customStyle="1" w:styleId="WW8Num28z5">
    <w:name w:val="WW8Num28z5"/>
    <w:qFormat/>
    <w:rsid w:val="00D753E2"/>
  </w:style>
  <w:style w:type="character" w:customStyle="1" w:styleId="WW8Num28z6">
    <w:name w:val="WW8Num28z6"/>
    <w:qFormat/>
    <w:rsid w:val="00D753E2"/>
  </w:style>
  <w:style w:type="character" w:customStyle="1" w:styleId="WW8Num28z7">
    <w:name w:val="WW8Num28z7"/>
    <w:qFormat/>
    <w:rsid w:val="00D753E2"/>
  </w:style>
  <w:style w:type="character" w:customStyle="1" w:styleId="WW8Num28z8">
    <w:name w:val="WW8Num28z8"/>
    <w:qFormat/>
    <w:rsid w:val="00D753E2"/>
  </w:style>
  <w:style w:type="character" w:customStyle="1" w:styleId="WW8Num29z3">
    <w:name w:val="WW8Num29z3"/>
    <w:qFormat/>
    <w:rsid w:val="00D753E2"/>
  </w:style>
  <w:style w:type="character" w:customStyle="1" w:styleId="WW8Num29z4">
    <w:name w:val="WW8Num29z4"/>
    <w:qFormat/>
    <w:rsid w:val="00D753E2"/>
  </w:style>
  <w:style w:type="character" w:customStyle="1" w:styleId="WW8Num29z5">
    <w:name w:val="WW8Num29z5"/>
    <w:qFormat/>
    <w:rsid w:val="00D753E2"/>
  </w:style>
  <w:style w:type="character" w:customStyle="1" w:styleId="WW8Num29z6">
    <w:name w:val="WW8Num29z6"/>
    <w:qFormat/>
    <w:rsid w:val="00D753E2"/>
  </w:style>
  <w:style w:type="character" w:customStyle="1" w:styleId="WW8Num29z7">
    <w:name w:val="WW8Num29z7"/>
    <w:qFormat/>
    <w:rsid w:val="00D753E2"/>
  </w:style>
  <w:style w:type="character" w:customStyle="1" w:styleId="WW8Num29z8">
    <w:name w:val="WW8Num29z8"/>
    <w:qFormat/>
    <w:rsid w:val="00D753E2"/>
  </w:style>
  <w:style w:type="character" w:customStyle="1" w:styleId="WW8Num30z3">
    <w:name w:val="WW8Num30z3"/>
    <w:qFormat/>
    <w:rsid w:val="00D753E2"/>
  </w:style>
  <w:style w:type="character" w:customStyle="1" w:styleId="WW8Num30z4">
    <w:name w:val="WW8Num30z4"/>
    <w:qFormat/>
    <w:rsid w:val="00D753E2"/>
  </w:style>
  <w:style w:type="character" w:customStyle="1" w:styleId="WW8Num30z5">
    <w:name w:val="WW8Num30z5"/>
    <w:qFormat/>
    <w:rsid w:val="00D753E2"/>
  </w:style>
  <w:style w:type="character" w:customStyle="1" w:styleId="WW8Num30z6">
    <w:name w:val="WW8Num30z6"/>
    <w:qFormat/>
    <w:rsid w:val="00D753E2"/>
  </w:style>
  <w:style w:type="character" w:customStyle="1" w:styleId="WW8Num30z7">
    <w:name w:val="WW8Num30z7"/>
    <w:qFormat/>
    <w:rsid w:val="00D753E2"/>
  </w:style>
  <w:style w:type="character" w:customStyle="1" w:styleId="WW8Num30z8">
    <w:name w:val="WW8Num30z8"/>
    <w:qFormat/>
    <w:rsid w:val="00D753E2"/>
  </w:style>
  <w:style w:type="character" w:customStyle="1" w:styleId="WW8Num31z1">
    <w:name w:val="WW8Num31z1"/>
    <w:qFormat/>
    <w:rsid w:val="00D753E2"/>
  </w:style>
  <w:style w:type="character" w:customStyle="1" w:styleId="WW8Num31z2">
    <w:name w:val="WW8Num31z2"/>
    <w:qFormat/>
    <w:rsid w:val="00D753E2"/>
  </w:style>
  <w:style w:type="character" w:customStyle="1" w:styleId="WW8Num31z3">
    <w:name w:val="WW8Num31z3"/>
    <w:qFormat/>
    <w:rsid w:val="00D753E2"/>
  </w:style>
  <w:style w:type="character" w:customStyle="1" w:styleId="WW8Num31z4">
    <w:name w:val="WW8Num31z4"/>
    <w:qFormat/>
    <w:rsid w:val="00D753E2"/>
  </w:style>
  <w:style w:type="character" w:customStyle="1" w:styleId="WW8Num31z5">
    <w:name w:val="WW8Num31z5"/>
    <w:qFormat/>
    <w:rsid w:val="00D753E2"/>
  </w:style>
  <w:style w:type="character" w:customStyle="1" w:styleId="WW8Num31z6">
    <w:name w:val="WW8Num31z6"/>
    <w:qFormat/>
    <w:rsid w:val="00D753E2"/>
  </w:style>
  <w:style w:type="character" w:customStyle="1" w:styleId="WW8Num31z7">
    <w:name w:val="WW8Num31z7"/>
    <w:qFormat/>
    <w:rsid w:val="00D753E2"/>
  </w:style>
  <w:style w:type="character" w:customStyle="1" w:styleId="WW8Num31z8">
    <w:name w:val="WW8Num31z8"/>
    <w:qFormat/>
    <w:rsid w:val="00D753E2"/>
  </w:style>
  <w:style w:type="character" w:customStyle="1" w:styleId="WW8Num32z0">
    <w:name w:val="WW8Num32z0"/>
    <w:qFormat/>
    <w:rsid w:val="00D753E2"/>
  </w:style>
  <w:style w:type="character" w:customStyle="1" w:styleId="WW8Num32z1">
    <w:name w:val="WW8Num32z1"/>
    <w:qFormat/>
    <w:rsid w:val="00D753E2"/>
  </w:style>
  <w:style w:type="character" w:customStyle="1" w:styleId="WW8Num32z2">
    <w:name w:val="WW8Num32z2"/>
    <w:qFormat/>
    <w:rsid w:val="00D753E2"/>
  </w:style>
  <w:style w:type="character" w:customStyle="1" w:styleId="WW8Num32z3">
    <w:name w:val="WW8Num32z3"/>
    <w:qFormat/>
    <w:rsid w:val="00D753E2"/>
  </w:style>
  <w:style w:type="character" w:customStyle="1" w:styleId="WW8Num32z4">
    <w:name w:val="WW8Num32z4"/>
    <w:qFormat/>
    <w:rsid w:val="00D753E2"/>
  </w:style>
  <w:style w:type="character" w:customStyle="1" w:styleId="WW8Num32z5">
    <w:name w:val="WW8Num32z5"/>
    <w:qFormat/>
    <w:rsid w:val="00D753E2"/>
  </w:style>
  <w:style w:type="character" w:customStyle="1" w:styleId="WW8Num32z6">
    <w:name w:val="WW8Num32z6"/>
    <w:qFormat/>
    <w:rsid w:val="00D753E2"/>
  </w:style>
  <w:style w:type="character" w:customStyle="1" w:styleId="WW8Num32z7">
    <w:name w:val="WW8Num32z7"/>
    <w:qFormat/>
    <w:rsid w:val="00D753E2"/>
  </w:style>
  <w:style w:type="character" w:customStyle="1" w:styleId="WW8Num32z8">
    <w:name w:val="WW8Num32z8"/>
    <w:qFormat/>
    <w:rsid w:val="00D753E2"/>
  </w:style>
  <w:style w:type="character" w:customStyle="1" w:styleId="WW8Num33z0">
    <w:name w:val="WW8Num33z0"/>
    <w:qFormat/>
    <w:rsid w:val="00D753E2"/>
    <w:rPr>
      <w:rFonts w:ascii="Symbol" w:eastAsia="Symbol" w:hAnsi="Symbol" w:cs="Symbol"/>
    </w:rPr>
  </w:style>
  <w:style w:type="character" w:customStyle="1" w:styleId="WW8Num33z1">
    <w:name w:val="WW8Num33z1"/>
    <w:qFormat/>
    <w:rsid w:val="00D753E2"/>
    <w:rPr>
      <w:rFonts w:ascii="Courier New" w:eastAsia="Courier New" w:hAnsi="Courier New" w:cs="Courier New"/>
    </w:rPr>
  </w:style>
  <w:style w:type="character" w:customStyle="1" w:styleId="WW8Num33z2">
    <w:name w:val="WW8Num33z2"/>
    <w:qFormat/>
    <w:rsid w:val="00D753E2"/>
    <w:rPr>
      <w:rFonts w:ascii="Wingdings" w:eastAsia="Wingdings" w:hAnsi="Wingdings" w:cs="Wingdings"/>
    </w:rPr>
  </w:style>
  <w:style w:type="character" w:customStyle="1" w:styleId="WW8Num34z0">
    <w:name w:val="WW8Num34z0"/>
    <w:qFormat/>
    <w:rsid w:val="00D753E2"/>
  </w:style>
  <w:style w:type="character" w:customStyle="1" w:styleId="WW8Num34z1">
    <w:name w:val="WW8Num34z1"/>
    <w:qFormat/>
    <w:rsid w:val="00D753E2"/>
  </w:style>
  <w:style w:type="character" w:customStyle="1" w:styleId="WW8Num34z2">
    <w:name w:val="WW8Num34z2"/>
    <w:qFormat/>
    <w:rsid w:val="00D753E2"/>
  </w:style>
  <w:style w:type="character" w:customStyle="1" w:styleId="WW8Num34z3">
    <w:name w:val="WW8Num34z3"/>
    <w:qFormat/>
    <w:rsid w:val="00D753E2"/>
  </w:style>
  <w:style w:type="character" w:customStyle="1" w:styleId="WW8Num34z4">
    <w:name w:val="WW8Num34z4"/>
    <w:qFormat/>
    <w:rsid w:val="00D753E2"/>
  </w:style>
  <w:style w:type="character" w:customStyle="1" w:styleId="WW8Num34z5">
    <w:name w:val="WW8Num34z5"/>
    <w:qFormat/>
    <w:rsid w:val="00D753E2"/>
  </w:style>
  <w:style w:type="character" w:customStyle="1" w:styleId="WW8Num34z6">
    <w:name w:val="WW8Num34z6"/>
    <w:qFormat/>
    <w:rsid w:val="00D753E2"/>
  </w:style>
  <w:style w:type="character" w:customStyle="1" w:styleId="WW8Num34z7">
    <w:name w:val="WW8Num34z7"/>
    <w:qFormat/>
    <w:rsid w:val="00D753E2"/>
  </w:style>
  <w:style w:type="character" w:customStyle="1" w:styleId="WW8Num34z8">
    <w:name w:val="WW8Num34z8"/>
    <w:qFormat/>
    <w:rsid w:val="00D753E2"/>
  </w:style>
  <w:style w:type="character" w:customStyle="1" w:styleId="WW8Num2z1">
    <w:name w:val="WW8Num2z1"/>
    <w:qFormat/>
    <w:rsid w:val="00D753E2"/>
  </w:style>
  <w:style w:type="character" w:customStyle="1" w:styleId="WW8Num2z2">
    <w:name w:val="WW8Num2z2"/>
    <w:qFormat/>
    <w:rsid w:val="00D753E2"/>
  </w:style>
  <w:style w:type="character" w:customStyle="1" w:styleId="WW8Num2z3">
    <w:name w:val="WW8Num2z3"/>
    <w:qFormat/>
    <w:rsid w:val="00D753E2"/>
  </w:style>
  <w:style w:type="character" w:customStyle="1" w:styleId="WW8Num2z4">
    <w:name w:val="WW8Num2z4"/>
    <w:qFormat/>
    <w:rsid w:val="00D753E2"/>
  </w:style>
  <w:style w:type="character" w:customStyle="1" w:styleId="WW8Num2z5">
    <w:name w:val="WW8Num2z5"/>
    <w:qFormat/>
    <w:rsid w:val="00D753E2"/>
  </w:style>
  <w:style w:type="character" w:customStyle="1" w:styleId="WW8Num2z6">
    <w:name w:val="WW8Num2z6"/>
    <w:qFormat/>
    <w:rsid w:val="00D753E2"/>
  </w:style>
  <w:style w:type="character" w:customStyle="1" w:styleId="WW8Num2z7">
    <w:name w:val="WW8Num2z7"/>
    <w:qFormat/>
    <w:rsid w:val="00D753E2"/>
  </w:style>
  <w:style w:type="character" w:customStyle="1" w:styleId="WW8Num2z8">
    <w:name w:val="WW8Num2z8"/>
    <w:qFormat/>
    <w:rsid w:val="00D753E2"/>
  </w:style>
  <w:style w:type="character" w:customStyle="1" w:styleId="WW8Num3z1">
    <w:name w:val="WW8Num3z1"/>
    <w:qFormat/>
    <w:rsid w:val="00D753E2"/>
  </w:style>
  <w:style w:type="character" w:customStyle="1" w:styleId="WW8Num3z2">
    <w:name w:val="WW8Num3z2"/>
    <w:qFormat/>
    <w:rsid w:val="00D753E2"/>
  </w:style>
  <w:style w:type="character" w:customStyle="1" w:styleId="WW8Num3z3">
    <w:name w:val="WW8Num3z3"/>
    <w:qFormat/>
    <w:rsid w:val="00D753E2"/>
  </w:style>
  <w:style w:type="character" w:customStyle="1" w:styleId="WW8Num3z4">
    <w:name w:val="WW8Num3z4"/>
    <w:qFormat/>
    <w:rsid w:val="00D753E2"/>
  </w:style>
  <w:style w:type="character" w:customStyle="1" w:styleId="WW8Num3z5">
    <w:name w:val="WW8Num3z5"/>
    <w:qFormat/>
    <w:rsid w:val="00D753E2"/>
  </w:style>
  <w:style w:type="character" w:customStyle="1" w:styleId="WW8Num3z6">
    <w:name w:val="WW8Num3z6"/>
    <w:qFormat/>
    <w:rsid w:val="00D753E2"/>
  </w:style>
  <w:style w:type="character" w:customStyle="1" w:styleId="WW8Num3z7">
    <w:name w:val="WW8Num3z7"/>
    <w:qFormat/>
    <w:rsid w:val="00D753E2"/>
  </w:style>
  <w:style w:type="character" w:customStyle="1" w:styleId="WW8Num3z8">
    <w:name w:val="WW8Num3z8"/>
    <w:qFormat/>
    <w:rsid w:val="00D753E2"/>
  </w:style>
  <w:style w:type="character" w:customStyle="1" w:styleId="WW8Num6z4">
    <w:name w:val="WW8Num6z4"/>
    <w:qFormat/>
    <w:rsid w:val="00D753E2"/>
  </w:style>
  <w:style w:type="character" w:customStyle="1" w:styleId="WW8Num6z5">
    <w:name w:val="WW8Num6z5"/>
    <w:qFormat/>
    <w:rsid w:val="00D753E2"/>
  </w:style>
  <w:style w:type="character" w:customStyle="1" w:styleId="WW8Num6z6">
    <w:name w:val="WW8Num6z6"/>
    <w:qFormat/>
    <w:rsid w:val="00D753E2"/>
  </w:style>
  <w:style w:type="character" w:customStyle="1" w:styleId="WW8Num6z7">
    <w:name w:val="WW8Num6z7"/>
    <w:qFormat/>
    <w:rsid w:val="00D753E2"/>
  </w:style>
  <w:style w:type="character" w:customStyle="1" w:styleId="WW8Num6z8">
    <w:name w:val="WW8Num6z8"/>
    <w:qFormat/>
    <w:rsid w:val="00D753E2"/>
  </w:style>
  <w:style w:type="character" w:customStyle="1" w:styleId="WW8Num7z3">
    <w:name w:val="WW8Num7z3"/>
    <w:qFormat/>
    <w:rsid w:val="00D753E2"/>
  </w:style>
  <w:style w:type="character" w:customStyle="1" w:styleId="WW8Num7z4">
    <w:name w:val="WW8Num7z4"/>
    <w:qFormat/>
    <w:rsid w:val="00D753E2"/>
  </w:style>
  <w:style w:type="character" w:customStyle="1" w:styleId="WW8Num7z5">
    <w:name w:val="WW8Num7z5"/>
    <w:qFormat/>
    <w:rsid w:val="00D753E2"/>
  </w:style>
  <w:style w:type="character" w:customStyle="1" w:styleId="WW8Num7z6">
    <w:name w:val="WW8Num7z6"/>
    <w:qFormat/>
    <w:rsid w:val="00D753E2"/>
  </w:style>
  <w:style w:type="character" w:customStyle="1" w:styleId="WW8Num7z7">
    <w:name w:val="WW8Num7z7"/>
    <w:qFormat/>
    <w:rsid w:val="00D753E2"/>
  </w:style>
  <w:style w:type="character" w:customStyle="1" w:styleId="WW8Num7z8">
    <w:name w:val="WW8Num7z8"/>
    <w:qFormat/>
    <w:rsid w:val="00D753E2"/>
  </w:style>
  <w:style w:type="character" w:customStyle="1" w:styleId="WW8Num35z0">
    <w:name w:val="WW8Num35z0"/>
    <w:qFormat/>
    <w:rsid w:val="00D753E2"/>
    <w:rPr>
      <w:rFonts w:ascii="Symbol" w:eastAsia="Symbol" w:hAnsi="Symbol" w:cs="Symbol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18"/>
      <w:szCs w:val="18"/>
      <w:vertAlign w:val="baseline"/>
    </w:rPr>
  </w:style>
  <w:style w:type="character" w:customStyle="1" w:styleId="WW8NumSt20z0">
    <w:name w:val="WW8NumSt20z0"/>
    <w:qFormat/>
    <w:rsid w:val="00D753E2"/>
    <w:rPr>
      <w:rFonts w:ascii="Arial Unicode MS" w:eastAsia="Arial Unicode MS" w:hAnsi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24"/>
      <w:vertAlign w:val="baseline"/>
    </w:rPr>
  </w:style>
  <w:style w:type="character" w:customStyle="1" w:styleId="Domylnaczcionkaakapitu1">
    <w:name w:val="Domyślna czcionka akapitu1"/>
    <w:qFormat/>
    <w:rsid w:val="00D753E2"/>
  </w:style>
  <w:style w:type="character" w:customStyle="1" w:styleId="lrzxr">
    <w:name w:val="lrzxr"/>
    <w:basedOn w:val="Domylnaczcionkaakapitu1"/>
    <w:qFormat/>
    <w:rsid w:val="00D753E2"/>
  </w:style>
  <w:style w:type="character" w:customStyle="1" w:styleId="TeksttreciKursywaOdstpy2pt">
    <w:name w:val="Tekst treści + Kursywa;Odstępy 2 pt"/>
    <w:qFormat/>
    <w:rsid w:val="00D753E2"/>
    <w:rPr>
      <w:rFonts w:ascii="Arial" w:eastAsia="Arial" w:hAnsi="Arial" w:cs="Arial"/>
      <w:i/>
      <w:iCs/>
      <w:spacing w:val="50"/>
      <w:sz w:val="17"/>
      <w:szCs w:val="17"/>
    </w:rPr>
  </w:style>
  <w:style w:type="character" w:customStyle="1" w:styleId="TeksttreciPogrubienie">
    <w:name w:val="Tekst treści + Pogrubienie"/>
    <w:qFormat/>
    <w:rsid w:val="00D753E2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7"/>
      <w:szCs w:val="17"/>
    </w:rPr>
  </w:style>
  <w:style w:type="character" w:customStyle="1" w:styleId="Linenumbering">
    <w:name w:val="Line numbering"/>
    <w:basedOn w:val="Domylnaczcionkaakapitu2"/>
    <w:qFormat/>
    <w:rsid w:val="00D753E2"/>
  </w:style>
  <w:style w:type="character" w:customStyle="1" w:styleId="Mocnewyrnione">
    <w:name w:val="Mocne wyróżnione"/>
    <w:qFormat/>
    <w:rsid w:val="00D753E2"/>
    <w:rPr>
      <w:b/>
      <w:bCs/>
    </w:rPr>
  </w:style>
  <w:style w:type="character" w:customStyle="1" w:styleId="Znakiwypunktowania">
    <w:name w:val="Znaki wypunktowania"/>
    <w:qFormat/>
    <w:rsid w:val="00D753E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D753E2"/>
    <w:rPr>
      <w:b/>
      <w:bCs/>
    </w:rPr>
  </w:style>
  <w:style w:type="character" w:customStyle="1" w:styleId="Hipercze1">
    <w:name w:val="Hiperłącze1"/>
    <w:qFormat/>
    <w:rsid w:val="00D753E2"/>
    <w:rPr>
      <w:color w:val="000080"/>
      <w:u w:val="single"/>
    </w:rPr>
  </w:style>
  <w:style w:type="character" w:styleId="HTML-akronim">
    <w:name w:val="HTML Acronym"/>
    <w:basedOn w:val="Domylnaczcionkaakapitu"/>
    <w:qFormat/>
    <w:rsid w:val="00D753E2"/>
  </w:style>
  <w:style w:type="paragraph" w:styleId="Legenda">
    <w:name w:val="caption"/>
    <w:basedOn w:val="Standard"/>
    <w:qFormat/>
    <w:rsid w:val="00D753E2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Indeks">
    <w:name w:val="Indeks"/>
    <w:basedOn w:val="Standard"/>
    <w:qFormat/>
    <w:rsid w:val="00D753E2"/>
    <w:pPr>
      <w:suppressLineNumbers/>
      <w:autoSpaceDN/>
    </w:pPr>
    <w:rPr>
      <w:rFonts w:ascii="Calibri" w:eastAsia="SimSun, 宋体" w:hAnsi="Calibri" w:cs="Arial"/>
      <w:color w:val="auto"/>
      <w:kern w:val="2"/>
      <w:sz w:val="22"/>
      <w:szCs w:val="22"/>
    </w:rPr>
  </w:style>
  <w:style w:type="paragraph" w:customStyle="1" w:styleId="Nagwek20">
    <w:name w:val="Nagłówek2"/>
    <w:basedOn w:val="Standard"/>
    <w:next w:val="Textbody"/>
    <w:qFormat/>
    <w:rsid w:val="00D753E2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Nagwek30">
    <w:name w:val="Nagłówek3"/>
    <w:basedOn w:val="Standard"/>
    <w:next w:val="Textbody"/>
    <w:qFormat/>
    <w:rsid w:val="00D753E2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Legenda2">
    <w:name w:val="Legenda2"/>
    <w:basedOn w:val="Standard"/>
    <w:qFormat/>
    <w:rsid w:val="00D753E2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Legenda1">
    <w:name w:val="Legenda1"/>
    <w:basedOn w:val="Standard"/>
    <w:qFormat/>
    <w:rsid w:val="00D753E2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Gwkaistopka">
    <w:name w:val="Główka i stopka"/>
    <w:basedOn w:val="Standard"/>
    <w:qFormat/>
    <w:rsid w:val="00D753E2"/>
    <w:pPr>
      <w:suppressLineNumbers/>
      <w:tabs>
        <w:tab w:val="center" w:pos="4819"/>
        <w:tab w:val="right" w:pos="9638"/>
      </w:tabs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Domylnie">
    <w:name w:val="Domyślnie"/>
    <w:qFormat/>
    <w:rsid w:val="00D753E2"/>
    <w:pPr>
      <w:suppressAutoHyphens/>
      <w:textAlignment w:val="baseline"/>
    </w:pPr>
    <w:rPr>
      <w:rFonts w:eastAsia="Arial Unicode MS" w:cs="Arial Unicode MS"/>
      <w:color w:val="000000"/>
      <w:kern w:val="2"/>
      <w:sz w:val="24"/>
      <w:szCs w:val="24"/>
      <w:lang w:eastAsia="zh-CN"/>
    </w:rPr>
  </w:style>
  <w:style w:type="paragraph" w:customStyle="1" w:styleId="Teksttreci">
    <w:name w:val="Tekst treści"/>
    <w:basedOn w:val="Standard"/>
    <w:qFormat/>
    <w:rsid w:val="00D753E2"/>
    <w:pPr>
      <w:shd w:val="clear" w:color="auto" w:fill="FFFFFF"/>
      <w:autoSpaceDN/>
    </w:pPr>
    <w:rPr>
      <w:rFonts w:ascii="Calibri" w:eastAsia="SimSun, 宋体" w:hAnsi="Calibri" w:cs="Calibri"/>
      <w:color w:val="auto"/>
      <w:kern w:val="2"/>
      <w:sz w:val="21"/>
      <w:szCs w:val="21"/>
    </w:rPr>
  </w:style>
  <w:style w:type="paragraph" w:customStyle="1" w:styleId="Teksttreci4">
    <w:name w:val="Tekst treści (4)"/>
    <w:basedOn w:val="Standard"/>
    <w:qFormat/>
    <w:rsid w:val="00D753E2"/>
    <w:pPr>
      <w:shd w:val="clear" w:color="auto" w:fill="FFFFFF"/>
      <w:autoSpaceDN/>
    </w:pPr>
    <w:rPr>
      <w:rFonts w:ascii="Arial" w:eastAsia="Arial" w:hAnsi="Arial" w:cs="Arial"/>
      <w:color w:val="auto"/>
      <w:kern w:val="2"/>
      <w:sz w:val="22"/>
      <w:szCs w:val="22"/>
    </w:rPr>
  </w:style>
  <w:style w:type="paragraph" w:customStyle="1" w:styleId="Zawartotabeli">
    <w:name w:val="Zawartość tabeli"/>
    <w:basedOn w:val="Standard"/>
    <w:qFormat/>
    <w:rsid w:val="00D753E2"/>
    <w:pPr>
      <w:suppressLineNumbers/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Nagwektabeli">
    <w:name w:val="Nagłówek tabeli"/>
    <w:basedOn w:val="Zawartotabeli"/>
    <w:qFormat/>
    <w:rsid w:val="00D753E2"/>
    <w:pPr>
      <w:jc w:val="center"/>
    </w:pPr>
    <w:rPr>
      <w:b/>
      <w:bCs/>
    </w:rPr>
  </w:style>
  <w:style w:type="paragraph" w:customStyle="1" w:styleId="Style10">
    <w:name w:val="Style10"/>
    <w:basedOn w:val="Standard"/>
    <w:qFormat/>
    <w:rsid w:val="00D753E2"/>
    <w:pPr>
      <w:widowControl w:val="0"/>
      <w:suppressAutoHyphens w:val="0"/>
      <w:autoSpaceDN/>
      <w:jc w:val="center"/>
    </w:pPr>
    <w:rPr>
      <w:rFonts w:ascii="Trebuchet MS" w:eastAsia="Trebuchet MS" w:hAnsi="Trebuchet MS" w:cs="Trebuchet MS"/>
      <w:color w:val="auto"/>
      <w:kern w:val="2"/>
      <w:sz w:val="24"/>
      <w:szCs w:val="24"/>
    </w:rPr>
  </w:style>
  <w:style w:type="paragraph" w:customStyle="1" w:styleId="Timesnewroman">
    <w:name w:val="Times new roman"/>
    <w:basedOn w:val="Standard"/>
    <w:qFormat/>
    <w:rsid w:val="00D753E2"/>
    <w:pPr>
      <w:widowControl w:val="0"/>
      <w:autoSpaceDN/>
      <w:spacing w:line="259" w:lineRule="atLeast"/>
      <w:ind w:right="72"/>
    </w:pPr>
    <w:rPr>
      <w:rFonts w:ascii="Calibri" w:eastAsia="Calibri" w:hAnsi="Calibri" w:cs="Calibri"/>
      <w:color w:val="auto"/>
      <w:kern w:val="2"/>
      <w:sz w:val="22"/>
      <w:szCs w:val="22"/>
    </w:rPr>
  </w:style>
  <w:style w:type="paragraph" w:customStyle="1" w:styleId="Textbodyindent">
    <w:name w:val="Text body indent"/>
    <w:basedOn w:val="Standard"/>
    <w:qFormat/>
    <w:rsid w:val="00D753E2"/>
    <w:pPr>
      <w:autoSpaceDN/>
      <w:spacing w:line="288" w:lineRule="auto"/>
      <w:ind w:left="55"/>
      <w:jc w:val="both"/>
    </w:pPr>
    <w:rPr>
      <w:rFonts w:ascii="Century Gothic" w:eastAsia="Century Gothic" w:hAnsi="Century Gothic" w:cs="Century Gothic"/>
      <w:color w:val="auto"/>
      <w:kern w:val="2"/>
      <w:sz w:val="22"/>
      <w:szCs w:val="22"/>
      <w:u w:val="single"/>
    </w:rPr>
  </w:style>
  <w:style w:type="numbering" w:customStyle="1" w:styleId="List0">
    <w:name w:val="List 0"/>
    <w:basedOn w:val="Bezlisty"/>
    <w:qFormat/>
    <w:rsid w:val="00D753E2"/>
    <w:pPr>
      <w:numPr>
        <w:numId w:val="41"/>
      </w:numPr>
    </w:pPr>
  </w:style>
  <w:style w:type="numbering" w:customStyle="1" w:styleId="List1">
    <w:name w:val="List 1"/>
    <w:basedOn w:val="Bezlisty"/>
    <w:autoRedefine/>
    <w:semiHidden/>
    <w:qFormat/>
    <w:rsid w:val="00D753E2"/>
  </w:style>
  <w:style w:type="paragraph" w:customStyle="1" w:styleId="Zwykytekst1">
    <w:name w:val="Zwykły tekst1"/>
    <w:basedOn w:val="Normalny"/>
    <w:next w:val="Zwykytekst"/>
    <w:link w:val="ZwykytekstZnak"/>
    <w:uiPriority w:val="99"/>
    <w:semiHidden/>
    <w:unhideWhenUsed/>
    <w:qFormat/>
    <w:rsid w:val="00D753E2"/>
    <w:rPr>
      <w:rFonts w:ascii="Calibri" w:eastAsia="Calibri" w:hAnsi="Calibri" w:cs="Calibri"/>
      <w:szCs w:val="21"/>
    </w:rPr>
  </w:style>
  <w:style w:type="character" w:customStyle="1" w:styleId="ZwykytekstZnak">
    <w:name w:val="Zwykły tekst Znak"/>
    <w:basedOn w:val="Domylnaczcionkaakapitu"/>
    <w:link w:val="Zwykytekst1"/>
    <w:uiPriority w:val="99"/>
    <w:semiHidden/>
    <w:qFormat/>
    <w:rsid w:val="00D753E2"/>
    <w:rPr>
      <w:rFonts w:ascii="Calibri" w:eastAsia="Calibri" w:hAnsi="Calibri" w:cs="Calibri"/>
      <w:sz w:val="22"/>
      <w:szCs w:val="21"/>
      <w:lang w:eastAsia="en-US"/>
    </w:rPr>
  </w:style>
  <w:style w:type="character" w:customStyle="1" w:styleId="normaltextrun">
    <w:name w:val="normaltextrun"/>
    <w:basedOn w:val="Domylnaczcionkaakapitu"/>
    <w:qFormat/>
    <w:rsid w:val="00D753E2"/>
  </w:style>
  <w:style w:type="character" w:customStyle="1" w:styleId="eop">
    <w:name w:val="eop"/>
    <w:basedOn w:val="Domylnaczcionkaakapitu"/>
    <w:qFormat/>
    <w:rsid w:val="00D753E2"/>
  </w:style>
  <w:style w:type="paragraph" w:styleId="Zwykytekst">
    <w:name w:val="Plain Text"/>
    <w:basedOn w:val="Normalny"/>
    <w:link w:val="ZwykytekstZnak1"/>
    <w:uiPriority w:val="99"/>
    <w:semiHidden/>
    <w:unhideWhenUsed/>
    <w:qFormat/>
    <w:rsid w:val="00D753E2"/>
    <w:rPr>
      <w:rFonts w:ascii="Consolas" w:hAnsi="Consolas"/>
      <w:sz w:val="21"/>
      <w:szCs w:val="21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qFormat/>
    <w:rsid w:val="00D753E2"/>
    <w:rPr>
      <w:rFonts w:ascii="Consolas" w:hAnsi="Consolas"/>
      <w:sz w:val="21"/>
      <w:szCs w:val="21"/>
    </w:rPr>
  </w:style>
  <w:style w:type="character" w:customStyle="1" w:styleId="cf01">
    <w:name w:val="cf01"/>
    <w:basedOn w:val="Domylnaczcionkaakapitu"/>
    <w:qFormat/>
    <w:rsid w:val="00D753E2"/>
    <w:rPr>
      <w:rFonts w:ascii="Segoe UI" w:hAnsi="Segoe UI" w:cs="Segoe UI" w:hint="default"/>
      <w:sz w:val="18"/>
      <w:szCs w:val="18"/>
    </w:rPr>
  </w:style>
  <w:style w:type="paragraph" w:customStyle="1" w:styleId="InterregHeadline1">
    <w:name w:val="Interreg Headline 1"/>
    <w:basedOn w:val="Normalny"/>
    <w:link w:val="InterregHeadline1Char"/>
    <w:qFormat/>
    <w:rsid w:val="00B05E49"/>
    <w:pPr>
      <w:spacing w:after="120" w:line="276" w:lineRule="auto"/>
    </w:pPr>
    <w:rPr>
      <w:rFonts w:ascii="Open Sans" w:hAnsi="Open Sans" w:cs="Open Sans"/>
      <w:b/>
      <w:color w:val="003399"/>
      <w:kern w:val="2"/>
      <w:sz w:val="40"/>
      <w:szCs w:val="40"/>
      <w:lang w:val="en-US" w:eastAsia="lt-LT"/>
      <w14:ligatures w14:val="standard"/>
    </w:rPr>
  </w:style>
  <w:style w:type="paragraph" w:customStyle="1" w:styleId="InterregHeadline2">
    <w:name w:val="Interreg Headline 2"/>
    <w:basedOn w:val="Normalny"/>
    <w:link w:val="InterregHeadline2Char"/>
    <w:qFormat/>
    <w:rsid w:val="00B05E49"/>
    <w:pPr>
      <w:spacing w:after="120" w:line="276" w:lineRule="auto"/>
    </w:pPr>
    <w:rPr>
      <w:rFonts w:ascii="Open Sans" w:hAnsi="Open Sans" w:cs="Open Sans"/>
      <w:b/>
      <w:color w:val="003399"/>
      <w:kern w:val="2"/>
      <w:sz w:val="32"/>
      <w:szCs w:val="32"/>
      <w:lang w:val="en-US" w:eastAsia="lt-LT"/>
      <w14:ligatures w14:val="standard"/>
    </w:rPr>
  </w:style>
  <w:style w:type="character" w:customStyle="1" w:styleId="InterregHeadline1Char">
    <w:name w:val="Interreg Headline 1 Char"/>
    <w:link w:val="InterregHeadline1"/>
    <w:qFormat/>
    <w:rsid w:val="00B05E49"/>
    <w:rPr>
      <w:rFonts w:ascii="Open Sans" w:hAnsi="Open Sans" w:cs="Open Sans"/>
      <w:b/>
      <w:color w:val="003399"/>
      <w:kern w:val="2"/>
      <w:sz w:val="40"/>
      <w:szCs w:val="40"/>
      <w:lang w:val="en-US" w:eastAsia="lt-LT"/>
      <w14:ligatures w14:val="standard"/>
    </w:rPr>
  </w:style>
  <w:style w:type="paragraph" w:customStyle="1" w:styleId="InterregHeadline3">
    <w:name w:val="Interreg Headline 3"/>
    <w:basedOn w:val="Normalny"/>
    <w:link w:val="InterregHeadline3Char"/>
    <w:qFormat/>
    <w:rsid w:val="00B05E49"/>
    <w:pPr>
      <w:spacing w:after="120" w:line="276" w:lineRule="auto"/>
    </w:pPr>
    <w:rPr>
      <w:rFonts w:ascii="Open Sans" w:hAnsi="Open Sans" w:cs="Open Sans"/>
      <w:b/>
      <w:color w:val="003399"/>
      <w:kern w:val="2"/>
      <w:sz w:val="20"/>
      <w:szCs w:val="20"/>
      <w:lang w:val="en-US" w:eastAsia="lt-LT"/>
      <w14:ligatures w14:val="standard"/>
    </w:rPr>
  </w:style>
  <w:style w:type="character" w:customStyle="1" w:styleId="InterregHeadline2Char">
    <w:name w:val="Interreg Headline 2 Char"/>
    <w:link w:val="InterregHeadline2"/>
    <w:qFormat/>
    <w:rsid w:val="00B05E49"/>
    <w:rPr>
      <w:rFonts w:ascii="Open Sans" w:hAnsi="Open Sans" w:cs="Open Sans"/>
      <w:b/>
      <w:color w:val="003399"/>
      <w:kern w:val="2"/>
      <w:sz w:val="32"/>
      <w:szCs w:val="32"/>
      <w:lang w:val="en-US" w:eastAsia="lt-LT"/>
      <w14:ligatures w14:val="standard"/>
    </w:rPr>
  </w:style>
  <w:style w:type="paragraph" w:customStyle="1" w:styleId="InterregText">
    <w:name w:val="Interreg Text"/>
    <w:basedOn w:val="Normalny"/>
    <w:link w:val="InterregTextChar"/>
    <w:qFormat/>
    <w:rsid w:val="00B05E49"/>
    <w:pPr>
      <w:spacing w:after="120" w:line="276" w:lineRule="auto"/>
    </w:pPr>
    <w:rPr>
      <w:rFonts w:ascii="Open Sans" w:hAnsi="Open Sans" w:cs="Open Sans"/>
      <w:color w:val="000000"/>
      <w:kern w:val="2"/>
      <w:sz w:val="20"/>
      <w:szCs w:val="20"/>
      <w:lang w:val="en-US" w:eastAsia="lt-LT"/>
      <w14:ligatures w14:val="standard"/>
    </w:rPr>
  </w:style>
  <w:style w:type="character" w:customStyle="1" w:styleId="InterregHeadline3Char">
    <w:name w:val="Interreg Headline 3 Char"/>
    <w:link w:val="InterregHeadline3"/>
    <w:qFormat/>
    <w:rsid w:val="00B05E49"/>
    <w:rPr>
      <w:rFonts w:ascii="Open Sans" w:hAnsi="Open Sans" w:cs="Open Sans"/>
      <w:b/>
      <w:color w:val="003399"/>
      <w:kern w:val="2"/>
      <w:lang w:val="en-US" w:eastAsia="lt-LT"/>
      <w14:ligatures w14:val="standard"/>
    </w:rPr>
  </w:style>
  <w:style w:type="character" w:customStyle="1" w:styleId="InterregTextChar">
    <w:name w:val="Interreg Text Char"/>
    <w:link w:val="InterregText"/>
    <w:qFormat/>
    <w:rsid w:val="00B05E49"/>
    <w:rPr>
      <w:rFonts w:ascii="Open Sans" w:hAnsi="Open Sans" w:cs="Open Sans"/>
      <w:color w:val="000000"/>
      <w:kern w:val="2"/>
      <w:lang w:val="en-US" w:eastAsia="lt-LT"/>
      <w14:ligatures w14:val="standard"/>
    </w:rPr>
  </w:style>
  <w:style w:type="character" w:customStyle="1" w:styleId="BezodstpwZnak">
    <w:name w:val="Bez odstępów Znak"/>
    <w:link w:val="Bezodstpw"/>
    <w:uiPriority w:val="1"/>
    <w:qFormat/>
    <w:rsid w:val="00A74AF7"/>
    <w:rPr>
      <w:sz w:val="24"/>
      <w:szCs w:val="24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qFormat/>
    <w:rsid w:val="00422D42"/>
    <w:rPr>
      <w:rFonts w:ascii="Tahoma" w:eastAsiaTheme="minorHAnsi" w:hAnsi="Tahoma" w:cs="Tahoma"/>
      <w:sz w:val="22"/>
      <w:szCs w:val="22"/>
      <w:shd w:val="clear" w:color="auto" w:fill="000080"/>
      <w:lang w:eastAsia="en-US"/>
    </w:rPr>
  </w:style>
  <w:style w:type="character" w:customStyle="1" w:styleId="Znakiprzypiswdolnych">
    <w:name w:val="Znaki przypisów dolnych"/>
    <w:uiPriority w:val="99"/>
    <w:qFormat/>
    <w:rsid w:val="00422D42"/>
    <w:rPr>
      <w:vertAlign w:val="superscript"/>
    </w:rPr>
  </w:style>
  <w:style w:type="character" w:customStyle="1" w:styleId="Pogrubienie1">
    <w:name w:val="Pogrubienie1"/>
    <w:qFormat/>
    <w:rsid w:val="00422D42"/>
    <w:rPr>
      <w:b/>
      <w:bCs/>
    </w:rPr>
  </w:style>
  <w:style w:type="character" w:customStyle="1" w:styleId="st1">
    <w:name w:val="st1"/>
    <w:qFormat/>
    <w:rsid w:val="00422D42"/>
  </w:style>
  <w:style w:type="character" w:customStyle="1" w:styleId="NagwekZnak1">
    <w:name w:val="Nagłówek Znak1"/>
    <w:basedOn w:val="Domylnaczcionkaakapitu"/>
    <w:semiHidden/>
    <w:qFormat/>
    <w:rsid w:val="00422D42"/>
    <w:rPr>
      <w:sz w:val="22"/>
      <w:szCs w:val="22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qFormat/>
    <w:rsid w:val="00422D42"/>
    <w:rPr>
      <w:rFonts w:ascii="Segoe UI" w:hAnsi="Segoe UI" w:cs="Segoe UI"/>
      <w:sz w:val="18"/>
      <w:szCs w:val="18"/>
      <w:lang w:eastAsia="en-US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qFormat/>
    <w:rsid w:val="00422D42"/>
    <w:rPr>
      <w:rFonts w:ascii="Consolas" w:hAnsi="Consolas"/>
      <w:lang w:eastAsia="en-US"/>
    </w:rPr>
  </w:style>
  <w:style w:type="character" w:customStyle="1" w:styleId="StopkaZnak1">
    <w:name w:val="Stopka Znak1"/>
    <w:basedOn w:val="Domylnaczcionkaakapitu"/>
    <w:uiPriority w:val="99"/>
    <w:semiHidden/>
    <w:qFormat/>
    <w:rsid w:val="00422D42"/>
    <w:rPr>
      <w:sz w:val="22"/>
      <w:szCs w:val="22"/>
      <w:lang w:eastAsia="en-US"/>
    </w:rPr>
  </w:style>
  <w:style w:type="character" w:customStyle="1" w:styleId="Znakiprzypiswkocowych">
    <w:name w:val="Znaki przypisów końcowych"/>
    <w:qFormat/>
    <w:rsid w:val="00422D42"/>
  </w:style>
  <w:style w:type="character" w:styleId="Odwoanieprzypisukocowego">
    <w:name w:val="endnote reference"/>
    <w:rsid w:val="00422D42"/>
    <w:rPr>
      <w:vertAlign w:val="superscript"/>
    </w:rPr>
  </w:style>
  <w:style w:type="paragraph" w:customStyle="1" w:styleId="Nagwekuser">
    <w:name w:val="Nagłówek (user)"/>
    <w:basedOn w:val="Normalny"/>
    <w:next w:val="Tekstpodstawowy1"/>
    <w:qFormat/>
    <w:rsid w:val="00422D42"/>
    <w:pPr>
      <w:keepNext/>
      <w:spacing w:before="240" w:after="120" w:line="276" w:lineRule="auto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rsid w:val="00422D42"/>
    <w:pPr>
      <w:suppressLineNumbers/>
      <w:spacing w:after="200" w:line="276" w:lineRule="auto"/>
    </w:pPr>
    <w:rPr>
      <w:rFonts w:ascii="Calibri" w:eastAsia="Calibri" w:hAnsi="Calibri" w:cs="Lucida Sans"/>
    </w:rPr>
  </w:style>
  <w:style w:type="paragraph" w:customStyle="1" w:styleId="Gwkaistopkauser">
    <w:name w:val="Główka i stopka (user)"/>
    <w:basedOn w:val="Normalny"/>
    <w:qFormat/>
    <w:rsid w:val="00422D42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Textbody1">
    <w:name w:val="Text body1"/>
    <w:basedOn w:val="Standard"/>
    <w:qFormat/>
    <w:rsid w:val="00422D42"/>
    <w:pPr>
      <w:autoSpaceDN/>
      <w:spacing w:after="120"/>
    </w:pPr>
    <w:rPr>
      <w:rFonts w:ascii="Liberation Serif" w:eastAsia="SimSun" w:hAnsi="Liberation Serif" w:cs="Mangal"/>
      <w:color w:val="auto"/>
      <w:kern w:val="2"/>
      <w:sz w:val="24"/>
      <w:szCs w:val="24"/>
      <w:lang w:bidi="hi-IN"/>
    </w:rPr>
  </w:style>
  <w:style w:type="paragraph" w:customStyle="1" w:styleId="Zawartotabeliuser">
    <w:name w:val="Zawartość tabeli (user)"/>
    <w:basedOn w:val="Normalny"/>
    <w:qFormat/>
    <w:rsid w:val="00422D42"/>
    <w:pPr>
      <w:widowControl w:val="0"/>
      <w:suppressLineNumbers/>
      <w:spacing w:after="200" w:line="276" w:lineRule="auto"/>
    </w:pPr>
    <w:rPr>
      <w:rFonts w:ascii="Calibri" w:eastAsia="Calibri" w:hAnsi="Calibri" w:cs="Times New Roman"/>
    </w:rPr>
  </w:style>
  <w:style w:type="paragraph" w:styleId="Listapunktowana">
    <w:name w:val="List Bullet"/>
    <w:basedOn w:val="Normalny"/>
    <w:uiPriority w:val="99"/>
    <w:unhideWhenUsed/>
    <w:rsid w:val="00422D42"/>
    <w:pPr>
      <w:numPr>
        <w:numId w:val="59"/>
      </w:numPr>
      <w:spacing w:after="200" w:line="276" w:lineRule="auto"/>
      <w:contextualSpacing/>
    </w:pPr>
    <w:rPr>
      <w:rFonts w:ascii="Calibri" w:eastAsia="Calibri" w:hAnsi="Calibri" w:cs="Times New Roman"/>
    </w:rPr>
  </w:style>
  <w:style w:type="paragraph" w:customStyle="1" w:styleId="Nagwektabeliuser">
    <w:name w:val="Nagłówek tabeli (user)"/>
    <w:basedOn w:val="Zawartotabeliuser"/>
    <w:qFormat/>
    <w:rsid w:val="00422D42"/>
    <w:pPr>
      <w:jc w:val="center"/>
    </w:pPr>
    <w:rPr>
      <w:b/>
      <w:bCs/>
    </w:rPr>
  </w:style>
  <w:style w:type="paragraph" w:customStyle="1" w:styleId="TableParagraph">
    <w:name w:val="Table Paragraph"/>
    <w:basedOn w:val="Normalny"/>
    <w:qFormat/>
    <w:rsid w:val="00422D42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Zawartoramkiuser">
    <w:name w:val="Zawartość ramki (user)"/>
    <w:basedOn w:val="Normalny"/>
    <w:qFormat/>
    <w:rsid w:val="00422D42"/>
  </w:style>
  <w:style w:type="paragraph" w:customStyle="1" w:styleId="Zawartoramki">
    <w:name w:val="Zawartość ramki"/>
    <w:basedOn w:val="Normalny"/>
    <w:qFormat/>
    <w:rsid w:val="00422D42"/>
  </w:style>
  <w:style w:type="numbering" w:customStyle="1" w:styleId="Bezlisty2">
    <w:name w:val="Bez listy2"/>
    <w:uiPriority w:val="99"/>
    <w:semiHidden/>
    <w:unhideWhenUsed/>
    <w:qFormat/>
    <w:rsid w:val="00422D42"/>
  </w:style>
  <w:style w:type="table" w:customStyle="1" w:styleId="Tabela-Siatka2">
    <w:name w:val="Tabela - Siatka2"/>
    <w:basedOn w:val="Standardowy"/>
    <w:uiPriority w:val="59"/>
    <w:rsid w:val="00422D42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422D42"/>
    <w:pPr>
      <w:suppressAutoHyphens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422D42"/>
  </w:style>
  <w:style w:type="table" w:customStyle="1" w:styleId="Tabela-Siatka4">
    <w:name w:val="Tabela - Siatka4"/>
    <w:basedOn w:val="Standardowy"/>
    <w:next w:val="Tabela-Siatka"/>
    <w:uiPriority w:val="39"/>
    <w:rsid w:val="00422D4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basedOn w:val="Domylnaczcionkaakapitu"/>
    <w:semiHidden/>
    <w:rsid w:val="00422D42"/>
  </w:style>
  <w:style w:type="table" w:customStyle="1" w:styleId="Tabela-Siatka11">
    <w:name w:val="Tabela - Siatka11"/>
    <w:basedOn w:val="Standardowy"/>
    <w:uiPriority w:val="39"/>
    <w:rsid w:val="00422D42"/>
    <w:rPr>
      <w:rFonts w:ascii="Calibri" w:eastAsia="Calibri" w:hAnsi="Calibri" w:cs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Poziom11">
    <w:name w:val="Poziom11"/>
    <w:rsid w:val="00422D42"/>
  </w:style>
  <w:style w:type="numbering" w:customStyle="1" w:styleId="WW8Num21">
    <w:name w:val="WW8Num21"/>
    <w:basedOn w:val="Bezlisty"/>
    <w:rsid w:val="00422D42"/>
  </w:style>
  <w:style w:type="numbering" w:customStyle="1" w:styleId="WW8Num11">
    <w:name w:val="WW8Num11"/>
    <w:basedOn w:val="Bezlisty"/>
    <w:rsid w:val="00422D42"/>
  </w:style>
  <w:style w:type="numbering" w:customStyle="1" w:styleId="WW8Num31">
    <w:name w:val="WW8Num31"/>
    <w:basedOn w:val="Bezlisty"/>
    <w:rsid w:val="00422D42"/>
  </w:style>
  <w:style w:type="numbering" w:customStyle="1" w:styleId="Bezlisty11">
    <w:name w:val="Bez listy11"/>
    <w:next w:val="Bezlisty"/>
    <w:uiPriority w:val="99"/>
    <w:semiHidden/>
    <w:unhideWhenUsed/>
    <w:rsid w:val="00422D42"/>
  </w:style>
  <w:style w:type="numbering" w:customStyle="1" w:styleId="List01">
    <w:name w:val="List 01"/>
    <w:basedOn w:val="Bezlisty"/>
    <w:rsid w:val="00422D42"/>
  </w:style>
  <w:style w:type="numbering" w:customStyle="1" w:styleId="List11">
    <w:name w:val="List 11"/>
    <w:basedOn w:val="Bezlisty"/>
    <w:autoRedefine/>
    <w:semiHidden/>
    <w:rsid w:val="00422D42"/>
  </w:style>
  <w:style w:type="table" w:customStyle="1" w:styleId="Tabela-Siatka21">
    <w:name w:val="Tabela - Siatka21"/>
    <w:basedOn w:val="Standardowy"/>
    <w:next w:val="Tabela-Siatka"/>
    <w:uiPriority w:val="59"/>
    <w:rsid w:val="00422D4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prawka1">
    <w:name w:val="Poprawka1"/>
    <w:next w:val="Poprawka"/>
    <w:hidden/>
    <w:uiPriority w:val="99"/>
    <w:semiHidden/>
    <w:rsid w:val="00422D42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WWNum9">
    <w:name w:val="WWNum9"/>
    <w:basedOn w:val="Bezlisty"/>
    <w:rsid w:val="00422D42"/>
    <w:pPr>
      <w:numPr>
        <w:numId w:val="80"/>
      </w:numPr>
    </w:pPr>
  </w:style>
  <w:style w:type="paragraph" w:styleId="Poprawka">
    <w:name w:val="Revision"/>
    <w:hidden/>
    <w:uiPriority w:val="99"/>
    <w:semiHidden/>
    <w:rsid w:val="00422D42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Bezlisty4">
    <w:name w:val="Bez listy4"/>
    <w:next w:val="Bezlisty"/>
    <w:uiPriority w:val="99"/>
    <w:semiHidden/>
    <w:unhideWhenUsed/>
    <w:rsid w:val="00A80123"/>
  </w:style>
  <w:style w:type="table" w:customStyle="1" w:styleId="Tabela-Siatka5">
    <w:name w:val="Tabela - Siatka5"/>
    <w:basedOn w:val="Standardowy"/>
    <w:next w:val="Tabela-Siatka"/>
    <w:uiPriority w:val="59"/>
    <w:rsid w:val="00A80123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2">
    <w:name w:val="Font Style32"/>
    <w:rsid w:val="00D72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91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2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6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28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93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58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87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480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349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573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007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uzdzi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0BB6EA-1CB2-4ABF-BD64-1623D9E7D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8</Pages>
  <Words>1832</Words>
  <Characters>10995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12802</CharactersWithSpaces>
  <SharedDoc>false</SharedDoc>
  <HLinks>
    <vt:vector size="6" baseType="variant">
      <vt:variant>
        <vt:i4>327682</vt:i4>
      </vt:variant>
      <vt:variant>
        <vt:i4>270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Sylwia Lempart</dc:creator>
  <cp:lastModifiedBy>mnowosadko</cp:lastModifiedBy>
  <cp:revision>2</cp:revision>
  <cp:lastPrinted>2025-09-10T06:02:00Z</cp:lastPrinted>
  <dcterms:created xsi:type="dcterms:W3CDTF">2025-10-14T09:14:00Z</dcterms:created>
  <dcterms:modified xsi:type="dcterms:W3CDTF">2025-10-14T09:14:00Z</dcterms:modified>
</cp:coreProperties>
</file>