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3371E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371E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371EE">
        <w:rPr>
          <w:rFonts w:ascii="Arial" w:hAnsi="Arial" w:cs="Arial"/>
          <w:sz w:val="24"/>
          <w:szCs w:val="24"/>
        </w:rPr>
        <w:t>2025-10-09</w:t>
      </w:r>
    </w:p>
    <w:p w:rsidR="009432A1" w:rsidRPr="009432A1" w:rsidRDefault="003371E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71E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371E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371E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371EE">
        <w:rPr>
          <w:rFonts w:ascii="Arial" w:hAnsi="Arial" w:cs="Arial"/>
          <w:sz w:val="24"/>
          <w:szCs w:val="24"/>
        </w:rPr>
        <w:t>69</w:t>
      </w:r>
    </w:p>
    <w:p w:rsidR="009432A1" w:rsidRPr="009432A1" w:rsidRDefault="003371EE" w:rsidP="009432A1">
      <w:pPr>
        <w:rPr>
          <w:rFonts w:ascii="Arial" w:hAnsi="Arial" w:cs="Arial"/>
          <w:sz w:val="24"/>
          <w:szCs w:val="24"/>
        </w:rPr>
      </w:pPr>
      <w:r w:rsidRPr="003371E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371E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371E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1EE">
              <w:rPr>
                <w:rFonts w:ascii="Arial" w:hAnsi="Arial" w:cs="Arial"/>
                <w:bCs/>
                <w:sz w:val="24"/>
                <w:szCs w:val="24"/>
              </w:rPr>
              <w:t>Dostosowanie (przebudowa/rozbudowa) posiadanego stanowiska preparacji i analizy opartego na mikroskopie Phenom ProX dla Wydziału Elektrycznego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71EE" w:rsidRPr="004E4B64" w:rsidTr="00C27C88">
        <w:tc>
          <w:tcPr>
            <w:tcW w:w="2269" w:type="dxa"/>
            <w:shd w:val="clear" w:color="auto" w:fill="auto"/>
          </w:tcPr>
          <w:p w:rsidR="003371EE" w:rsidRPr="004E4B64" w:rsidRDefault="003371EE" w:rsidP="00C27C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71EE" w:rsidRPr="004E4B64" w:rsidRDefault="003371EE" w:rsidP="00C27C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1EE">
              <w:rPr>
                <w:rFonts w:ascii="Arial" w:hAnsi="Arial" w:cs="Arial"/>
                <w:bCs/>
                <w:sz w:val="24"/>
                <w:szCs w:val="24"/>
              </w:rPr>
              <w:t>RZ-DZP.261.35.2025.JP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371EE" w:rsidRPr="003371EE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371E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371EE">
        <w:rPr>
          <w:rFonts w:ascii="Arial" w:hAnsi="Arial" w:cs="Arial"/>
          <w:b/>
          <w:sz w:val="24"/>
          <w:szCs w:val="24"/>
        </w:rPr>
        <w:t>207 000.00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808" w:rsidRDefault="000F4808">
      <w:r>
        <w:separator/>
      </w:r>
    </w:p>
  </w:endnote>
  <w:endnote w:type="continuationSeparator" w:id="0">
    <w:p w:rsidR="000F4808" w:rsidRDefault="000F4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60C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60CA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48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808" w:rsidRDefault="000F4808">
      <w:r>
        <w:separator/>
      </w:r>
    </w:p>
  </w:footnote>
  <w:footnote w:type="continuationSeparator" w:id="0">
    <w:p w:rsidR="000F4808" w:rsidRDefault="000F4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1EE" w:rsidRDefault="00337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1EE" w:rsidRDefault="00337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1EE" w:rsidRDefault="003371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808"/>
    <w:rsid w:val="00007727"/>
    <w:rsid w:val="00017720"/>
    <w:rsid w:val="00035488"/>
    <w:rsid w:val="000D7F25"/>
    <w:rsid w:val="000E00E5"/>
    <w:rsid w:val="000F4808"/>
    <w:rsid w:val="00173B20"/>
    <w:rsid w:val="001C69FF"/>
    <w:rsid w:val="0023318D"/>
    <w:rsid w:val="003371EE"/>
    <w:rsid w:val="00382A4A"/>
    <w:rsid w:val="003D72FD"/>
    <w:rsid w:val="00423179"/>
    <w:rsid w:val="0043158A"/>
    <w:rsid w:val="00490DC0"/>
    <w:rsid w:val="00493F8C"/>
    <w:rsid w:val="004C7E9B"/>
    <w:rsid w:val="00524583"/>
    <w:rsid w:val="00560CA0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8169A0-1B54-4791-BBC7-5276A516F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2025-10-09T08:45:00Z</dcterms:created>
  <dcterms:modified xsi:type="dcterms:W3CDTF">2025-10-09T08:45:00Z</dcterms:modified>
</cp:coreProperties>
</file>