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D4E4D" w14:textId="647B7AF2" w:rsidR="00422D42" w:rsidRPr="009506A5" w:rsidRDefault="00422D42" w:rsidP="009506A5">
      <w:pPr>
        <w:spacing w:after="0" w:line="276" w:lineRule="auto"/>
        <w:jc w:val="right"/>
        <w:rPr>
          <w:rFonts w:ascii="Garamond" w:hAnsi="Garamond" w:cs="Open Sans"/>
          <w:b/>
          <w:bCs/>
          <w:color w:val="000000"/>
          <w:sz w:val="20"/>
          <w:szCs w:val="20"/>
        </w:rPr>
      </w:pPr>
      <w:r w:rsidRPr="009506A5">
        <w:rPr>
          <w:rFonts w:ascii="Garamond" w:hAnsi="Garamond" w:cs="Open Sans"/>
          <w:b/>
          <w:bCs/>
          <w:color w:val="000000"/>
          <w:sz w:val="20"/>
          <w:szCs w:val="20"/>
        </w:rPr>
        <w:t>Załącznik nr 5 do SWZ</w:t>
      </w:r>
    </w:p>
    <w:p w14:paraId="7620E40E" w14:textId="6360A77D" w:rsidR="00A80123" w:rsidRPr="009506A5" w:rsidRDefault="00A80123" w:rsidP="009506A5">
      <w:pPr>
        <w:pStyle w:val="Tekstpodstawowy1"/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9506A5">
        <w:rPr>
          <w:rFonts w:ascii="Garamond" w:hAnsi="Garamond" w:cs="Open Sans"/>
          <w:b/>
          <w:bCs/>
          <w:sz w:val="20"/>
          <w:szCs w:val="20"/>
        </w:rPr>
        <w:t xml:space="preserve">Nr: </w:t>
      </w:r>
      <w:r w:rsidR="00965E68">
        <w:rPr>
          <w:rFonts w:ascii="Garamond" w:hAnsi="Garamond" w:cs="Open Sans"/>
          <w:b/>
          <w:bCs/>
          <w:sz w:val="20"/>
          <w:szCs w:val="20"/>
        </w:rPr>
        <w:t>7</w:t>
      </w:r>
      <w:r w:rsidR="00DA4F25">
        <w:rPr>
          <w:rFonts w:ascii="Garamond" w:hAnsi="Garamond" w:cs="Open Sans"/>
          <w:b/>
          <w:bCs/>
          <w:sz w:val="20"/>
          <w:szCs w:val="20"/>
        </w:rPr>
        <w:t>3</w:t>
      </w:r>
      <w:r w:rsidRPr="009506A5">
        <w:rPr>
          <w:rFonts w:ascii="Garamond" w:hAnsi="Garamond" w:cs="Open Sans"/>
          <w:b/>
          <w:bCs/>
          <w:sz w:val="20"/>
          <w:szCs w:val="20"/>
        </w:rPr>
        <w:t>/PN/</w:t>
      </w:r>
      <w:r w:rsidR="002540AB">
        <w:rPr>
          <w:rFonts w:ascii="Garamond" w:hAnsi="Garamond" w:cs="Open Sans"/>
          <w:b/>
          <w:bCs/>
          <w:sz w:val="20"/>
          <w:szCs w:val="20"/>
        </w:rPr>
        <w:t>MN</w:t>
      </w:r>
      <w:r w:rsidRPr="009506A5">
        <w:rPr>
          <w:rFonts w:ascii="Garamond" w:hAnsi="Garamond" w:cs="Open Sans"/>
          <w:b/>
          <w:bCs/>
          <w:sz w:val="20"/>
          <w:szCs w:val="20"/>
        </w:rPr>
        <w:t>/2025</w:t>
      </w:r>
    </w:p>
    <w:p w14:paraId="52B01359" w14:textId="6D35FFBE" w:rsidR="00A80123" w:rsidRPr="00D03A3D" w:rsidRDefault="00A80123" w:rsidP="009506A5">
      <w:pPr>
        <w:spacing w:after="0" w:line="276" w:lineRule="auto"/>
        <w:jc w:val="center"/>
        <w:rPr>
          <w:rFonts w:ascii="Garamond" w:hAnsi="Garamond"/>
          <w:sz w:val="20"/>
          <w:szCs w:val="20"/>
        </w:rPr>
      </w:pPr>
      <w:r w:rsidRPr="00D03A3D">
        <w:rPr>
          <w:rFonts w:ascii="Garamond" w:hAnsi="Garamond" w:cs="Open Sans"/>
          <w:b/>
          <w:bCs/>
          <w:sz w:val="20"/>
          <w:szCs w:val="20"/>
        </w:rPr>
        <w:t>Wartości podane w tabeli stanowią nieprzekraczalne minimum, którego niespełnienie spowoduje odrzucenie oferty.</w:t>
      </w:r>
    </w:p>
    <w:p w14:paraId="7531CE55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12C58D51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Oprogramowanie do USG</w:t>
      </w: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br/>
        <w:t xml:space="preserve">Aparat USG Canon typ TUS-AI700 </w:t>
      </w:r>
      <w:proofErr w:type="spellStart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Aplio</w:t>
      </w:r>
      <w:proofErr w:type="spellEnd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i700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978"/>
        <w:gridCol w:w="7087"/>
      </w:tblGrid>
      <w:tr w:rsidR="00D03A3D" w:rsidRPr="00D03A3D" w14:paraId="23D9372E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3FCB086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</w:tcPr>
          <w:p w14:paraId="6B0E6F85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D03A3D" w:rsidRPr="00D03A3D" w14:paraId="285D991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5F26AEE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</w:tcPr>
          <w:p w14:paraId="6A10FA42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26962BD4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29C7869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</w:tcPr>
          <w:p w14:paraId="66820F6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0371F6D0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6A1C2114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2025r. :</w:t>
            </w:r>
          </w:p>
        </w:tc>
        <w:tc>
          <w:tcPr>
            <w:tcW w:w="7087" w:type="dxa"/>
          </w:tcPr>
          <w:p w14:paraId="542DFDE4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46163B04" w14:textId="77777777" w:rsidR="00D03A3D" w:rsidRPr="00D03A3D" w:rsidRDefault="00D03A3D" w:rsidP="00D03A3D">
      <w:pPr>
        <w:keepNext/>
        <w:tabs>
          <w:tab w:val="left" w:pos="2700"/>
        </w:tabs>
        <w:suppressAutoHyphens w:val="0"/>
        <w:spacing w:after="0" w:line="276" w:lineRule="auto"/>
        <w:jc w:val="both"/>
        <w:rPr>
          <w:rFonts w:ascii="Garamond" w:eastAsia="Calibri" w:hAnsi="Garamond" w:cstheme="minorHAnsi"/>
          <w:sz w:val="20"/>
          <w:szCs w:val="20"/>
        </w:rPr>
      </w:pPr>
    </w:p>
    <w:tbl>
      <w:tblPr>
        <w:tblStyle w:val="Tabela-Siatka5"/>
        <w:tblW w:w="5641" w:type="pct"/>
        <w:tblInd w:w="-289" w:type="dxa"/>
        <w:tblLook w:val="01E0" w:firstRow="1" w:lastRow="1" w:firstColumn="1" w:lastColumn="1" w:noHBand="0" w:noVBand="0"/>
      </w:tblPr>
      <w:tblGrid>
        <w:gridCol w:w="581"/>
        <w:gridCol w:w="5302"/>
        <w:gridCol w:w="1352"/>
        <w:gridCol w:w="3244"/>
      </w:tblGrid>
      <w:tr w:rsidR="00D03A3D" w:rsidRPr="00D03A3D" w14:paraId="78C8C0CA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5DE2DDC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6363B0A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Opis minim</w:t>
            </w:r>
            <w:r w:rsidRPr="00D03A3D">
              <w:rPr>
                <w:rFonts w:ascii="Garamond" w:hAnsi="Garamond" w:cstheme="minorHAnsi"/>
                <w:b/>
                <w:iCs/>
                <w:sz w:val="20"/>
                <w:szCs w:val="20"/>
              </w:rPr>
              <w:t>alny</w:t>
            </w: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ch wymaganych parametrów technicznych</w:t>
            </w:r>
          </w:p>
        </w:tc>
        <w:tc>
          <w:tcPr>
            <w:tcW w:w="645" w:type="pct"/>
            <w:shd w:val="clear" w:color="auto" w:fill="E2EFD9" w:themeFill="accent6" w:themeFillTint="33"/>
            <w:vAlign w:val="center"/>
          </w:tcPr>
          <w:p w14:paraId="027DC7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1548" w:type="pct"/>
            <w:shd w:val="clear" w:color="auto" w:fill="E2EFD9" w:themeFill="accent6" w:themeFillTint="33"/>
            <w:vAlign w:val="center"/>
          </w:tcPr>
          <w:p w14:paraId="2E5472E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oferowana</w:t>
            </w:r>
          </w:p>
        </w:tc>
      </w:tr>
      <w:tr w:rsidR="00D03A3D" w:rsidRPr="00D03A3D" w14:paraId="6F670541" w14:textId="77777777" w:rsidTr="006B1BA9">
        <w:trPr>
          <w:trHeight w:val="6"/>
        </w:trPr>
        <w:tc>
          <w:tcPr>
            <w:tcW w:w="277" w:type="pct"/>
            <w:vAlign w:val="center"/>
          </w:tcPr>
          <w:p w14:paraId="4898F10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1004"/>
              <w:contextualSpacing/>
              <w:jc w:val="center"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2E6480A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bCs/>
                <w:iCs/>
                <w:color w:val="000000"/>
                <w:sz w:val="20"/>
                <w:szCs w:val="20"/>
              </w:rPr>
              <w:t xml:space="preserve">Sonda Liniowa do badań naczyniowych </w:t>
            </w:r>
            <w:r w:rsidRPr="00D03A3D">
              <w:rPr>
                <w:rFonts w:ascii="Garamond" w:hAnsi="Garamond" w:cs="Arial"/>
                <w:b/>
                <w:bCs/>
                <w:iCs/>
                <w:sz w:val="20"/>
                <w:szCs w:val="20"/>
              </w:rPr>
              <w:t>wykonana w technologii matrycowej z  aktywnym wysterowaniem elementów 1.5D</w:t>
            </w:r>
          </w:p>
        </w:tc>
        <w:tc>
          <w:tcPr>
            <w:tcW w:w="645" w:type="pct"/>
          </w:tcPr>
          <w:p w14:paraId="60A9377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podać model</w:t>
            </w:r>
          </w:p>
        </w:tc>
        <w:tc>
          <w:tcPr>
            <w:tcW w:w="1548" w:type="pct"/>
          </w:tcPr>
          <w:p w14:paraId="56C219D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A817ABC" w14:textId="77777777" w:rsidTr="006B1BA9">
        <w:trPr>
          <w:trHeight w:val="6"/>
        </w:trPr>
        <w:tc>
          <w:tcPr>
            <w:tcW w:w="277" w:type="pct"/>
            <w:vAlign w:val="center"/>
          </w:tcPr>
          <w:p w14:paraId="5E4183E0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126D0C8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Zakres częstotliwości pracy min. 3,0 – 11,0 MHz</w:t>
            </w:r>
          </w:p>
        </w:tc>
        <w:tc>
          <w:tcPr>
            <w:tcW w:w="645" w:type="pct"/>
          </w:tcPr>
          <w:p w14:paraId="7C8777C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740BF9F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DB18B63" w14:textId="77777777" w:rsidTr="006B1BA9">
        <w:trPr>
          <w:trHeight w:val="6"/>
        </w:trPr>
        <w:tc>
          <w:tcPr>
            <w:tcW w:w="277" w:type="pct"/>
            <w:vAlign w:val="center"/>
          </w:tcPr>
          <w:p w14:paraId="244E377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67B2C0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Liczba elementów – min. 700 w 3 rzędach</w:t>
            </w:r>
          </w:p>
        </w:tc>
        <w:tc>
          <w:tcPr>
            <w:tcW w:w="645" w:type="pct"/>
          </w:tcPr>
          <w:p w14:paraId="4F9A3F06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B70B3E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C4D7181" w14:textId="77777777" w:rsidTr="006B1BA9">
        <w:trPr>
          <w:trHeight w:val="6"/>
        </w:trPr>
        <w:tc>
          <w:tcPr>
            <w:tcW w:w="277" w:type="pct"/>
            <w:vAlign w:val="center"/>
          </w:tcPr>
          <w:p w14:paraId="7F3D4E45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6DF0B0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Szerokość skanu (FOV) max. 46 mm</w:t>
            </w:r>
          </w:p>
        </w:tc>
        <w:tc>
          <w:tcPr>
            <w:tcW w:w="645" w:type="pct"/>
          </w:tcPr>
          <w:p w14:paraId="45A41CD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3F36A9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584CB06" w14:textId="77777777" w:rsidTr="006B1BA9">
        <w:trPr>
          <w:trHeight w:val="6"/>
        </w:trPr>
        <w:tc>
          <w:tcPr>
            <w:tcW w:w="277" w:type="pct"/>
            <w:vAlign w:val="center"/>
          </w:tcPr>
          <w:p w14:paraId="720860B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6733A4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Obrazowanie harmoniczne</w:t>
            </w:r>
          </w:p>
        </w:tc>
        <w:tc>
          <w:tcPr>
            <w:tcW w:w="645" w:type="pct"/>
          </w:tcPr>
          <w:p w14:paraId="4D8E872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FE3140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E432102" w14:textId="77777777" w:rsidTr="006B1BA9">
        <w:trPr>
          <w:trHeight w:val="6"/>
        </w:trPr>
        <w:tc>
          <w:tcPr>
            <w:tcW w:w="277" w:type="pct"/>
            <w:vAlign w:val="center"/>
          </w:tcPr>
          <w:p w14:paraId="026DAE1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44BBE35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Możliwość pracy z oprogramowaniem do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akustycznej (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Shear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Wave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>) kodowanej kolorem</w:t>
            </w:r>
          </w:p>
        </w:tc>
        <w:tc>
          <w:tcPr>
            <w:tcW w:w="645" w:type="pct"/>
          </w:tcPr>
          <w:p w14:paraId="770D9C0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026DEE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28F9F1E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00562DA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052351E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Możliwość pracy z oprogramowaniem do Fuzji obrazów w czasie rzeczywistym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37095D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7D668F2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1F96CED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3AD81FC9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10482C5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ind w:left="317"/>
              <w:rPr>
                <w:rFonts w:ascii="Garamond" w:hAnsi="Garamond" w:cstheme="minorHAnsi"/>
                <w:sz w:val="20"/>
                <w:szCs w:val="20"/>
              </w:rPr>
            </w:pPr>
            <w:proofErr w:type="spellStart"/>
            <w:r w:rsidRPr="00D03A3D">
              <w:rPr>
                <w:rFonts w:ascii="Garamond" w:hAnsi="Garamond" w:cs="Arial"/>
                <w:b/>
                <w:bCs/>
                <w:sz w:val="20"/>
                <w:szCs w:val="20"/>
              </w:rPr>
              <w:t>Elastografia</w:t>
            </w:r>
            <w:proofErr w:type="spellEnd"/>
          </w:p>
        </w:tc>
        <w:tc>
          <w:tcPr>
            <w:tcW w:w="645" w:type="pct"/>
            <w:shd w:val="clear" w:color="auto" w:fill="E2EFD9" w:themeFill="accent6" w:themeFillTint="33"/>
          </w:tcPr>
          <w:p w14:paraId="3BDA335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3CF1593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E5DF95F" w14:textId="77777777" w:rsidTr="006B1BA9">
        <w:trPr>
          <w:trHeight w:val="6"/>
        </w:trPr>
        <w:tc>
          <w:tcPr>
            <w:tcW w:w="277" w:type="pct"/>
            <w:vAlign w:val="center"/>
          </w:tcPr>
          <w:p w14:paraId="28D48BE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7D08D60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Moduł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(typu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strain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)  uciskowej/odkształceniowej obliczający i wyświetlający sztywność względną tkanki w czasie rzeczywistym na obrazie z sond: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convex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, linia,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endocavity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>. Wskaźnik prawidłowej siły ucisku wyświetlany na ekranie Możliwość wykonywania obliczeń odległości i powierzchni oraz oprogramowanie umożliwiające porównywanie elastyczności min. 2 miejsc.</w:t>
            </w:r>
          </w:p>
        </w:tc>
        <w:tc>
          <w:tcPr>
            <w:tcW w:w="645" w:type="pct"/>
          </w:tcPr>
          <w:p w14:paraId="570840C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72A9278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C80D103" w14:textId="77777777" w:rsidTr="006B1BA9">
        <w:trPr>
          <w:trHeight w:val="6"/>
        </w:trPr>
        <w:tc>
          <w:tcPr>
            <w:tcW w:w="277" w:type="pct"/>
            <w:vAlign w:val="center"/>
          </w:tcPr>
          <w:p w14:paraId="5634AC9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3DCF13F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Elastografia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akustyczna (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Shear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Wave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), moduł określający sztywność tkanek na podstawie analizy prędkości fali poprzecznej kodowana kolorem z wizualizacją fali propagacji i automatycznym pomiarem  zwłóknienia wątroby- – dostępne na sondach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Convex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, Linia, Endo. </w:t>
            </w:r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Możliwość dowolnej </w:t>
            </w:r>
            <w:r w:rsidRPr="00D03A3D">
              <w:rPr>
                <w:rFonts w:ascii="Garamond" w:hAnsi="Garamond" w:cs="Arial"/>
                <w:sz w:val="20"/>
                <w:szCs w:val="20"/>
              </w:rPr>
              <w:t xml:space="preserve">regulacji pola analizy oraz prezentacji elastyczności tkanek za pomocą kolorów w czasie rzeczywistym. Możliwość uzyskania wyników </w:t>
            </w:r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pomiarowych wyrażonych w </w:t>
            </w:r>
            <w:proofErr w:type="spellStart"/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>kPa</w:t>
            </w:r>
            <w:proofErr w:type="spellEnd"/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 </w:t>
            </w:r>
            <w:r w:rsidRPr="00D03A3D">
              <w:rPr>
                <w:rFonts w:ascii="Garamond" w:hAnsi="Garamond" w:cs="Arial"/>
                <w:spacing w:val="-3"/>
                <w:sz w:val="20"/>
                <w:szCs w:val="20"/>
              </w:rPr>
              <w:t>lub m/sek.</w:t>
            </w:r>
          </w:p>
        </w:tc>
        <w:tc>
          <w:tcPr>
            <w:tcW w:w="645" w:type="pct"/>
          </w:tcPr>
          <w:p w14:paraId="4C3D0FF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D9B5E6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41872B4" w14:textId="77777777" w:rsidTr="006B1BA9">
        <w:trPr>
          <w:trHeight w:val="6"/>
        </w:trPr>
        <w:tc>
          <w:tcPr>
            <w:tcW w:w="277" w:type="pct"/>
            <w:vAlign w:val="center"/>
          </w:tcPr>
          <w:p w14:paraId="64DF19C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5DED089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Analiza jakości otrzymywanych wyników w obrazowaniu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akustycznej pozwalające ocenić gdzie jest najlepszy </w:t>
            </w:r>
            <w:r w:rsidRPr="00D03A3D">
              <w:rPr>
                <w:rFonts w:ascii="Garamond" w:hAnsi="Garamond" w:cs="Arial"/>
                <w:sz w:val="20"/>
                <w:szCs w:val="20"/>
              </w:rPr>
              <w:lastRenderedPageBreak/>
              <w:t>obszar do wykonania pomiaru - min. 2 metody określenia jakości pomiaru</w:t>
            </w:r>
          </w:p>
        </w:tc>
        <w:tc>
          <w:tcPr>
            <w:tcW w:w="645" w:type="pct"/>
          </w:tcPr>
          <w:p w14:paraId="69704BA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548" w:type="pct"/>
          </w:tcPr>
          <w:p w14:paraId="1412E64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FE745EF" w14:textId="77777777" w:rsidTr="006B1BA9">
        <w:trPr>
          <w:trHeight w:val="6"/>
        </w:trPr>
        <w:tc>
          <w:tcPr>
            <w:tcW w:w="277" w:type="pct"/>
            <w:vAlign w:val="center"/>
          </w:tcPr>
          <w:p w14:paraId="28F53F7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63910E39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Automatyczny pomiar zwłóknienia w czasie rzeczywistym przy pomocy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akustycznej w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kPa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lub m/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sek</w:t>
            </w:r>
            <w:proofErr w:type="spellEnd"/>
          </w:p>
        </w:tc>
        <w:tc>
          <w:tcPr>
            <w:tcW w:w="645" w:type="pct"/>
          </w:tcPr>
          <w:p w14:paraId="4EDB97E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95FEBD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D09A2A4" w14:textId="77777777" w:rsidTr="006B1BA9">
        <w:trPr>
          <w:trHeight w:val="6"/>
        </w:trPr>
        <w:tc>
          <w:tcPr>
            <w:tcW w:w="277" w:type="pct"/>
            <w:vAlign w:val="center"/>
          </w:tcPr>
          <w:p w14:paraId="7672CFD1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2D9B77A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Wizualizacja i pomiar stłuszczenia wątroby (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atenuacja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>)</w:t>
            </w:r>
          </w:p>
        </w:tc>
        <w:tc>
          <w:tcPr>
            <w:tcW w:w="645" w:type="pct"/>
          </w:tcPr>
          <w:p w14:paraId="4049AC0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558DC5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646F7E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15B1276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48423CC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Raport prezentujący jednoczesne porównanie wyników pomiarów wątroby: zwłóknienia, stłuszczenia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3021FF9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2356721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D50ACEC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16160E0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67246FB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sz w:val="20"/>
                <w:szCs w:val="20"/>
              </w:rPr>
              <w:t>Inne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7BDFA00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4D0AAB0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C314B88" w14:textId="77777777" w:rsidTr="006B1BA9">
        <w:trPr>
          <w:trHeight w:val="6"/>
        </w:trPr>
        <w:tc>
          <w:tcPr>
            <w:tcW w:w="277" w:type="pct"/>
            <w:vAlign w:val="center"/>
          </w:tcPr>
          <w:p w14:paraId="0B06B11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1AC50458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Specjalistyczne oprogramowanie poprawiające wykrywanie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mikrozwapnień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w tkankach miękkich tj. sutki, piersi, nerka, jądra, ścięgna itp. – podać nazwę własną</w:t>
            </w:r>
          </w:p>
        </w:tc>
        <w:tc>
          <w:tcPr>
            <w:tcW w:w="645" w:type="pct"/>
          </w:tcPr>
          <w:p w14:paraId="13446BE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2EC3EC8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F8B400C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0A2B8830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43143C9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="Arial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Wieloparametrowe raportowanie do aplikacji wątrobowych z łączeniem obrazowania z innych źródeł 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7A64DAD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0A2D867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99F9075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6C24B92A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57E071E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obrazowanie panoramiczne </w:t>
            </w:r>
            <w:r w:rsidRPr="00D03A3D">
              <w:rPr>
                <w:rFonts w:ascii="Garamond" w:hAnsi="Garamond" w:cs="Arial"/>
                <w:sz w:val="20"/>
                <w:szCs w:val="20"/>
              </w:rPr>
              <w:br/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587F59B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28A1289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64EA6DA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0975C3A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05DFADC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sz w:val="20"/>
                <w:szCs w:val="20"/>
              </w:rPr>
              <w:t>Dodatkowe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711A18B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1132D62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447B835" w14:textId="77777777" w:rsidTr="006B1BA9">
        <w:trPr>
          <w:trHeight w:val="6"/>
        </w:trPr>
        <w:tc>
          <w:tcPr>
            <w:tcW w:w="277" w:type="pct"/>
            <w:vAlign w:val="center"/>
          </w:tcPr>
          <w:p w14:paraId="7263EFB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7EF0C068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Gwarancja min. 24 miesiące</w:t>
            </w:r>
          </w:p>
        </w:tc>
        <w:tc>
          <w:tcPr>
            <w:tcW w:w="645" w:type="pct"/>
          </w:tcPr>
          <w:p w14:paraId="7512502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A99406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BAE5223" w14:textId="77777777" w:rsidTr="006B1BA9">
        <w:trPr>
          <w:trHeight w:val="6"/>
        </w:trPr>
        <w:tc>
          <w:tcPr>
            <w:tcW w:w="277" w:type="pct"/>
            <w:vAlign w:val="center"/>
          </w:tcPr>
          <w:p w14:paraId="0E72A379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EF600BE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="Arial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Kompatybilność z posiadanym przez Zamawiającego aparatem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Aplio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i700 (TUS-AI700)</w:t>
            </w:r>
          </w:p>
        </w:tc>
        <w:tc>
          <w:tcPr>
            <w:tcW w:w="645" w:type="pct"/>
          </w:tcPr>
          <w:p w14:paraId="1E87642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B1ABC1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C68365C" w14:textId="77777777" w:rsidTr="006B1BA9">
        <w:trPr>
          <w:trHeight w:val="6"/>
        </w:trPr>
        <w:tc>
          <w:tcPr>
            <w:tcW w:w="5000" w:type="pct"/>
            <w:gridSpan w:val="4"/>
            <w:shd w:val="clear" w:color="auto" w:fill="E2EFD9" w:themeFill="accent6" w:themeFillTint="33"/>
            <w:vAlign w:val="center"/>
          </w:tcPr>
          <w:p w14:paraId="4991E0C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03A3D" w:rsidRPr="00D03A3D" w14:paraId="3845D49C" w14:textId="77777777" w:rsidTr="006B1BA9">
        <w:trPr>
          <w:trHeight w:val="6"/>
        </w:trPr>
        <w:tc>
          <w:tcPr>
            <w:tcW w:w="277" w:type="pct"/>
            <w:vAlign w:val="center"/>
          </w:tcPr>
          <w:p w14:paraId="44FA56F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2E8139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645" w:type="pct"/>
            <w:vAlign w:val="center"/>
          </w:tcPr>
          <w:p w14:paraId="2C4415A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 rocznie</w:t>
            </w:r>
          </w:p>
        </w:tc>
        <w:tc>
          <w:tcPr>
            <w:tcW w:w="1548" w:type="pct"/>
          </w:tcPr>
          <w:p w14:paraId="4AFF1E9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58B820E" w14:textId="77777777" w:rsidTr="006B1BA9">
        <w:trPr>
          <w:trHeight w:val="6"/>
        </w:trPr>
        <w:tc>
          <w:tcPr>
            <w:tcW w:w="277" w:type="pct"/>
            <w:vAlign w:val="center"/>
          </w:tcPr>
          <w:p w14:paraId="69FA364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F00C77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Instrukcja obsługi w języku polskim.</w:t>
            </w:r>
          </w:p>
        </w:tc>
        <w:tc>
          <w:tcPr>
            <w:tcW w:w="645" w:type="pct"/>
            <w:vAlign w:val="center"/>
          </w:tcPr>
          <w:p w14:paraId="1BF1D8C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548" w:type="pct"/>
          </w:tcPr>
          <w:p w14:paraId="281555D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6DBC658" w14:textId="77777777" w:rsidTr="006B1BA9">
        <w:trPr>
          <w:trHeight w:val="6"/>
        </w:trPr>
        <w:tc>
          <w:tcPr>
            <w:tcW w:w="277" w:type="pct"/>
            <w:vAlign w:val="center"/>
          </w:tcPr>
          <w:p w14:paraId="64094892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332020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645" w:type="pct"/>
            <w:vAlign w:val="center"/>
          </w:tcPr>
          <w:p w14:paraId="40856D9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10 lat</w:t>
            </w:r>
          </w:p>
        </w:tc>
        <w:tc>
          <w:tcPr>
            <w:tcW w:w="1548" w:type="pct"/>
          </w:tcPr>
          <w:p w14:paraId="59CADF0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E06C354" w14:textId="77777777" w:rsidTr="006B1BA9">
        <w:trPr>
          <w:trHeight w:val="6"/>
        </w:trPr>
        <w:tc>
          <w:tcPr>
            <w:tcW w:w="277" w:type="pct"/>
            <w:vAlign w:val="center"/>
          </w:tcPr>
          <w:p w14:paraId="485508E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0142F46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</w:t>
            </w:r>
          </w:p>
        </w:tc>
        <w:tc>
          <w:tcPr>
            <w:tcW w:w="645" w:type="pct"/>
            <w:vAlign w:val="center"/>
          </w:tcPr>
          <w:p w14:paraId="00A6407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36 m-</w:t>
            </w:r>
            <w:proofErr w:type="spellStart"/>
            <w:r w:rsidRPr="00D03A3D">
              <w:rPr>
                <w:rFonts w:ascii="Garamond" w:hAnsi="Garamond" w:cstheme="minorHAnsi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548" w:type="pct"/>
          </w:tcPr>
          <w:p w14:paraId="050438E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6E439E2" w14:textId="77777777" w:rsidTr="006B1BA9">
        <w:trPr>
          <w:trHeight w:val="6"/>
        </w:trPr>
        <w:tc>
          <w:tcPr>
            <w:tcW w:w="277" w:type="pct"/>
            <w:vAlign w:val="center"/>
          </w:tcPr>
          <w:p w14:paraId="34801F7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243F09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645" w:type="pct"/>
            <w:vAlign w:val="center"/>
          </w:tcPr>
          <w:p w14:paraId="7370F0C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ED2A131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548" w:type="pct"/>
          </w:tcPr>
          <w:p w14:paraId="017EC1F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067C937" w14:textId="77777777" w:rsidTr="006B1BA9">
        <w:trPr>
          <w:trHeight w:val="6"/>
        </w:trPr>
        <w:tc>
          <w:tcPr>
            <w:tcW w:w="277" w:type="pct"/>
            <w:vAlign w:val="center"/>
          </w:tcPr>
          <w:p w14:paraId="2C8D776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A2BA4B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Wykaz punktów serwisowych.</w:t>
            </w:r>
          </w:p>
        </w:tc>
        <w:tc>
          <w:tcPr>
            <w:tcW w:w="645" w:type="pct"/>
            <w:vAlign w:val="center"/>
          </w:tcPr>
          <w:p w14:paraId="075B77B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5B0D9DB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548" w:type="pct"/>
          </w:tcPr>
          <w:p w14:paraId="34698D8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D4F373B" w14:textId="77777777" w:rsidTr="006B1BA9">
        <w:trPr>
          <w:trHeight w:val="6"/>
        </w:trPr>
        <w:tc>
          <w:tcPr>
            <w:tcW w:w="277" w:type="pct"/>
            <w:vAlign w:val="center"/>
          </w:tcPr>
          <w:p w14:paraId="389F13E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9CB655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reakcji od zgłoszenia.</w:t>
            </w:r>
          </w:p>
        </w:tc>
        <w:tc>
          <w:tcPr>
            <w:tcW w:w="645" w:type="pct"/>
            <w:vAlign w:val="center"/>
          </w:tcPr>
          <w:p w14:paraId="1AFBFEC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48h</w:t>
            </w:r>
          </w:p>
        </w:tc>
        <w:tc>
          <w:tcPr>
            <w:tcW w:w="1548" w:type="pct"/>
          </w:tcPr>
          <w:p w14:paraId="5069939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1925AD8" w14:textId="77777777" w:rsidTr="006B1BA9">
        <w:trPr>
          <w:trHeight w:val="6"/>
        </w:trPr>
        <w:tc>
          <w:tcPr>
            <w:tcW w:w="277" w:type="pct"/>
            <w:vAlign w:val="center"/>
          </w:tcPr>
          <w:p w14:paraId="6306C18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153C267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645" w:type="pct"/>
            <w:vAlign w:val="center"/>
          </w:tcPr>
          <w:p w14:paraId="3F9BD6A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3 dni</w:t>
            </w:r>
          </w:p>
        </w:tc>
        <w:tc>
          <w:tcPr>
            <w:tcW w:w="1548" w:type="pct"/>
          </w:tcPr>
          <w:p w14:paraId="5886AC7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05FBFAC" w14:textId="77777777" w:rsidTr="006B1BA9">
        <w:trPr>
          <w:trHeight w:val="6"/>
        </w:trPr>
        <w:tc>
          <w:tcPr>
            <w:tcW w:w="277" w:type="pct"/>
            <w:vAlign w:val="center"/>
          </w:tcPr>
          <w:p w14:paraId="26B3EA9C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F3C29D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645" w:type="pct"/>
            <w:vAlign w:val="center"/>
          </w:tcPr>
          <w:p w14:paraId="221E7F7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5 dni</w:t>
            </w:r>
          </w:p>
        </w:tc>
        <w:tc>
          <w:tcPr>
            <w:tcW w:w="1548" w:type="pct"/>
          </w:tcPr>
          <w:p w14:paraId="070CC7F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A2AD727" w14:textId="77777777" w:rsidTr="006B1BA9">
        <w:trPr>
          <w:trHeight w:val="6"/>
        </w:trPr>
        <w:tc>
          <w:tcPr>
            <w:tcW w:w="277" w:type="pct"/>
            <w:vAlign w:val="center"/>
          </w:tcPr>
          <w:p w14:paraId="4448EFC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D231A9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645" w:type="pct"/>
            <w:vAlign w:val="center"/>
          </w:tcPr>
          <w:p w14:paraId="06BF7A9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548" w:type="pct"/>
          </w:tcPr>
          <w:p w14:paraId="7ACE5F4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388CC66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654"/>
      </w:tblGrid>
      <w:tr w:rsidR="00D03A3D" w:rsidRPr="00D03A3D" w14:paraId="5F813ACB" w14:textId="77777777" w:rsidTr="006B1BA9">
        <w:tc>
          <w:tcPr>
            <w:tcW w:w="2411" w:type="dxa"/>
          </w:tcPr>
          <w:p w14:paraId="0BA4A2C8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lastRenderedPageBreak/>
              <w:t>Wartość netto :</w:t>
            </w:r>
          </w:p>
        </w:tc>
        <w:tc>
          <w:tcPr>
            <w:tcW w:w="7654" w:type="dxa"/>
          </w:tcPr>
          <w:p w14:paraId="46059711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630C9FFF" w14:textId="77777777" w:rsidTr="006B1BA9">
        <w:tc>
          <w:tcPr>
            <w:tcW w:w="2411" w:type="dxa"/>
          </w:tcPr>
          <w:p w14:paraId="7BB972DB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Vat %</w:t>
            </w:r>
          </w:p>
        </w:tc>
        <w:tc>
          <w:tcPr>
            <w:tcW w:w="7654" w:type="dxa"/>
          </w:tcPr>
          <w:p w14:paraId="14783818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1A37F54D" w14:textId="77777777" w:rsidTr="006B1BA9">
        <w:tc>
          <w:tcPr>
            <w:tcW w:w="2411" w:type="dxa"/>
          </w:tcPr>
          <w:p w14:paraId="7662EB13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</w:tc>
        <w:tc>
          <w:tcPr>
            <w:tcW w:w="7654" w:type="dxa"/>
          </w:tcPr>
          <w:p w14:paraId="4BE13841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6FCA3CB9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3C88766D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b/>
          <w:bCs/>
          <w:i/>
          <w:sz w:val="20"/>
          <w:szCs w:val="20"/>
        </w:rPr>
      </w:pPr>
    </w:p>
    <w:p w14:paraId="5A33F8C1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6DAF70E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69449FFC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08BA86D4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76D3254A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="Times New Roman"/>
          <w:bCs/>
          <w:sz w:val="20"/>
          <w:szCs w:val="20"/>
        </w:rPr>
      </w:pPr>
      <w:r w:rsidRPr="00D03A3D">
        <w:rPr>
          <w:rFonts w:ascii="Garamond" w:eastAsia="Calibri" w:hAnsi="Garamond" w:cs="Times New Roman"/>
          <w:bCs/>
          <w:sz w:val="20"/>
          <w:szCs w:val="20"/>
        </w:rPr>
        <w:t xml:space="preserve">  /podpisano elektronicznie/**</w:t>
      </w:r>
    </w:p>
    <w:p w14:paraId="1D4A8384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4EA42DB4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D03A3D">
        <w:rPr>
          <w:rFonts w:ascii="Garamond" w:eastAsia="Calibri" w:hAnsi="Garamond" w:cs="Times New Roman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0B7A2890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6872CB71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6F3918F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923D6D2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EF4EEC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65796D35" w14:textId="77777777" w:rsidR="00D03A3D" w:rsidRPr="00D03A3D" w:rsidRDefault="00D03A3D" w:rsidP="00D03A3D">
      <w:pPr>
        <w:suppressAutoHyphens w:val="0"/>
        <w:rPr>
          <w:rFonts w:ascii="Garamond" w:hAnsi="Garamond"/>
          <w:sz w:val="20"/>
          <w:szCs w:val="20"/>
        </w:rPr>
      </w:pPr>
      <w:r w:rsidRPr="00D03A3D">
        <w:rPr>
          <w:rFonts w:ascii="Garamond" w:hAnsi="Garamond"/>
          <w:sz w:val="20"/>
          <w:szCs w:val="20"/>
        </w:rPr>
        <w:br w:type="page"/>
      </w:r>
    </w:p>
    <w:p w14:paraId="7E5F826F" w14:textId="77777777" w:rsidR="00D03A3D" w:rsidRPr="00D03A3D" w:rsidRDefault="00D03A3D" w:rsidP="00D03A3D">
      <w:p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311BEA04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theme="minorHAnsi"/>
          <w:b/>
          <w:bCs/>
          <w:strike/>
          <w:sz w:val="20"/>
          <w:szCs w:val="20"/>
        </w:rPr>
      </w:pPr>
    </w:p>
    <w:p w14:paraId="16ED6184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2BC2B210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Oprogramowanie do Tomografu Komputerowego</w:t>
      </w:r>
    </w:p>
    <w:p w14:paraId="6735D0A0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Canon TSX-303B/5K </w:t>
      </w:r>
      <w:proofErr w:type="spellStart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Aquilion</w:t>
      </w:r>
      <w:proofErr w:type="spellEnd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</w:t>
      </w:r>
      <w:proofErr w:type="spellStart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Prime</w:t>
      </w:r>
      <w:proofErr w:type="spellEnd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SP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978"/>
        <w:gridCol w:w="6945"/>
      </w:tblGrid>
      <w:tr w:rsidR="00D03A3D" w:rsidRPr="00D03A3D" w14:paraId="13D9A024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691688A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6945" w:type="dxa"/>
          </w:tcPr>
          <w:p w14:paraId="63642483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D03A3D" w:rsidRPr="00D03A3D" w14:paraId="709ED5F6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EE143CC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6945" w:type="dxa"/>
          </w:tcPr>
          <w:p w14:paraId="42F29DDC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43DA8C2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88344CB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6945" w:type="dxa"/>
          </w:tcPr>
          <w:p w14:paraId="7EF2CE2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6D024DE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32405937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2025r. :</w:t>
            </w:r>
          </w:p>
        </w:tc>
        <w:tc>
          <w:tcPr>
            <w:tcW w:w="6945" w:type="dxa"/>
          </w:tcPr>
          <w:p w14:paraId="69AB55AA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0C74378C" w14:textId="77777777" w:rsidR="00D03A3D" w:rsidRPr="00D03A3D" w:rsidRDefault="00D03A3D" w:rsidP="00D03A3D">
      <w:pPr>
        <w:keepNext/>
        <w:tabs>
          <w:tab w:val="left" w:pos="2700"/>
        </w:tabs>
        <w:suppressAutoHyphens w:val="0"/>
        <w:spacing w:after="0" w:line="276" w:lineRule="auto"/>
        <w:jc w:val="both"/>
        <w:rPr>
          <w:rFonts w:ascii="Garamond" w:eastAsia="Calibri" w:hAnsi="Garamond" w:cstheme="minorHAnsi"/>
          <w:sz w:val="20"/>
          <w:szCs w:val="20"/>
        </w:rPr>
      </w:pPr>
    </w:p>
    <w:tbl>
      <w:tblPr>
        <w:tblStyle w:val="Tabela-Siatka5"/>
        <w:tblW w:w="5475" w:type="pct"/>
        <w:tblInd w:w="-289" w:type="dxa"/>
        <w:tblLook w:val="01E0" w:firstRow="1" w:lastRow="1" w:firstColumn="1" w:lastColumn="1" w:noHBand="0" w:noVBand="0"/>
      </w:tblPr>
      <w:tblGrid>
        <w:gridCol w:w="889"/>
        <w:gridCol w:w="5347"/>
        <w:gridCol w:w="1127"/>
        <w:gridCol w:w="2807"/>
      </w:tblGrid>
      <w:tr w:rsidR="00D03A3D" w:rsidRPr="00D03A3D" w14:paraId="53A7585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7A4729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1709590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Opis minim</w:t>
            </w:r>
            <w:r w:rsidRPr="00D03A3D">
              <w:rPr>
                <w:rFonts w:ascii="Garamond" w:hAnsi="Garamond" w:cstheme="minorHAnsi"/>
                <w:b/>
                <w:iCs/>
                <w:sz w:val="20"/>
                <w:szCs w:val="20"/>
              </w:rPr>
              <w:t>alny</w:t>
            </w: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ch wymaganych parametrów technicznych</w:t>
            </w:r>
          </w:p>
        </w:tc>
        <w:tc>
          <w:tcPr>
            <w:tcW w:w="554" w:type="pct"/>
            <w:shd w:val="clear" w:color="auto" w:fill="E2EFD9" w:themeFill="accent6" w:themeFillTint="33"/>
            <w:vAlign w:val="center"/>
          </w:tcPr>
          <w:p w14:paraId="5CA92F6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1380" w:type="pct"/>
            <w:shd w:val="clear" w:color="auto" w:fill="E2EFD9" w:themeFill="accent6" w:themeFillTint="33"/>
            <w:vAlign w:val="center"/>
          </w:tcPr>
          <w:p w14:paraId="618C04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oferowana</w:t>
            </w:r>
          </w:p>
        </w:tc>
      </w:tr>
      <w:tr w:rsidR="00D03A3D" w:rsidRPr="00D03A3D" w14:paraId="265936D3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55F3D412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I.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1B9CA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Parametry ogólne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6C5615B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podać model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3D8B5C1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BD4E32D" w14:textId="77777777" w:rsidTr="00B23EBA">
        <w:trPr>
          <w:trHeight w:val="6"/>
        </w:trPr>
        <w:tc>
          <w:tcPr>
            <w:tcW w:w="437" w:type="pct"/>
            <w:vAlign w:val="center"/>
          </w:tcPr>
          <w:p w14:paraId="47990D46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215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Elementy niezbędne do rozbudowy i prawidłowego uruchomienie urządzenia: fabrycznie nowe, wyprodukowane w 2025 roku, nieużywane,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nierekondycjonowane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>, nie powystawowe.</w:t>
            </w:r>
          </w:p>
        </w:tc>
        <w:tc>
          <w:tcPr>
            <w:tcW w:w="554" w:type="pct"/>
          </w:tcPr>
          <w:p w14:paraId="54CF5B4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31EC931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3A326FA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111C2A2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2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478E" w14:textId="77777777" w:rsidR="00D03A3D" w:rsidRPr="00D03A3D" w:rsidRDefault="00D03A3D" w:rsidP="006B1BA9">
            <w:pPr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Wszystkie wymagane licencje / aplikacje bezterminowe, nie podlegają subskrypcji. </w:t>
            </w:r>
          </w:p>
          <w:p w14:paraId="53E7D23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Żaden z zaoferowanych elementów i/lub aplikacji systemu tomografii i stacji diagnostycznej nie wymaga podłączenia do urządzeń zewnętrznych (znajdujących się poza siedzibą szpitala), wysyłania jakichkolwiek danych na takie urządzenia zewnętrzne i ich funkcjonowanie nie jest od tego uzależnione.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7F77D08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3287ED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7AC175F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51B04CF" w14:textId="77777777" w:rsidR="00D03A3D" w:rsidRPr="00D03A3D" w:rsidRDefault="00D03A3D" w:rsidP="006B1BA9">
            <w:pPr>
              <w:suppressAutoHyphens w:val="0"/>
              <w:spacing w:line="276" w:lineRule="auto"/>
              <w:ind w:left="470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II.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389457A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 xml:space="preserve">Rozbudowa tomografu komputerowego </w:t>
            </w:r>
            <w:proofErr w:type="spellStart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Aquilion</w:t>
            </w:r>
            <w:proofErr w:type="spellEnd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Prime</w:t>
            </w:r>
            <w:proofErr w:type="spellEnd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 xml:space="preserve"> SP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DF4B04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F1BC6F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45D152E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700948B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A.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2F38617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Akwizycja  i ocena badań </w:t>
            </w:r>
            <w:proofErr w:type="spellStart"/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>subtrakcyjnych</w:t>
            </w:r>
            <w:proofErr w:type="spellEnd"/>
          </w:p>
        </w:tc>
        <w:tc>
          <w:tcPr>
            <w:tcW w:w="554" w:type="pct"/>
            <w:shd w:val="clear" w:color="auto" w:fill="E2EFD9" w:themeFill="accent6" w:themeFillTint="33"/>
          </w:tcPr>
          <w:p w14:paraId="20FFCDC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086F47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5601D89" w14:textId="77777777" w:rsidTr="00B23EBA">
        <w:trPr>
          <w:trHeight w:val="6"/>
        </w:trPr>
        <w:tc>
          <w:tcPr>
            <w:tcW w:w="437" w:type="pct"/>
            <w:vAlign w:val="center"/>
          </w:tcPr>
          <w:p w14:paraId="2202560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3</w:t>
            </w:r>
          </w:p>
        </w:tc>
        <w:tc>
          <w:tcPr>
            <w:tcW w:w="2629" w:type="pct"/>
            <w:vAlign w:val="center"/>
          </w:tcPr>
          <w:p w14:paraId="4EAB6651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umożliwiające wykonywanie badań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w obszarze płuc</w:t>
            </w:r>
          </w:p>
          <w:p w14:paraId="20812378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akwizycji:</w:t>
            </w:r>
          </w:p>
          <w:p w14:paraId="153A779B" w14:textId="77777777" w:rsidR="00D03A3D" w:rsidRPr="00D03A3D" w:rsidRDefault="00D03A3D" w:rsidP="00D03A3D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techniką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: automatyczna akwizycja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 xml:space="preserve">i odejmowanie dwóch zestawów danych obrazowych przed i po podaniu środka kontrastowego (obraz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>z maską i bez maski) i oceny badań (automatyczne , na bazie dwóch zestawów danych obrazowych uzyskanych w akwizycji przed i po podaniu środka kontrastowego,</w:t>
            </w:r>
          </w:p>
          <w:p w14:paraId="7F0B33F2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oceny:</w:t>
            </w:r>
          </w:p>
          <w:p w14:paraId="6BD4C56B" w14:textId="77777777" w:rsidR="00D03A3D" w:rsidRPr="00D03A3D" w:rsidRDefault="00D03A3D" w:rsidP="006B1BA9">
            <w:pPr>
              <w:suppressAutoHyphens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dedykowane oprogramowanie do oceny badań uzyskiwanych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dla obszaru płuc dla automatycznego wyodrębnienia tkanki płucnej lub naczyń płucnych, oceny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mikrozatorowości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, rozedmy, zmian nowotworowych, mapy jodowe, automatyczne generowanie i prezentacja obrazu, obrazowanie różnic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persfuzji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dla oceny guzów, zmian nowotworowych, zmian naczyniowych, niedokrwienia jamy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lastRenderedPageBreak/>
              <w:t xml:space="preserve">brzusznej/wątroby, węzłów chłonnych, map przepływów, obrazowania zaburzeń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persfuzji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płuc dla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mikrozwapnień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, ocena zmian nowotworowych, </w:t>
            </w:r>
          </w:p>
        </w:tc>
        <w:tc>
          <w:tcPr>
            <w:tcW w:w="554" w:type="pct"/>
          </w:tcPr>
          <w:p w14:paraId="5CA6997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7E5A9DA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A39829" w14:textId="77777777" w:rsidTr="00B23EBA">
        <w:trPr>
          <w:trHeight w:val="6"/>
        </w:trPr>
        <w:tc>
          <w:tcPr>
            <w:tcW w:w="437" w:type="pct"/>
            <w:vAlign w:val="center"/>
          </w:tcPr>
          <w:p w14:paraId="0359FE65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4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811247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umożliwiające wykonywanie badań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dla oceny narządów miąższowych</w:t>
            </w:r>
          </w:p>
          <w:p w14:paraId="28A7005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akwizycji:</w:t>
            </w:r>
          </w:p>
          <w:p w14:paraId="29C5D012" w14:textId="77777777" w:rsidR="00D03A3D" w:rsidRPr="00D03A3D" w:rsidRDefault="00D03A3D" w:rsidP="00D03A3D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techniką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: automatyczna akwizycja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 xml:space="preserve">i odejmowanie  dwóch zestawów danych obrazowych przed i po podaniu środka kontrastowego (obraz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>z maską i bez maski) i oceny badań (automatyczne , na bazie dwóch zestawów danych obrazowych uzyskanych w akwizycji przed i po podaniu środka kontrastowego,</w:t>
            </w:r>
          </w:p>
          <w:p w14:paraId="24CC05AD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oceny:</w:t>
            </w:r>
          </w:p>
          <w:p w14:paraId="42028E19" w14:textId="77777777" w:rsidR="00D03A3D" w:rsidRPr="00D03A3D" w:rsidRDefault="00D03A3D" w:rsidP="006B1BA9">
            <w:pPr>
              <w:suppressAutoHyphens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dedykowane oprogramowanie do oceny badań uzyskiwanych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w obszarze narządów miąższowych dla automatycznej oceny dystrybucji jodu w narządach miąższowych, oceny perfuzji dla oceny guzów, zmian nowotworowych, zmian naczyniowych, niedokrwienia jamy brzusznej/wątroby, węzłów chłonnych, map przepływów, obrazowania zaburzeń perfuzji płuc dla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mikrozatorowości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, ocena zmian nowotworowych, automatyczne: generowanie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>i prezentacja obrazu, pakiet analizy blaszek miażdżycowych, pakiet oceny zwapnień naczyń wieńcowych, pakiet analizy funkcjonalnej lewej komory serca, pakiet automatycznej detekcji guzów płuc. Pakiet oprogramowania analizy wątroby.</w:t>
            </w:r>
          </w:p>
        </w:tc>
        <w:tc>
          <w:tcPr>
            <w:tcW w:w="554" w:type="pct"/>
          </w:tcPr>
          <w:p w14:paraId="77121D2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CF5A40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E82638F" w14:textId="77777777" w:rsidTr="00B23EBA">
        <w:trPr>
          <w:trHeight w:val="6"/>
        </w:trPr>
        <w:tc>
          <w:tcPr>
            <w:tcW w:w="437" w:type="pct"/>
            <w:vAlign w:val="center"/>
          </w:tcPr>
          <w:p w14:paraId="0D11260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5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EC98C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umożliwiające wykonywanie badań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w obszarze kości  </w:t>
            </w:r>
          </w:p>
          <w:p w14:paraId="40AF14D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akwizycji:</w:t>
            </w:r>
          </w:p>
          <w:p w14:paraId="17C0500F" w14:textId="77777777" w:rsidR="00D03A3D" w:rsidRPr="00D03A3D" w:rsidRDefault="00D03A3D" w:rsidP="00D03A3D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techniką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: automatyczna akwizycja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 xml:space="preserve">i odejmowanie dwóch zestawów danych obrazowych przed i po podaniu środka kontrastowego (obraz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>z maską i bez maski) i oceny badań (automatyczne , na bazie dwóch zestawów danych obrazowych uzyskanych w akwizycji przed i po podaniu środka kontrastowego,</w:t>
            </w:r>
          </w:p>
          <w:p w14:paraId="47CC06E5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oceny:</w:t>
            </w:r>
          </w:p>
          <w:p w14:paraId="793168E9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ind w:left="317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dedykowane oprogramowanie do oceny badań uzyskiwanych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dla obszaru kości dla automatycznego odejmowania kości, identyfikacja wzmocnienia guzów kości, pozostawienia obrazu istoty korowej, oceny szpiku, zmian nowotworowych, automatyczne generowanie i prezentacja obrazu, identyfikacja wzmocnienie guzów kości.</w:t>
            </w:r>
          </w:p>
        </w:tc>
        <w:tc>
          <w:tcPr>
            <w:tcW w:w="554" w:type="pct"/>
          </w:tcPr>
          <w:p w14:paraId="7792BE2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3960D2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07892D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2B32441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III.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426BB3D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sz w:val="20"/>
                <w:szCs w:val="20"/>
              </w:rPr>
              <w:t xml:space="preserve">Rozbudowa stacji diagnostycznych </w:t>
            </w:r>
            <w:proofErr w:type="spellStart"/>
            <w:r w:rsidRPr="00D03A3D">
              <w:rPr>
                <w:rFonts w:ascii="Garamond" w:hAnsi="Garamond"/>
                <w:b/>
                <w:sz w:val="20"/>
                <w:szCs w:val="20"/>
              </w:rPr>
              <w:t>Vitrea</w:t>
            </w:r>
            <w:proofErr w:type="spellEnd"/>
          </w:p>
        </w:tc>
        <w:tc>
          <w:tcPr>
            <w:tcW w:w="554" w:type="pct"/>
            <w:shd w:val="clear" w:color="auto" w:fill="E2EFD9" w:themeFill="accent6" w:themeFillTint="33"/>
          </w:tcPr>
          <w:p w14:paraId="38E059B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1DE83F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1158302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CA4FC5F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B.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707294F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511574260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76C89F8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099C6D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0EF2446" w14:textId="77777777" w:rsidTr="00B23EBA">
        <w:trPr>
          <w:trHeight w:val="6"/>
        </w:trPr>
        <w:tc>
          <w:tcPr>
            <w:tcW w:w="437" w:type="pct"/>
            <w:vAlign w:val="center"/>
          </w:tcPr>
          <w:p w14:paraId="414FC2E3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6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2BF44C2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Specjalizowane oprogramowanie do oceny tętnic wieńcowych, umożliwiające co najmniej: rozwinięcie wzdłuż linii centralnej naczynia, pomiar średnicy, pola przekroju w płaszczyźnie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lastRenderedPageBreak/>
              <w:t xml:space="preserve">prostopadłej, światła naczynia i automatyczne: wyznaczanie, segmentację i pomiary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stenozy</w:t>
            </w:r>
            <w:proofErr w:type="spellEnd"/>
          </w:p>
        </w:tc>
        <w:tc>
          <w:tcPr>
            <w:tcW w:w="554" w:type="pct"/>
          </w:tcPr>
          <w:p w14:paraId="561ACEF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5D8275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AD9196F" w14:textId="77777777" w:rsidTr="00B23EBA">
        <w:trPr>
          <w:trHeight w:val="6"/>
        </w:trPr>
        <w:tc>
          <w:tcPr>
            <w:tcW w:w="437" w:type="pct"/>
            <w:vAlign w:val="center"/>
          </w:tcPr>
          <w:p w14:paraId="214F7E9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7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01B8A67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do oceny uwapnienia tętnic wieńcowych (wskaźnik: masy,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Agatstona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>)</w:t>
            </w:r>
          </w:p>
        </w:tc>
        <w:tc>
          <w:tcPr>
            <w:tcW w:w="554" w:type="pct"/>
          </w:tcPr>
          <w:p w14:paraId="23D64EB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6F967A2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D047390" w14:textId="77777777" w:rsidTr="00B23EBA">
        <w:trPr>
          <w:trHeight w:val="6"/>
        </w:trPr>
        <w:tc>
          <w:tcPr>
            <w:tcW w:w="437" w:type="pct"/>
            <w:vAlign w:val="center"/>
          </w:tcPr>
          <w:p w14:paraId="75B1AD7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8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3C59591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wizualizacji blaszek miażdżycowych w naczyniach obwodowych z rozpoznawaniem ich gęstości i rodzaju (informacja ilościowa i jakościowa). Automatyczne oznaczenie kolorem blaszek miażdżycowych. Możliwość automatycznego tworzenia raportu z wyliczeniami ilości blaszek miażdżycowych wraz z wykresem ryzyka dla kobiet i mężczyzn</w:t>
            </w:r>
          </w:p>
        </w:tc>
        <w:tc>
          <w:tcPr>
            <w:tcW w:w="554" w:type="pct"/>
          </w:tcPr>
          <w:p w14:paraId="4ABCC37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46A397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E900E80" w14:textId="77777777" w:rsidTr="00B23EBA">
        <w:trPr>
          <w:trHeight w:val="6"/>
        </w:trPr>
        <w:tc>
          <w:tcPr>
            <w:tcW w:w="437" w:type="pct"/>
            <w:vAlign w:val="center"/>
          </w:tcPr>
          <w:p w14:paraId="7ED2231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9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5E992A01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oceny parametrów czynnościowych lewej komory serca z pomiarem m.in. objętości skurczowej, rozkurczowej, objętości wyrzutowej, frakcji wyrzutowej, pogrubienia ściany lub kurczliwości odcinkowej, masy mięśnia oraz wizualizacja w 2D parametrów funkcjonalnych w postaci 17 segmentowego diagramu AHA . Możliwość oceny parametrów czynnościowych prawej komory serca z pomiarem m.in.: objętości skurczowej, objętości rozkurczowej, objętości wyrzutowej, frakcji wyrzutowej. Możliwość oceny perfuzji mięśnia sercowego</w:t>
            </w:r>
          </w:p>
        </w:tc>
        <w:tc>
          <w:tcPr>
            <w:tcW w:w="554" w:type="pct"/>
          </w:tcPr>
          <w:p w14:paraId="34ED63E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121F1C5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8629F11" w14:textId="77777777" w:rsidTr="00B23EBA">
        <w:trPr>
          <w:trHeight w:val="6"/>
        </w:trPr>
        <w:tc>
          <w:tcPr>
            <w:tcW w:w="437" w:type="pct"/>
            <w:vAlign w:val="center"/>
          </w:tcPr>
          <w:p w14:paraId="078921D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10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32E4DB3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10BA0B0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4C4684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96D630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0A7D382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00DFF601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511370119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AED42E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6B2D71A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7374DB" w14:textId="77777777" w:rsidTr="00B23EBA">
        <w:trPr>
          <w:trHeight w:val="6"/>
        </w:trPr>
        <w:tc>
          <w:tcPr>
            <w:tcW w:w="437" w:type="pct"/>
            <w:vAlign w:val="center"/>
          </w:tcPr>
          <w:p w14:paraId="047BE513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11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200FB6D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15E6EF2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771DE8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DE19E18" w14:textId="77777777" w:rsidTr="00B23EBA">
        <w:trPr>
          <w:trHeight w:val="6"/>
        </w:trPr>
        <w:tc>
          <w:tcPr>
            <w:tcW w:w="437" w:type="pct"/>
            <w:vAlign w:val="center"/>
          </w:tcPr>
          <w:p w14:paraId="5656C0C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12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592EC6F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554" w:type="pct"/>
          </w:tcPr>
          <w:p w14:paraId="7293094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DD7E10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581ABB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37AC78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584634F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511370326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186B42F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65F5105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62DAA95" w14:textId="77777777" w:rsidTr="00B23EBA">
        <w:trPr>
          <w:trHeight w:val="6"/>
        </w:trPr>
        <w:tc>
          <w:tcPr>
            <w:tcW w:w="437" w:type="pct"/>
            <w:vAlign w:val="center"/>
          </w:tcPr>
          <w:p w14:paraId="5AA421A1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13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65AAFB26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6B71BC9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55CDA4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1F4F805" w14:textId="77777777" w:rsidTr="00B23EBA">
        <w:trPr>
          <w:trHeight w:val="6"/>
        </w:trPr>
        <w:tc>
          <w:tcPr>
            <w:tcW w:w="437" w:type="pct"/>
            <w:vAlign w:val="center"/>
          </w:tcPr>
          <w:p w14:paraId="30F5EE1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14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65BBF1F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554" w:type="pct"/>
          </w:tcPr>
          <w:p w14:paraId="763FB7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568D66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6470BCA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DDB94CF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E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7BE89D7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Inne (dla stacji diagnostycznych)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5EED1E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55F655D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4E8C560" w14:textId="77777777" w:rsidTr="00B23EBA">
        <w:trPr>
          <w:trHeight w:val="6"/>
        </w:trPr>
        <w:tc>
          <w:tcPr>
            <w:tcW w:w="437" w:type="pct"/>
            <w:vAlign w:val="center"/>
          </w:tcPr>
          <w:p w14:paraId="4E9C2E8E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15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58B2E62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W przypadku kiedy rozbudowa stacji o nowe licencje będzie wymagała wymiany komputerów, i lub konieczności dopasowania wersji oprogramowania posiadanych stacji do wersji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lastRenderedPageBreak/>
              <w:t>oprogramowania nowo dostarczanych licencji, koszty te są po stronie Wykonawcy i winny być uwzględnione w cenie oferty. W takim wypadku dostarczone komputery stacji diagnostycznych muszą być w konfiguracji zgodnej z wymogami producenta oprogramowania, zapewniającej płynną pracę i obróbkę, przetwarzanie oraz ocenę badań.</w:t>
            </w:r>
          </w:p>
          <w:p w14:paraId="623588C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bookmarkStart w:id="0" w:name="_Hlk201912680"/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W przypadku konieczności wymiany komputerów należy dostarczyć je z systemem operacyjnym Windows 11 Pro, z uwagi na fakt, iż Szpitalny System Informatyczny działa tylko i wyłącznie w oparciu o systemy operacyjne z rodziny Windows, dysk min. 1 TB SSD  </w:t>
            </w:r>
            <w:bookmarkEnd w:id="0"/>
          </w:p>
        </w:tc>
        <w:tc>
          <w:tcPr>
            <w:tcW w:w="554" w:type="pct"/>
          </w:tcPr>
          <w:p w14:paraId="3ACDA6E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7E8950A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139E6C1" w14:textId="77777777" w:rsidTr="00B23EBA">
        <w:trPr>
          <w:trHeight w:val="6"/>
        </w:trPr>
        <w:tc>
          <w:tcPr>
            <w:tcW w:w="437" w:type="pct"/>
            <w:vAlign w:val="center"/>
          </w:tcPr>
          <w:p w14:paraId="20E8ED7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16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22EB806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Po rozbudowie każde stanowisko diagnostyczne wyposażone w minimum jeden monitor diagnostyczny LCD/TFT o przekątnej monitora min. 30” oraz monitor opisowy o przekątnej min. 24”</w:t>
            </w:r>
          </w:p>
        </w:tc>
        <w:tc>
          <w:tcPr>
            <w:tcW w:w="554" w:type="pct"/>
          </w:tcPr>
          <w:p w14:paraId="3FA96E1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61F0780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573FE67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05567320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17</w:t>
            </w:r>
          </w:p>
        </w:tc>
        <w:tc>
          <w:tcPr>
            <w:tcW w:w="2629" w:type="pct"/>
            <w:tcBorders>
              <w:bottom w:val="single" w:sz="4" w:space="0" w:color="auto"/>
            </w:tcBorders>
          </w:tcPr>
          <w:p w14:paraId="608B538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Gwarancja min. 36 miesięcy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5C0FAD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6091D3B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6C678AA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5DF396F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III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64F3BB5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>Pozostałe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75665C6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72F4DC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F73AAEE" w14:textId="77777777" w:rsidTr="00B23EBA">
        <w:trPr>
          <w:trHeight w:val="6"/>
        </w:trPr>
        <w:tc>
          <w:tcPr>
            <w:tcW w:w="437" w:type="pct"/>
            <w:vAlign w:val="center"/>
          </w:tcPr>
          <w:p w14:paraId="770FD86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</w:t>
            </w:r>
          </w:p>
        </w:tc>
        <w:tc>
          <w:tcPr>
            <w:tcW w:w="2629" w:type="pct"/>
          </w:tcPr>
          <w:p w14:paraId="35EE3F5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Bezpłatne  s</w:t>
            </w:r>
            <w:r w:rsidRPr="00D03A3D">
              <w:rPr>
                <w:rFonts w:ascii="Garamond" w:hAnsi="Garamond" w:cstheme="minorHAnsi"/>
                <w:sz w:val="20"/>
                <w:szCs w:val="20"/>
              </w:rPr>
              <w:t>zkolenie aplikacyjne w jeżyku polskim  dla techników i lekarzy w  siedzibie Zamawiającego min. 5 dni po 8 godzin/dzień, wykonane przez specjalistę posiadającego wiedzę w zakresie proponowanego rozwiązania.</w:t>
            </w:r>
          </w:p>
        </w:tc>
        <w:tc>
          <w:tcPr>
            <w:tcW w:w="554" w:type="pct"/>
          </w:tcPr>
          <w:p w14:paraId="1001992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285CE96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26D1686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63712601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2</w:t>
            </w:r>
          </w:p>
        </w:tc>
        <w:tc>
          <w:tcPr>
            <w:tcW w:w="2629" w:type="pct"/>
            <w:tcBorders>
              <w:bottom w:val="single" w:sz="4" w:space="0" w:color="auto"/>
            </w:tcBorders>
          </w:tcPr>
          <w:p w14:paraId="06CBE163" w14:textId="77777777" w:rsidR="00D03A3D" w:rsidRPr="00D03A3D" w:rsidRDefault="00D03A3D" w:rsidP="006B1BA9">
            <w:pPr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Instalacja i uruchomienie ( przekazanie do użytkowania)  przedmiotu zamówienia. Należy uwzględnić wszelkie koszty związane z prawidłowym uruchomieniem urządzenia.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5692517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464BBBB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512F332" w14:textId="77777777" w:rsidTr="006B1BA9">
        <w:trPr>
          <w:trHeight w:val="6"/>
        </w:trPr>
        <w:tc>
          <w:tcPr>
            <w:tcW w:w="5000" w:type="pct"/>
            <w:gridSpan w:val="4"/>
            <w:shd w:val="clear" w:color="auto" w:fill="E2EFD9" w:themeFill="accent6" w:themeFillTint="33"/>
            <w:vAlign w:val="center"/>
          </w:tcPr>
          <w:p w14:paraId="0E05F19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03A3D" w:rsidRPr="00D03A3D" w14:paraId="692F3BBD" w14:textId="77777777" w:rsidTr="00B23EBA">
        <w:trPr>
          <w:trHeight w:val="6"/>
        </w:trPr>
        <w:tc>
          <w:tcPr>
            <w:tcW w:w="437" w:type="pct"/>
            <w:vAlign w:val="center"/>
          </w:tcPr>
          <w:p w14:paraId="130892D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4AF70FF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554" w:type="pct"/>
            <w:vAlign w:val="center"/>
          </w:tcPr>
          <w:p w14:paraId="032D1F6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1/rok</w:t>
            </w:r>
          </w:p>
        </w:tc>
        <w:tc>
          <w:tcPr>
            <w:tcW w:w="1380" w:type="pct"/>
          </w:tcPr>
          <w:p w14:paraId="75195D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852716E" w14:textId="77777777" w:rsidTr="00B23EBA">
        <w:trPr>
          <w:trHeight w:val="6"/>
        </w:trPr>
        <w:tc>
          <w:tcPr>
            <w:tcW w:w="437" w:type="pct"/>
            <w:vAlign w:val="center"/>
          </w:tcPr>
          <w:p w14:paraId="5413A51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10B13E9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Instrukcja obsługi w języku polskim.</w:t>
            </w:r>
          </w:p>
        </w:tc>
        <w:tc>
          <w:tcPr>
            <w:tcW w:w="554" w:type="pct"/>
            <w:vAlign w:val="center"/>
          </w:tcPr>
          <w:p w14:paraId="7ABC166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380" w:type="pct"/>
          </w:tcPr>
          <w:p w14:paraId="1CB35F0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AB1E8EC" w14:textId="77777777" w:rsidTr="00B23EBA">
        <w:trPr>
          <w:trHeight w:val="6"/>
        </w:trPr>
        <w:tc>
          <w:tcPr>
            <w:tcW w:w="437" w:type="pct"/>
            <w:vAlign w:val="center"/>
          </w:tcPr>
          <w:p w14:paraId="7DD65E8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23F54B8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554" w:type="pct"/>
            <w:vAlign w:val="center"/>
          </w:tcPr>
          <w:p w14:paraId="145EE52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10 lat</w:t>
            </w:r>
          </w:p>
        </w:tc>
        <w:tc>
          <w:tcPr>
            <w:tcW w:w="1380" w:type="pct"/>
          </w:tcPr>
          <w:p w14:paraId="178955E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7247099" w14:textId="77777777" w:rsidTr="00B23EBA">
        <w:trPr>
          <w:trHeight w:val="6"/>
        </w:trPr>
        <w:tc>
          <w:tcPr>
            <w:tcW w:w="437" w:type="pct"/>
            <w:vAlign w:val="center"/>
          </w:tcPr>
          <w:p w14:paraId="66416353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758C4CD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</w:t>
            </w:r>
          </w:p>
        </w:tc>
        <w:tc>
          <w:tcPr>
            <w:tcW w:w="554" w:type="pct"/>
            <w:vAlign w:val="center"/>
          </w:tcPr>
          <w:p w14:paraId="226C4D8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24 m-ce</w:t>
            </w:r>
          </w:p>
        </w:tc>
        <w:tc>
          <w:tcPr>
            <w:tcW w:w="1380" w:type="pct"/>
          </w:tcPr>
          <w:p w14:paraId="2FE67508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34313D1" w14:textId="77777777" w:rsidTr="00B23EBA">
        <w:trPr>
          <w:trHeight w:val="6"/>
        </w:trPr>
        <w:tc>
          <w:tcPr>
            <w:tcW w:w="437" w:type="pct"/>
            <w:vAlign w:val="center"/>
          </w:tcPr>
          <w:p w14:paraId="0C007C5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09AFF36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554" w:type="pct"/>
            <w:vAlign w:val="center"/>
          </w:tcPr>
          <w:p w14:paraId="3E18597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72C9E1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380" w:type="pct"/>
          </w:tcPr>
          <w:p w14:paraId="15B9C83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F29D0E6" w14:textId="77777777" w:rsidTr="00B23EBA">
        <w:trPr>
          <w:trHeight w:val="6"/>
        </w:trPr>
        <w:tc>
          <w:tcPr>
            <w:tcW w:w="437" w:type="pct"/>
            <w:vAlign w:val="center"/>
          </w:tcPr>
          <w:p w14:paraId="0F5BFBF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56DEE23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Wykaz punktów serwisowych.</w:t>
            </w:r>
          </w:p>
        </w:tc>
        <w:tc>
          <w:tcPr>
            <w:tcW w:w="554" w:type="pct"/>
            <w:vAlign w:val="center"/>
          </w:tcPr>
          <w:p w14:paraId="3F983E01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E8F7BC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380" w:type="pct"/>
          </w:tcPr>
          <w:p w14:paraId="718CBC8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FDF0619" w14:textId="77777777" w:rsidTr="00B23EBA">
        <w:trPr>
          <w:trHeight w:val="6"/>
        </w:trPr>
        <w:tc>
          <w:tcPr>
            <w:tcW w:w="437" w:type="pct"/>
            <w:vAlign w:val="center"/>
          </w:tcPr>
          <w:p w14:paraId="423FEE95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29B09A9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reakcji od zgłoszenia.</w:t>
            </w:r>
          </w:p>
        </w:tc>
        <w:tc>
          <w:tcPr>
            <w:tcW w:w="554" w:type="pct"/>
            <w:vAlign w:val="center"/>
          </w:tcPr>
          <w:p w14:paraId="7727E2E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48h</w:t>
            </w:r>
          </w:p>
        </w:tc>
        <w:tc>
          <w:tcPr>
            <w:tcW w:w="1380" w:type="pct"/>
          </w:tcPr>
          <w:p w14:paraId="5039AE4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456EEBD" w14:textId="77777777" w:rsidTr="00B23EBA">
        <w:trPr>
          <w:trHeight w:val="6"/>
        </w:trPr>
        <w:tc>
          <w:tcPr>
            <w:tcW w:w="437" w:type="pct"/>
            <w:vAlign w:val="center"/>
          </w:tcPr>
          <w:p w14:paraId="39F9CB0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3EEF364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554" w:type="pct"/>
            <w:vAlign w:val="center"/>
          </w:tcPr>
          <w:p w14:paraId="7A02B82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3 dni</w:t>
            </w:r>
          </w:p>
        </w:tc>
        <w:tc>
          <w:tcPr>
            <w:tcW w:w="1380" w:type="pct"/>
          </w:tcPr>
          <w:p w14:paraId="555FB95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0F3C6F8" w14:textId="77777777" w:rsidTr="00B23EBA">
        <w:trPr>
          <w:trHeight w:val="6"/>
        </w:trPr>
        <w:tc>
          <w:tcPr>
            <w:tcW w:w="437" w:type="pct"/>
            <w:vAlign w:val="center"/>
          </w:tcPr>
          <w:p w14:paraId="2611AD3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0F2EE7AE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554" w:type="pct"/>
            <w:vAlign w:val="center"/>
          </w:tcPr>
          <w:p w14:paraId="157AC9B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5 dni</w:t>
            </w:r>
          </w:p>
        </w:tc>
        <w:tc>
          <w:tcPr>
            <w:tcW w:w="1380" w:type="pct"/>
          </w:tcPr>
          <w:p w14:paraId="229A351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07DE529" w14:textId="77777777" w:rsidTr="00B23EBA">
        <w:trPr>
          <w:trHeight w:val="6"/>
        </w:trPr>
        <w:tc>
          <w:tcPr>
            <w:tcW w:w="437" w:type="pct"/>
            <w:vAlign w:val="center"/>
          </w:tcPr>
          <w:p w14:paraId="7324C51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64AB3CD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554" w:type="pct"/>
            <w:vAlign w:val="center"/>
          </w:tcPr>
          <w:p w14:paraId="184999E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380" w:type="pct"/>
          </w:tcPr>
          <w:p w14:paraId="5AA2540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18CD2938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513"/>
      </w:tblGrid>
      <w:tr w:rsidR="00D03A3D" w:rsidRPr="00D03A3D" w14:paraId="287EC8A2" w14:textId="77777777" w:rsidTr="006B1BA9">
        <w:tc>
          <w:tcPr>
            <w:tcW w:w="2269" w:type="dxa"/>
          </w:tcPr>
          <w:p w14:paraId="11B2FC39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netto :</w:t>
            </w:r>
          </w:p>
        </w:tc>
        <w:tc>
          <w:tcPr>
            <w:tcW w:w="7513" w:type="dxa"/>
          </w:tcPr>
          <w:p w14:paraId="1A82D70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1744242C" w14:textId="77777777" w:rsidTr="006B1BA9">
        <w:tc>
          <w:tcPr>
            <w:tcW w:w="2269" w:type="dxa"/>
          </w:tcPr>
          <w:p w14:paraId="22E3BA15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Vat %</w:t>
            </w:r>
          </w:p>
        </w:tc>
        <w:tc>
          <w:tcPr>
            <w:tcW w:w="7513" w:type="dxa"/>
          </w:tcPr>
          <w:p w14:paraId="15667932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2507C61D" w14:textId="77777777" w:rsidTr="006B1BA9">
        <w:tc>
          <w:tcPr>
            <w:tcW w:w="2269" w:type="dxa"/>
          </w:tcPr>
          <w:p w14:paraId="2C2C5785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</w:tc>
        <w:tc>
          <w:tcPr>
            <w:tcW w:w="7513" w:type="dxa"/>
          </w:tcPr>
          <w:p w14:paraId="3C26514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3648136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61D8AED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b/>
          <w:bCs/>
          <w:i/>
          <w:sz w:val="20"/>
          <w:szCs w:val="20"/>
        </w:rPr>
      </w:pPr>
    </w:p>
    <w:p w14:paraId="3667492A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36EAA66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378BD23D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0A0D3712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380656E6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="Times New Roman"/>
          <w:bCs/>
          <w:sz w:val="20"/>
          <w:szCs w:val="20"/>
        </w:rPr>
      </w:pPr>
      <w:r w:rsidRPr="00D03A3D">
        <w:rPr>
          <w:rFonts w:ascii="Garamond" w:eastAsia="Calibri" w:hAnsi="Garamond" w:cs="Times New Roman"/>
          <w:bCs/>
          <w:sz w:val="20"/>
          <w:szCs w:val="20"/>
        </w:rPr>
        <w:t xml:space="preserve">  /podpisano elektronicznie/**</w:t>
      </w:r>
    </w:p>
    <w:p w14:paraId="66409995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5750D5C6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D03A3D">
        <w:rPr>
          <w:rFonts w:ascii="Garamond" w:eastAsia="Calibri" w:hAnsi="Garamond" w:cs="Times New Roman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5325F54E" w14:textId="77777777" w:rsidR="00D03A3D" w:rsidRPr="00CC78FF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2408C25" w14:textId="77777777" w:rsidR="00D03A3D" w:rsidRPr="00CC78FF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2FE9CDB" w14:textId="224CBE6B" w:rsidR="00AF5B4A" w:rsidRPr="00A41A42" w:rsidRDefault="00AF5B4A" w:rsidP="00D03A3D">
      <w:pPr>
        <w:spacing w:after="0" w:line="276" w:lineRule="auto"/>
        <w:rPr>
          <w:rFonts w:ascii="Garamond" w:hAnsi="Garamond"/>
          <w:sz w:val="20"/>
          <w:szCs w:val="20"/>
        </w:rPr>
      </w:pP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</w:p>
    <w:p w14:paraId="0D044119" w14:textId="387DC86A" w:rsidR="00D03A3D" w:rsidRDefault="00D03A3D">
      <w:pPr>
        <w:suppressAutoHyphens w:val="0"/>
        <w:spacing w:after="0" w:line="240" w:lineRule="auto"/>
        <w:rPr>
          <w:rFonts w:ascii="Garamond" w:hAnsi="Garamond" w:cs="Open Sans"/>
          <w:b/>
          <w:bCs/>
          <w:color w:val="000000"/>
          <w:sz w:val="20"/>
          <w:szCs w:val="20"/>
        </w:rPr>
      </w:pPr>
    </w:p>
    <w:sectPr w:rsidR="00D03A3D" w:rsidSect="000E20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304" w:bottom="1418" w:left="130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E2C49" w14:textId="77777777" w:rsidR="00607A82" w:rsidRDefault="00607A82">
      <w:r>
        <w:separator/>
      </w:r>
    </w:p>
  </w:endnote>
  <w:endnote w:type="continuationSeparator" w:id="0">
    <w:p w14:paraId="4D3BAE57" w14:textId="77777777" w:rsidR="00607A82" w:rsidRDefault="0060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BA8A6" w14:textId="230ACEDB" w:rsidR="00F06F8B" w:rsidRDefault="0056529E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1BC8906" wp14:editId="4A831D60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D249A5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57B1BD7F" w14:textId="77777777" w:rsidR="00F06F8B" w:rsidRDefault="00F06F8B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DF155F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DF155F">
      <w:rPr>
        <w:rStyle w:val="Numerstrony"/>
        <w:noProof/>
        <w:sz w:val="18"/>
        <w:szCs w:val="18"/>
      </w:rPr>
      <w:t>34</w:t>
    </w:r>
    <w:r>
      <w:rPr>
        <w:rStyle w:val="Numerstrony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E7068F" w14:paraId="719CD1F7" w14:textId="77777777" w:rsidTr="00885A29">
      <w:tc>
        <w:tcPr>
          <w:tcW w:w="4531" w:type="dxa"/>
        </w:tcPr>
        <w:p w14:paraId="7FF6BEBB" w14:textId="576AF03C" w:rsidR="00E7068F" w:rsidRDefault="00E7068F" w:rsidP="00E7068F">
          <w:pPr>
            <w:pStyle w:val="Stopka"/>
            <w:jc w:val="center"/>
          </w:pPr>
        </w:p>
      </w:tc>
      <w:tc>
        <w:tcPr>
          <w:tcW w:w="4531" w:type="dxa"/>
          <w:vAlign w:val="center"/>
        </w:tcPr>
        <w:p w14:paraId="37FFF668" w14:textId="3FF28F29" w:rsidR="00E7068F" w:rsidRDefault="00E7068F" w:rsidP="00E7068F">
          <w:pPr>
            <w:pStyle w:val="Stopka"/>
            <w:ind w:right="3284"/>
            <w:jc w:val="right"/>
          </w:pPr>
        </w:p>
      </w:tc>
    </w:tr>
  </w:tbl>
  <w:p w14:paraId="2802E093" w14:textId="57A468D6" w:rsidR="00E7068F" w:rsidRDefault="00E7068F" w:rsidP="00902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596A3" w14:textId="77777777" w:rsidR="00607A82" w:rsidRDefault="00607A82">
      <w:r>
        <w:separator/>
      </w:r>
    </w:p>
  </w:footnote>
  <w:footnote w:type="continuationSeparator" w:id="0">
    <w:p w14:paraId="2D7B8B47" w14:textId="77777777" w:rsidR="00607A82" w:rsidRDefault="00607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AB20B" w14:textId="7FEE8FC4" w:rsidR="00F06F8B" w:rsidRDefault="0056529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5681C0" wp14:editId="74B5DD0F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A9BE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433D" w14:textId="2E54F9DF" w:rsidR="00170097" w:rsidRPr="00902F93" w:rsidRDefault="00902F93" w:rsidP="00902F93">
    <w:pPr>
      <w:pStyle w:val="Nagwek"/>
    </w:pPr>
    <w:r w:rsidRPr="009C0F34">
      <w:rPr>
        <w:noProof/>
      </w:rPr>
      <w:drawing>
        <wp:inline distT="0" distB="0" distL="0" distR="0" wp14:anchorId="0D02A2ED" wp14:editId="39311971">
          <wp:extent cx="5760720" cy="738505"/>
          <wp:effectExtent l="0" t="0" r="0" b="4445"/>
          <wp:docPr id="4" name="Obraz 4" descr="C:\LT-PL 2017-2020\KPO onkologia\Oznakowanie\Zestawienie znaków_KPO_barwy RP_NGEU_wersja polska\POZIOM\RGB\KPO_barwy RP_NextGenerationEU_poziom_zestawienie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LT-PL 2017-2020\KPO onkologia\Oznakowanie\Zestawienie znaków_KPO_barwy RP_NGEU_wersja polska\POZIOM\RGB\KPO_barwy RP_NextGenerationEU_poziom_zestawienie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1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5204664"/>
    <w:multiLevelType w:val="multilevel"/>
    <w:tmpl w:val="7C02B47A"/>
    <w:lvl w:ilvl="0">
      <w:start w:val="1"/>
      <w:numFmt w:val="lowerLetter"/>
      <w:lvlText w:val="%1)"/>
      <w:lvlJc w:val="left"/>
      <w:pPr>
        <w:tabs>
          <w:tab w:val="num" w:pos="0"/>
        </w:tabs>
        <w:ind w:left="7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22" w:hanging="180"/>
      </w:pPr>
    </w:lvl>
  </w:abstractNum>
  <w:abstractNum w:abstractNumId="5" w15:restartNumberingAfterBreak="0">
    <w:nsid w:val="055C4CA8"/>
    <w:multiLevelType w:val="hybridMultilevel"/>
    <w:tmpl w:val="AB7E910C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8970D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0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12F91C7D"/>
    <w:multiLevelType w:val="hybridMultilevel"/>
    <w:tmpl w:val="FFFFFFFF"/>
    <w:lvl w:ilvl="0" w:tplc="DEECBFD6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7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DBB3DAA"/>
    <w:multiLevelType w:val="hybridMultilevel"/>
    <w:tmpl w:val="E676CAC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E3197E"/>
    <w:multiLevelType w:val="multilevel"/>
    <w:tmpl w:val="FE68A3B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Garamond" w:hAnsi="Garamond" w:hint="default"/>
        <w:b/>
        <w:i w:val="0"/>
        <w:sz w:val="18"/>
        <w:szCs w:val="1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2CD5D76"/>
    <w:multiLevelType w:val="multilevel"/>
    <w:tmpl w:val="9A5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48C51F7"/>
    <w:multiLevelType w:val="multilevel"/>
    <w:tmpl w:val="81588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5F02D8E"/>
    <w:multiLevelType w:val="hybridMultilevel"/>
    <w:tmpl w:val="DB6C6988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8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2D891DE1"/>
    <w:multiLevelType w:val="hybridMultilevel"/>
    <w:tmpl w:val="EB9A3246"/>
    <w:lvl w:ilvl="0" w:tplc="32CE9254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2E2C0FDE"/>
    <w:multiLevelType w:val="multilevel"/>
    <w:tmpl w:val="DB92F4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2F325A22"/>
    <w:multiLevelType w:val="hybridMultilevel"/>
    <w:tmpl w:val="759C7846"/>
    <w:lvl w:ilvl="0" w:tplc="5546EBB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491646"/>
    <w:multiLevelType w:val="multilevel"/>
    <w:tmpl w:val="64D81E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39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0F66364"/>
    <w:multiLevelType w:val="multilevel"/>
    <w:tmpl w:val="6C627230"/>
    <w:lvl w:ilvl="0">
      <w:start w:val="2"/>
      <w:numFmt w:val="upperRoman"/>
      <w:lvlText w:val="%1."/>
      <w:lvlJc w:val="center"/>
      <w:pPr>
        <w:tabs>
          <w:tab w:val="num" w:pos="284"/>
        </w:tabs>
        <w:ind w:left="284" w:hanging="284"/>
      </w:pPr>
      <w:rPr>
        <w:rFonts w:ascii="Times New Roman" w:eastAsia="Wingdings" w:hAnsi="Times New Roman" w:cs="Wingding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Garamond" w:eastAsia="Courier New" w:hAnsi="Garamond" w:cs="Times New Roman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340"/>
      </w:pPr>
      <w:rPr>
        <w:rFonts w:ascii="Garamond" w:hAnsi="Garamond" w:cs="Times New Roman"/>
        <w:b w:val="0"/>
        <w:color w:val="00000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964" w:hanging="397"/>
      </w:pPr>
      <w:rPr>
        <w:rFonts w:eastAsia="Symbol"/>
      </w:rPr>
    </w:lvl>
    <w:lvl w:ilvl="4">
      <w:start w:val="1"/>
      <w:numFmt w:val="lowerLetter"/>
      <w:lvlText w:val="(%5)"/>
      <w:lvlJc w:val="left"/>
      <w:pPr>
        <w:tabs>
          <w:tab w:val="num" w:pos="1644"/>
        </w:tabs>
        <w:ind w:left="1644" w:hanging="510"/>
      </w:pPr>
      <w:rPr>
        <w:b w:val="0"/>
      </w:rPr>
    </w:lvl>
    <w:lvl w:ilvl="5">
      <w:start w:val="1"/>
      <w:numFmt w:val="lowerRoman"/>
      <w:lvlText w:val="(%6)"/>
      <w:lvlJc w:val="left"/>
      <w:pPr>
        <w:tabs>
          <w:tab w:val="num" w:pos="284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284"/>
        </w:tabs>
        <w:ind w:left="0" w:firstLine="0"/>
      </w:pPr>
    </w:lvl>
  </w:abstractNum>
  <w:abstractNum w:abstractNumId="47" w15:restartNumberingAfterBreak="0">
    <w:nsid w:val="41A23219"/>
    <w:multiLevelType w:val="hybridMultilevel"/>
    <w:tmpl w:val="C292ED8C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47448A8"/>
    <w:multiLevelType w:val="multilevel"/>
    <w:tmpl w:val="371E049C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49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8604754"/>
    <w:multiLevelType w:val="multilevel"/>
    <w:tmpl w:val="529E02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48A76A26"/>
    <w:multiLevelType w:val="multilevel"/>
    <w:tmpl w:val="FE1E896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5" w15:restartNumberingAfterBreak="0">
    <w:nsid w:val="4AC9425E"/>
    <w:multiLevelType w:val="multilevel"/>
    <w:tmpl w:val="A51A41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4CED5B0A"/>
    <w:multiLevelType w:val="hybridMultilevel"/>
    <w:tmpl w:val="D09C882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58" w15:restartNumberingAfterBreak="0">
    <w:nsid w:val="501D3F2D"/>
    <w:multiLevelType w:val="hybridMultilevel"/>
    <w:tmpl w:val="B712B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1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5FE04CF5"/>
    <w:multiLevelType w:val="hybridMultilevel"/>
    <w:tmpl w:val="2AC069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 w15:restartNumberingAfterBreak="0">
    <w:nsid w:val="633F2811"/>
    <w:multiLevelType w:val="hybridMultilevel"/>
    <w:tmpl w:val="214A87E2"/>
    <w:lvl w:ilvl="0" w:tplc="743EF266">
      <w:start w:val="1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35050B6"/>
    <w:multiLevelType w:val="hybridMultilevel"/>
    <w:tmpl w:val="54CEC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35D31A8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64D059B4"/>
    <w:multiLevelType w:val="hybridMultilevel"/>
    <w:tmpl w:val="D8DE7FE4"/>
    <w:lvl w:ilvl="0" w:tplc="B33CBA26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2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668428DC"/>
    <w:multiLevelType w:val="hybridMultilevel"/>
    <w:tmpl w:val="D432239C"/>
    <w:lvl w:ilvl="0" w:tplc="58ECF06E">
      <w:start w:val="1"/>
      <w:numFmt w:val="lowerLetter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5" w15:restartNumberingAfterBreak="0">
    <w:nsid w:val="6B114993"/>
    <w:multiLevelType w:val="hybridMultilevel"/>
    <w:tmpl w:val="BB705016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E0C7EF9"/>
    <w:multiLevelType w:val="hybridMultilevel"/>
    <w:tmpl w:val="21D0AC52"/>
    <w:lvl w:ilvl="0" w:tplc="4F18AFAA">
      <w:start w:val="12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9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144A46"/>
    <w:multiLevelType w:val="multilevel"/>
    <w:tmpl w:val="285E0DEC"/>
    <w:lvl w:ilvl="0">
      <w:start w:val="1"/>
      <w:numFmt w:val="decimal"/>
      <w:lvlText w:val="%1."/>
      <w:lvlJc w:val="left"/>
      <w:pPr>
        <w:tabs>
          <w:tab w:val="num" w:pos="0"/>
        </w:tabs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FDE4C94"/>
    <w:multiLevelType w:val="multilevel"/>
    <w:tmpl w:val="246EE84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839155275">
    <w:abstractNumId w:val="23"/>
  </w:num>
  <w:num w:numId="2" w16cid:durableId="1915823281">
    <w:abstractNumId w:val="31"/>
  </w:num>
  <w:num w:numId="3" w16cid:durableId="926883332">
    <w:abstractNumId w:val="40"/>
  </w:num>
  <w:num w:numId="4" w16cid:durableId="1180390542">
    <w:abstractNumId w:val="39"/>
  </w:num>
  <w:num w:numId="5" w16cid:durableId="108811834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1245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95532240">
    <w:abstractNumId w:val="2"/>
  </w:num>
  <w:num w:numId="8" w16cid:durableId="1806315683">
    <w:abstractNumId w:val="74"/>
  </w:num>
  <w:num w:numId="9" w16cid:durableId="1334336608">
    <w:abstractNumId w:val="42"/>
  </w:num>
  <w:num w:numId="10" w16cid:durableId="1437093818">
    <w:abstractNumId w:val="24"/>
  </w:num>
  <w:num w:numId="11" w16cid:durableId="360277294">
    <w:abstractNumId w:val="7"/>
  </w:num>
  <w:num w:numId="12" w16cid:durableId="147869765">
    <w:abstractNumId w:val="20"/>
  </w:num>
  <w:num w:numId="13" w16cid:durableId="1791515489">
    <w:abstractNumId w:val="30"/>
  </w:num>
  <w:num w:numId="14" w16cid:durableId="32271095">
    <w:abstractNumId w:val="62"/>
  </w:num>
  <w:num w:numId="15" w16cid:durableId="960377083">
    <w:abstractNumId w:val="44"/>
  </w:num>
  <w:num w:numId="16" w16cid:durableId="19839197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7953026">
    <w:abstractNumId w:val="75"/>
  </w:num>
  <w:num w:numId="18" w16cid:durableId="2128354736">
    <w:abstractNumId w:val="5"/>
  </w:num>
  <w:num w:numId="19" w16cid:durableId="407308781">
    <w:abstractNumId w:val="57"/>
  </w:num>
  <w:num w:numId="20" w16cid:durableId="52391810">
    <w:abstractNumId w:val="36"/>
  </w:num>
  <w:num w:numId="21" w16cid:durableId="1998072334">
    <w:abstractNumId w:val="0"/>
  </w:num>
  <w:num w:numId="22" w16cid:durableId="906107401">
    <w:abstractNumId w:val="51"/>
  </w:num>
  <w:num w:numId="23" w16cid:durableId="1239242513">
    <w:abstractNumId w:val="21"/>
  </w:num>
  <w:num w:numId="24" w16cid:durableId="268777124">
    <w:abstractNumId w:val="10"/>
  </w:num>
  <w:num w:numId="25" w16cid:durableId="603925133">
    <w:abstractNumId w:val="28"/>
  </w:num>
  <w:num w:numId="26" w16cid:durableId="1359042805">
    <w:abstractNumId w:val="37"/>
  </w:num>
  <w:num w:numId="27" w16cid:durableId="1206410104">
    <w:abstractNumId w:val="45"/>
  </w:num>
  <w:num w:numId="28" w16cid:durableId="2080052551">
    <w:abstractNumId w:val="60"/>
  </w:num>
  <w:num w:numId="29" w16cid:durableId="937758477">
    <w:abstractNumId w:val="61"/>
  </w:num>
  <w:num w:numId="30" w16cid:durableId="511116375">
    <w:abstractNumId w:val="12"/>
  </w:num>
  <w:num w:numId="31" w16cid:durableId="1181357026">
    <w:abstractNumId w:val="77"/>
  </w:num>
  <w:num w:numId="32" w16cid:durableId="715392799">
    <w:abstractNumId w:val="54"/>
  </w:num>
  <w:num w:numId="33" w16cid:durableId="1909460247">
    <w:abstractNumId w:val="17"/>
  </w:num>
  <w:num w:numId="34" w16cid:durableId="1534994525">
    <w:abstractNumId w:val="3"/>
  </w:num>
  <w:num w:numId="35" w16cid:durableId="365909998">
    <w:abstractNumId w:val="41"/>
  </w:num>
  <w:num w:numId="36" w16cid:durableId="1010449564">
    <w:abstractNumId w:val="63"/>
  </w:num>
  <w:num w:numId="37" w16cid:durableId="1727413388">
    <w:abstractNumId w:val="14"/>
  </w:num>
  <w:num w:numId="38" w16cid:durableId="1959339728">
    <w:abstractNumId w:val="76"/>
  </w:num>
  <w:num w:numId="39" w16cid:durableId="1958558687">
    <w:abstractNumId w:val="13"/>
  </w:num>
  <w:num w:numId="40" w16cid:durableId="2130464900">
    <w:abstractNumId w:val="3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02626915">
    <w:abstractNumId w:val="78"/>
  </w:num>
  <w:num w:numId="42" w16cid:durableId="1000698869">
    <w:abstractNumId w:val="72"/>
  </w:num>
  <w:num w:numId="43" w16cid:durableId="1433623120">
    <w:abstractNumId w:val="19"/>
  </w:num>
  <w:num w:numId="44" w16cid:durableId="349333560">
    <w:abstractNumId w:val="80"/>
  </w:num>
  <w:num w:numId="45" w16cid:durableId="646206538">
    <w:abstractNumId w:val="68"/>
  </w:num>
  <w:num w:numId="46" w16cid:durableId="1542740086">
    <w:abstractNumId w:val="47"/>
  </w:num>
  <w:num w:numId="47" w16cid:durableId="1239361796">
    <w:abstractNumId w:val="59"/>
  </w:num>
  <w:num w:numId="48" w16cid:durableId="1950580705">
    <w:abstractNumId w:val="29"/>
  </w:num>
  <w:num w:numId="49" w16cid:durableId="737048988">
    <w:abstractNumId w:val="38"/>
  </w:num>
  <w:num w:numId="50" w16cid:durableId="1905947902">
    <w:abstractNumId w:val="8"/>
  </w:num>
  <w:num w:numId="51" w16cid:durableId="1489058067">
    <w:abstractNumId w:val="49"/>
  </w:num>
  <w:num w:numId="52" w16cid:durableId="1035155172">
    <w:abstractNumId w:val="34"/>
  </w:num>
  <w:num w:numId="53" w16cid:durableId="1434089843">
    <w:abstractNumId w:val="71"/>
  </w:num>
  <w:num w:numId="54" w16cid:durableId="1043166153">
    <w:abstractNumId w:val="26"/>
  </w:num>
  <w:num w:numId="55" w16cid:durableId="1918204801">
    <w:abstractNumId w:val="35"/>
  </w:num>
  <w:num w:numId="56" w16cid:durableId="1803426374">
    <w:abstractNumId w:val="55"/>
  </w:num>
  <w:num w:numId="57" w16cid:durableId="1465390366">
    <w:abstractNumId w:val="82"/>
  </w:num>
  <w:num w:numId="58" w16cid:durableId="458956767">
    <w:abstractNumId w:val="52"/>
  </w:num>
  <w:num w:numId="59" w16cid:durableId="1750620024">
    <w:abstractNumId w:val="65"/>
  </w:num>
  <w:num w:numId="60" w16cid:durableId="1004285042">
    <w:abstractNumId w:val="33"/>
    <w:lvlOverride w:ilvl="0">
      <w:startOverride w:val="1"/>
    </w:lvlOverride>
  </w:num>
  <w:num w:numId="61" w16cid:durableId="1812988763">
    <w:abstractNumId w:val="64"/>
    <w:lvlOverride w:ilvl="0">
      <w:startOverride w:val="1"/>
    </w:lvlOverride>
  </w:num>
  <w:num w:numId="62" w16cid:durableId="1820074404">
    <w:abstractNumId w:val="64"/>
  </w:num>
  <w:num w:numId="63" w16cid:durableId="162744615">
    <w:abstractNumId w:val="67"/>
    <w:lvlOverride w:ilvl="0">
      <w:startOverride w:val="1"/>
    </w:lvlOverride>
  </w:num>
  <w:num w:numId="64" w16cid:durableId="1788817866">
    <w:abstractNumId w:val="67"/>
  </w:num>
  <w:num w:numId="65" w16cid:durableId="539559969">
    <w:abstractNumId w:val="25"/>
    <w:lvlOverride w:ilvl="0">
      <w:startOverride w:val="1"/>
    </w:lvlOverride>
  </w:num>
  <w:num w:numId="66" w16cid:durableId="1378821506">
    <w:abstractNumId w:val="25"/>
  </w:num>
  <w:num w:numId="67" w16cid:durableId="139168805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68" w16cid:durableId="1120413552">
    <w:abstractNumId w:val="81"/>
  </w:num>
  <w:num w:numId="69" w16cid:durableId="1492717502">
    <w:abstractNumId w:val="53"/>
    <w:lvlOverride w:ilvl="0">
      <w:startOverride w:val="1"/>
    </w:lvlOverride>
  </w:num>
  <w:num w:numId="70" w16cid:durableId="63917194">
    <w:abstractNumId w:val="53"/>
  </w:num>
  <w:num w:numId="71" w16cid:durableId="697438530">
    <w:abstractNumId w:val="15"/>
    <w:lvlOverride w:ilvl="0">
      <w:startOverride w:val="1"/>
    </w:lvlOverride>
  </w:num>
  <w:num w:numId="72" w16cid:durableId="1740130761">
    <w:abstractNumId w:val="15"/>
  </w:num>
  <w:num w:numId="73" w16cid:durableId="286736398">
    <w:abstractNumId w:val="46"/>
    <w:lvlOverride w:ilvl="0">
      <w:startOverride w:val="2"/>
    </w:lvlOverride>
    <w:lvlOverride w:ilvl="1">
      <w:startOverride w:val="1"/>
    </w:lvlOverride>
  </w:num>
  <w:num w:numId="74" w16cid:durableId="195973585">
    <w:abstractNumId w:val="46"/>
  </w:num>
  <w:num w:numId="75" w16cid:durableId="1792900395">
    <w:abstractNumId w:val="4"/>
    <w:lvlOverride w:ilvl="0">
      <w:startOverride w:val="1"/>
    </w:lvlOverride>
  </w:num>
  <w:num w:numId="76" w16cid:durableId="992949259">
    <w:abstractNumId w:val="4"/>
  </w:num>
  <w:num w:numId="77" w16cid:durableId="1396515788">
    <w:abstractNumId w:val="48"/>
    <w:lvlOverride w:ilvl="0">
      <w:startOverride w:val="1"/>
    </w:lvlOverride>
  </w:num>
  <w:num w:numId="78" w16cid:durableId="472455063">
    <w:abstractNumId w:val="48"/>
  </w:num>
  <w:num w:numId="79" w16cid:durableId="437213416">
    <w:abstractNumId w:val="58"/>
  </w:num>
  <w:num w:numId="80" w16cid:durableId="1123618085">
    <w:abstractNumId w:val="18"/>
  </w:num>
  <w:num w:numId="81" w16cid:durableId="609704220">
    <w:abstractNumId w:val="66"/>
  </w:num>
  <w:num w:numId="82" w16cid:durableId="74514824">
    <w:abstractNumId w:val="16"/>
  </w:num>
  <w:num w:numId="83" w16cid:durableId="1824462797">
    <w:abstractNumId w:val="6"/>
  </w:num>
  <w:num w:numId="84" w16cid:durableId="506598145">
    <w:abstractNumId w:val="22"/>
  </w:num>
  <w:num w:numId="85" w16cid:durableId="916784371">
    <w:abstractNumId w:val="70"/>
  </w:num>
  <w:num w:numId="86" w16cid:durableId="1027482139">
    <w:abstractNumId w:val="11"/>
  </w:num>
  <w:num w:numId="87" w16cid:durableId="1463958827">
    <w:abstractNumId w:val="9"/>
  </w:num>
  <w:num w:numId="88" w16cid:durableId="2092461354">
    <w:abstractNumId w:val="50"/>
  </w:num>
  <w:num w:numId="89" w16cid:durableId="202906575">
    <w:abstractNumId w:val="79"/>
  </w:num>
  <w:num w:numId="90" w16cid:durableId="1952398303">
    <w:abstractNumId w:val="27"/>
  </w:num>
  <w:num w:numId="91" w16cid:durableId="196049849">
    <w:abstractNumId w:val="56"/>
  </w:num>
  <w:num w:numId="92" w16cid:durableId="1285036773">
    <w:abstractNumId w:val="69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735"/>
    <w:rsid w:val="00002925"/>
    <w:rsid w:val="0000349B"/>
    <w:rsid w:val="00004688"/>
    <w:rsid w:val="00004D89"/>
    <w:rsid w:val="00004DBC"/>
    <w:rsid w:val="00006789"/>
    <w:rsid w:val="000067E5"/>
    <w:rsid w:val="00007BF6"/>
    <w:rsid w:val="00007CF6"/>
    <w:rsid w:val="000104DC"/>
    <w:rsid w:val="00010E55"/>
    <w:rsid w:val="00011973"/>
    <w:rsid w:val="00012833"/>
    <w:rsid w:val="00013EC7"/>
    <w:rsid w:val="000143C3"/>
    <w:rsid w:val="00014A3F"/>
    <w:rsid w:val="00016384"/>
    <w:rsid w:val="00020FF3"/>
    <w:rsid w:val="00022A15"/>
    <w:rsid w:val="00024DB1"/>
    <w:rsid w:val="00025A39"/>
    <w:rsid w:val="00026453"/>
    <w:rsid w:val="00026C9A"/>
    <w:rsid w:val="0003127E"/>
    <w:rsid w:val="00031855"/>
    <w:rsid w:val="000321E3"/>
    <w:rsid w:val="00032558"/>
    <w:rsid w:val="00034D1A"/>
    <w:rsid w:val="0003678A"/>
    <w:rsid w:val="00036DB5"/>
    <w:rsid w:val="00037DCD"/>
    <w:rsid w:val="0004094C"/>
    <w:rsid w:val="0004113A"/>
    <w:rsid w:val="00041A23"/>
    <w:rsid w:val="00041E8A"/>
    <w:rsid w:val="000447AE"/>
    <w:rsid w:val="00046CEF"/>
    <w:rsid w:val="000471B4"/>
    <w:rsid w:val="000473FA"/>
    <w:rsid w:val="00050901"/>
    <w:rsid w:val="00050BF9"/>
    <w:rsid w:val="000515DB"/>
    <w:rsid w:val="00051F31"/>
    <w:rsid w:val="00052477"/>
    <w:rsid w:val="00056B6A"/>
    <w:rsid w:val="00056EB2"/>
    <w:rsid w:val="0005779B"/>
    <w:rsid w:val="000666AF"/>
    <w:rsid w:val="00080783"/>
    <w:rsid w:val="00080D02"/>
    <w:rsid w:val="00082134"/>
    <w:rsid w:val="0008297B"/>
    <w:rsid w:val="00082C68"/>
    <w:rsid w:val="00096CC3"/>
    <w:rsid w:val="00097235"/>
    <w:rsid w:val="000975E3"/>
    <w:rsid w:val="000A1140"/>
    <w:rsid w:val="000A13AA"/>
    <w:rsid w:val="000A1CDA"/>
    <w:rsid w:val="000A2E0B"/>
    <w:rsid w:val="000A4707"/>
    <w:rsid w:val="000A59AF"/>
    <w:rsid w:val="000B08A9"/>
    <w:rsid w:val="000B0F13"/>
    <w:rsid w:val="000B25AF"/>
    <w:rsid w:val="000C414B"/>
    <w:rsid w:val="000C4A62"/>
    <w:rsid w:val="000C63A2"/>
    <w:rsid w:val="000C732C"/>
    <w:rsid w:val="000D0253"/>
    <w:rsid w:val="000D3BC4"/>
    <w:rsid w:val="000D52DD"/>
    <w:rsid w:val="000D547E"/>
    <w:rsid w:val="000D5952"/>
    <w:rsid w:val="000D66B7"/>
    <w:rsid w:val="000E1112"/>
    <w:rsid w:val="000E2086"/>
    <w:rsid w:val="000E3B4B"/>
    <w:rsid w:val="000E66DE"/>
    <w:rsid w:val="000E737C"/>
    <w:rsid w:val="000E7443"/>
    <w:rsid w:val="000E7F85"/>
    <w:rsid w:val="000F01D8"/>
    <w:rsid w:val="000F03BD"/>
    <w:rsid w:val="000F53AD"/>
    <w:rsid w:val="000F6BF2"/>
    <w:rsid w:val="001008B4"/>
    <w:rsid w:val="00102A91"/>
    <w:rsid w:val="00103072"/>
    <w:rsid w:val="00105A7A"/>
    <w:rsid w:val="00112135"/>
    <w:rsid w:val="00115734"/>
    <w:rsid w:val="00121BF1"/>
    <w:rsid w:val="00125A9A"/>
    <w:rsid w:val="0012603C"/>
    <w:rsid w:val="00126357"/>
    <w:rsid w:val="00127036"/>
    <w:rsid w:val="00130E6E"/>
    <w:rsid w:val="001313B1"/>
    <w:rsid w:val="00131790"/>
    <w:rsid w:val="0013434C"/>
    <w:rsid w:val="0014179F"/>
    <w:rsid w:val="00141A13"/>
    <w:rsid w:val="00143814"/>
    <w:rsid w:val="0014454A"/>
    <w:rsid w:val="00146124"/>
    <w:rsid w:val="00147155"/>
    <w:rsid w:val="00150032"/>
    <w:rsid w:val="0015053B"/>
    <w:rsid w:val="00151426"/>
    <w:rsid w:val="00152893"/>
    <w:rsid w:val="001542F3"/>
    <w:rsid w:val="00156349"/>
    <w:rsid w:val="001626A5"/>
    <w:rsid w:val="001644FA"/>
    <w:rsid w:val="001648D7"/>
    <w:rsid w:val="00166273"/>
    <w:rsid w:val="00166D9D"/>
    <w:rsid w:val="00170097"/>
    <w:rsid w:val="00170C2B"/>
    <w:rsid w:val="00172756"/>
    <w:rsid w:val="00172A23"/>
    <w:rsid w:val="00173208"/>
    <w:rsid w:val="0017692C"/>
    <w:rsid w:val="00176CA1"/>
    <w:rsid w:val="00180BDE"/>
    <w:rsid w:val="00181CC8"/>
    <w:rsid w:val="00182ABC"/>
    <w:rsid w:val="0018407C"/>
    <w:rsid w:val="001876FA"/>
    <w:rsid w:val="00187C81"/>
    <w:rsid w:val="00190A28"/>
    <w:rsid w:val="00191475"/>
    <w:rsid w:val="00192F39"/>
    <w:rsid w:val="00194EF2"/>
    <w:rsid w:val="0019588C"/>
    <w:rsid w:val="001A3E92"/>
    <w:rsid w:val="001A5D92"/>
    <w:rsid w:val="001B12DB"/>
    <w:rsid w:val="001B3F5E"/>
    <w:rsid w:val="001B6A19"/>
    <w:rsid w:val="001C1933"/>
    <w:rsid w:val="001C23A5"/>
    <w:rsid w:val="001C27D3"/>
    <w:rsid w:val="001C30E8"/>
    <w:rsid w:val="001C5986"/>
    <w:rsid w:val="001C5E0B"/>
    <w:rsid w:val="001E0E3F"/>
    <w:rsid w:val="001E1572"/>
    <w:rsid w:val="001E2E72"/>
    <w:rsid w:val="001E4602"/>
    <w:rsid w:val="001E4CE2"/>
    <w:rsid w:val="001E66C0"/>
    <w:rsid w:val="001E7C4A"/>
    <w:rsid w:val="001F1894"/>
    <w:rsid w:val="001F21AF"/>
    <w:rsid w:val="001F4608"/>
    <w:rsid w:val="001F5014"/>
    <w:rsid w:val="001F5AA4"/>
    <w:rsid w:val="001F7B41"/>
    <w:rsid w:val="00201D7C"/>
    <w:rsid w:val="002024DE"/>
    <w:rsid w:val="00204058"/>
    <w:rsid w:val="002138B7"/>
    <w:rsid w:val="002148EF"/>
    <w:rsid w:val="00217828"/>
    <w:rsid w:val="00217C3E"/>
    <w:rsid w:val="002206DF"/>
    <w:rsid w:val="002239C2"/>
    <w:rsid w:val="00223EF2"/>
    <w:rsid w:val="00226999"/>
    <w:rsid w:val="00227243"/>
    <w:rsid w:val="002306BE"/>
    <w:rsid w:val="00231F82"/>
    <w:rsid w:val="00232EF6"/>
    <w:rsid w:val="002334D9"/>
    <w:rsid w:val="002345E2"/>
    <w:rsid w:val="00234F8E"/>
    <w:rsid w:val="0023697B"/>
    <w:rsid w:val="00243000"/>
    <w:rsid w:val="00243FB4"/>
    <w:rsid w:val="00244372"/>
    <w:rsid w:val="002457DC"/>
    <w:rsid w:val="0024673F"/>
    <w:rsid w:val="002478E6"/>
    <w:rsid w:val="00247C72"/>
    <w:rsid w:val="002540AB"/>
    <w:rsid w:val="002614F9"/>
    <w:rsid w:val="00263EFE"/>
    <w:rsid w:val="00264019"/>
    <w:rsid w:val="002746F7"/>
    <w:rsid w:val="00277924"/>
    <w:rsid w:val="00277E7E"/>
    <w:rsid w:val="00282AEF"/>
    <w:rsid w:val="00287B14"/>
    <w:rsid w:val="00293ED6"/>
    <w:rsid w:val="002951F6"/>
    <w:rsid w:val="00295B60"/>
    <w:rsid w:val="002962E0"/>
    <w:rsid w:val="002963F2"/>
    <w:rsid w:val="00297387"/>
    <w:rsid w:val="002A2915"/>
    <w:rsid w:val="002A2D4A"/>
    <w:rsid w:val="002A4ED7"/>
    <w:rsid w:val="002B22BF"/>
    <w:rsid w:val="002B377F"/>
    <w:rsid w:val="002B798B"/>
    <w:rsid w:val="002B7CDB"/>
    <w:rsid w:val="002B7DC2"/>
    <w:rsid w:val="002C49E0"/>
    <w:rsid w:val="002D031A"/>
    <w:rsid w:val="002D32A4"/>
    <w:rsid w:val="002D4E51"/>
    <w:rsid w:val="002D6663"/>
    <w:rsid w:val="002D76FF"/>
    <w:rsid w:val="002D7A25"/>
    <w:rsid w:val="002E0CCC"/>
    <w:rsid w:val="002E19B4"/>
    <w:rsid w:val="002E391E"/>
    <w:rsid w:val="002E5E36"/>
    <w:rsid w:val="002E666C"/>
    <w:rsid w:val="002E7783"/>
    <w:rsid w:val="002E7C8B"/>
    <w:rsid w:val="002F07D4"/>
    <w:rsid w:val="002F4360"/>
    <w:rsid w:val="002F6E83"/>
    <w:rsid w:val="002F7039"/>
    <w:rsid w:val="00304116"/>
    <w:rsid w:val="00304289"/>
    <w:rsid w:val="003064AE"/>
    <w:rsid w:val="00306CC9"/>
    <w:rsid w:val="00310C85"/>
    <w:rsid w:val="0031141E"/>
    <w:rsid w:val="00317CAE"/>
    <w:rsid w:val="003200AE"/>
    <w:rsid w:val="003209A8"/>
    <w:rsid w:val="00322993"/>
    <w:rsid w:val="00323E34"/>
    <w:rsid w:val="00325E66"/>
    <w:rsid w:val="00326AA3"/>
    <w:rsid w:val="00327F73"/>
    <w:rsid w:val="00330F50"/>
    <w:rsid w:val="00333636"/>
    <w:rsid w:val="00333EB5"/>
    <w:rsid w:val="00334E8F"/>
    <w:rsid w:val="00335C23"/>
    <w:rsid w:val="00335F71"/>
    <w:rsid w:val="0034105C"/>
    <w:rsid w:val="00343304"/>
    <w:rsid w:val="003440B4"/>
    <w:rsid w:val="0034463B"/>
    <w:rsid w:val="00345A50"/>
    <w:rsid w:val="00345FE1"/>
    <w:rsid w:val="003471C7"/>
    <w:rsid w:val="00351F73"/>
    <w:rsid w:val="003520AB"/>
    <w:rsid w:val="0035373A"/>
    <w:rsid w:val="00353C8C"/>
    <w:rsid w:val="00354ED7"/>
    <w:rsid w:val="003576B4"/>
    <w:rsid w:val="00360D3D"/>
    <w:rsid w:val="003633AF"/>
    <w:rsid w:val="00370A37"/>
    <w:rsid w:val="0037174D"/>
    <w:rsid w:val="00373EC6"/>
    <w:rsid w:val="00374100"/>
    <w:rsid w:val="00374986"/>
    <w:rsid w:val="00374D33"/>
    <w:rsid w:val="0037541F"/>
    <w:rsid w:val="00375AF8"/>
    <w:rsid w:val="00377F5D"/>
    <w:rsid w:val="0038188C"/>
    <w:rsid w:val="00381D45"/>
    <w:rsid w:val="00383BC8"/>
    <w:rsid w:val="00384056"/>
    <w:rsid w:val="0038632B"/>
    <w:rsid w:val="00387CD0"/>
    <w:rsid w:val="00392298"/>
    <w:rsid w:val="003927CA"/>
    <w:rsid w:val="00394205"/>
    <w:rsid w:val="00395ED5"/>
    <w:rsid w:val="0039694C"/>
    <w:rsid w:val="00396B78"/>
    <w:rsid w:val="00396C33"/>
    <w:rsid w:val="00397D7C"/>
    <w:rsid w:val="003A371C"/>
    <w:rsid w:val="003A43F0"/>
    <w:rsid w:val="003B6B7C"/>
    <w:rsid w:val="003C0E99"/>
    <w:rsid w:val="003C478A"/>
    <w:rsid w:val="003C4BDA"/>
    <w:rsid w:val="003D0168"/>
    <w:rsid w:val="003D02D6"/>
    <w:rsid w:val="003D02DA"/>
    <w:rsid w:val="003D0409"/>
    <w:rsid w:val="003D0956"/>
    <w:rsid w:val="003D1047"/>
    <w:rsid w:val="003D3CEC"/>
    <w:rsid w:val="003D4C35"/>
    <w:rsid w:val="003D5462"/>
    <w:rsid w:val="003D58D6"/>
    <w:rsid w:val="003D7190"/>
    <w:rsid w:val="003D736C"/>
    <w:rsid w:val="003E0A15"/>
    <w:rsid w:val="003E3242"/>
    <w:rsid w:val="003F1325"/>
    <w:rsid w:val="003F1CB1"/>
    <w:rsid w:val="003F5A2C"/>
    <w:rsid w:val="0040279F"/>
    <w:rsid w:val="0040386D"/>
    <w:rsid w:val="00403B18"/>
    <w:rsid w:val="0040419B"/>
    <w:rsid w:val="00414113"/>
    <w:rsid w:val="0041437D"/>
    <w:rsid w:val="004201F8"/>
    <w:rsid w:val="00422842"/>
    <w:rsid w:val="00422D42"/>
    <w:rsid w:val="00423EDC"/>
    <w:rsid w:val="004248CE"/>
    <w:rsid w:val="00424D45"/>
    <w:rsid w:val="00425B08"/>
    <w:rsid w:val="004327AD"/>
    <w:rsid w:val="0043347E"/>
    <w:rsid w:val="004350D7"/>
    <w:rsid w:val="00436209"/>
    <w:rsid w:val="0043713C"/>
    <w:rsid w:val="004460EE"/>
    <w:rsid w:val="004463FB"/>
    <w:rsid w:val="004574AA"/>
    <w:rsid w:val="00466174"/>
    <w:rsid w:val="00466719"/>
    <w:rsid w:val="00466D96"/>
    <w:rsid w:val="00472F68"/>
    <w:rsid w:val="00475D05"/>
    <w:rsid w:val="0047646F"/>
    <w:rsid w:val="00480CAE"/>
    <w:rsid w:val="004820E5"/>
    <w:rsid w:val="00483F80"/>
    <w:rsid w:val="00484B56"/>
    <w:rsid w:val="0048521E"/>
    <w:rsid w:val="00485968"/>
    <w:rsid w:val="004860A1"/>
    <w:rsid w:val="00493DCE"/>
    <w:rsid w:val="00494C94"/>
    <w:rsid w:val="00497E53"/>
    <w:rsid w:val="004A3EC1"/>
    <w:rsid w:val="004A5CA5"/>
    <w:rsid w:val="004B413E"/>
    <w:rsid w:val="004B4346"/>
    <w:rsid w:val="004B524E"/>
    <w:rsid w:val="004B581A"/>
    <w:rsid w:val="004B680C"/>
    <w:rsid w:val="004C3413"/>
    <w:rsid w:val="004C3C3B"/>
    <w:rsid w:val="004C3FCD"/>
    <w:rsid w:val="004C525B"/>
    <w:rsid w:val="004D10CC"/>
    <w:rsid w:val="004D1B35"/>
    <w:rsid w:val="004D25D4"/>
    <w:rsid w:val="004D2D60"/>
    <w:rsid w:val="004D3CCB"/>
    <w:rsid w:val="004D4A53"/>
    <w:rsid w:val="004D54CE"/>
    <w:rsid w:val="004D67F9"/>
    <w:rsid w:val="004D7A7C"/>
    <w:rsid w:val="004E3326"/>
    <w:rsid w:val="004E3A7E"/>
    <w:rsid w:val="004E7BB6"/>
    <w:rsid w:val="004E7BF9"/>
    <w:rsid w:val="004F0E6A"/>
    <w:rsid w:val="004F50A8"/>
    <w:rsid w:val="00505672"/>
    <w:rsid w:val="005060B9"/>
    <w:rsid w:val="005075FB"/>
    <w:rsid w:val="00510831"/>
    <w:rsid w:val="00511A5D"/>
    <w:rsid w:val="00512980"/>
    <w:rsid w:val="00514B68"/>
    <w:rsid w:val="00514D20"/>
    <w:rsid w:val="00515530"/>
    <w:rsid w:val="0052404F"/>
    <w:rsid w:val="005241B2"/>
    <w:rsid w:val="00525509"/>
    <w:rsid w:val="00530879"/>
    <w:rsid w:val="00531A8C"/>
    <w:rsid w:val="00535E03"/>
    <w:rsid w:val="00536FAD"/>
    <w:rsid w:val="00537D94"/>
    <w:rsid w:val="00541FA7"/>
    <w:rsid w:val="0054473A"/>
    <w:rsid w:val="00544E36"/>
    <w:rsid w:val="0054586C"/>
    <w:rsid w:val="00553095"/>
    <w:rsid w:val="00560DC5"/>
    <w:rsid w:val="00562E86"/>
    <w:rsid w:val="005631F3"/>
    <w:rsid w:val="00563243"/>
    <w:rsid w:val="005645F4"/>
    <w:rsid w:val="0056529E"/>
    <w:rsid w:val="00567692"/>
    <w:rsid w:val="00571EFD"/>
    <w:rsid w:val="005725E8"/>
    <w:rsid w:val="00572D60"/>
    <w:rsid w:val="00572DF0"/>
    <w:rsid w:val="005737B0"/>
    <w:rsid w:val="005741F3"/>
    <w:rsid w:val="005761D5"/>
    <w:rsid w:val="0057697F"/>
    <w:rsid w:val="00577460"/>
    <w:rsid w:val="00580A74"/>
    <w:rsid w:val="0058104E"/>
    <w:rsid w:val="005828F4"/>
    <w:rsid w:val="005868C7"/>
    <w:rsid w:val="005905D6"/>
    <w:rsid w:val="005907E1"/>
    <w:rsid w:val="005936AD"/>
    <w:rsid w:val="00596506"/>
    <w:rsid w:val="005975D2"/>
    <w:rsid w:val="005A2142"/>
    <w:rsid w:val="005A41EE"/>
    <w:rsid w:val="005A490D"/>
    <w:rsid w:val="005B162D"/>
    <w:rsid w:val="005B269E"/>
    <w:rsid w:val="005B4881"/>
    <w:rsid w:val="005B550C"/>
    <w:rsid w:val="005B672B"/>
    <w:rsid w:val="005B6C6E"/>
    <w:rsid w:val="005B6FB0"/>
    <w:rsid w:val="005C1699"/>
    <w:rsid w:val="005C46D9"/>
    <w:rsid w:val="005C47A5"/>
    <w:rsid w:val="005C7DF6"/>
    <w:rsid w:val="005D08FD"/>
    <w:rsid w:val="005D0A27"/>
    <w:rsid w:val="005D211F"/>
    <w:rsid w:val="005D2148"/>
    <w:rsid w:val="005D7688"/>
    <w:rsid w:val="005E05AF"/>
    <w:rsid w:val="005E13C2"/>
    <w:rsid w:val="005E3452"/>
    <w:rsid w:val="005E544C"/>
    <w:rsid w:val="005E5F3B"/>
    <w:rsid w:val="005E601C"/>
    <w:rsid w:val="005E73AC"/>
    <w:rsid w:val="005F0D3B"/>
    <w:rsid w:val="005F38D2"/>
    <w:rsid w:val="005F5697"/>
    <w:rsid w:val="006011CE"/>
    <w:rsid w:val="00603291"/>
    <w:rsid w:val="00603892"/>
    <w:rsid w:val="006047E6"/>
    <w:rsid w:val="006066FD"/>
    <w:rsid w:val="00606907"/>
    <w:rsid w:val="00607A82"/>
    <w:rsid w:val="00610D3A"/>
    <w:rsid w:val="006111F1"/>
    <w:rsid w:val="00611DAC"/>
    <w:rsid w:val="00612A99"/>
    <w:rsid w:val="00614581"/>
    <w:rsid w:val="006240F7"/>
    <w:rsid w:val="00625055"/>
    <w:rsid w:val="006260AC"/>
    <w:rsid w:val="00627ED2"/>
    <w:rsid w:val="006318DF"/>
    <w:rsid w:val="0063322D"/>
    <w:rsid w:val="00634AFB"/>
    <w:rsid w:val="006369CE"/>
    <w:rsid w:val="0063732B"/>
    <w:rsid w:val="00637683"/>
    <w:rsid w:val="0064044F"/>
    <w:rsid w:val="00640F72"/>
    <w:rsid w:val="006448B5"/>
    <w:rsid w:val="00644922"/>
    <w:rsid w:val="00650268"/>
    <w:rsid w:val="00656498"/>
    <w:rsid w:val="00656996"/>
    <w:rsid w:val="0066198A"/>
    <w:rsid w:val="00662FE6"/>
    <w:rsid w:val="00663317"/>
    <w:rsid w:val="0066381A"/>
    <w:rsid w:val="00666C20"/>
    <w:rsid w:val="006672A6"/>
    <w:rsid w:val="00667F92"/>
    <w:rsid w:val="00670A26"/>
    <w:rsid w:val="006737D4"/>
    <w:rsid w:val="00675DDC"/>
    <w:rsid w:val="006810A7"/>
    <w:rsid w:val="00681AF7"/>
    <w:rsid w:val="00684E8C"/>
    <w:rsid w:val="00686046"/>
    <w:rsid w:val="00686DA2"/>
    <w:rsid w:val="006876B0"/>
    <w:rsid w:val="006939EC"/>
    <w:rsid w:val="006A05F0"/>
    <w:rsid w:val="006A1305"/>
    <w:rsid w:val="006A1891"/>
    <w:rsid w:val="006A7160"/>
    <w:rsid w:val="006B01A0"/>
    <w:rsid w:val="006B1947"/>
    <w:rsid w:val="006B1DAA"/>
    <w:rsid w:val="006B216E"/>
    <w:rsid w:val="006B281B"/>
    <w:rsid w:val="006B2D67"/>
    <w:rsid w:val="006B4BA7"/>
    <w:rsid w:val="006C1375"/>
    <w:rsid w:val="006C1585"/>
    <w:rsid w:val="006C1F3A"/>
    <w:rsid w:val="006C2BFD"/>
    <w:rsid w:val="006C5601"/>
    <w:rsid w:val="006D12E3"/>
    <w:rsid w:val="006D473F"/>
    <w:rsid w:val="006D74D8"/>
    <w:rsid w:val="006E2613"/>
    <w:rsid w:val="006E2896"/>
    <w:rsid w:val="006E2CC4"/>
    <w:rsid w:val="006E327C"/>
    <w:rsid w:val="006E33F6"/>
    <w:rsid w:val="006E403C"/>
    <w:rsid w:val="006F08D6"/>
    <w:rsid w:val="006F0CD5"/>
    <w:rsid w:val="006F1998"/>
    <w:rsid w:val="006F2659"/>
    <w:rsid w:val="006F5B79"/>
    <w:rsid w:val="006F5BCD"/>
    <w:rsid w:val="006F6483"/>
    <w:rsid w:val="006F6FD4"/>
    <w:rsid w:val="006F77F8"/>
    <w:rsid w:val="00702626"/>
    <w:rsid w:val="00703F5F"/>
    <w:rsid w:val="00705BE6"/>
    <w:rsid w:val="0070620B"/>
    <w:rsid w:val="00711F6B"/>
    <w:rsid w:val="0071220B"/>
    <w:rsid w:val="00712C26"/>
    <w:rsid w:val="00713508"/>
    <w:rsid w:val="00713C69"/>
    <w:rsid w:val="00713E16"/>
    <w:rsid w:val="00717726"/>
    <w:rsid w:val="00722A08"/>
    <w:rsid w:val="007232EE"/>
    <w:rsid w:val="00730E7F"/>
    <w:rsid w:val="0073111D"/>
    <w:rsid w:val="00732B5E"/>
    <w:rsid w:val="00734784"/>
    <w:rsid w:val="00735583"/>
    <w:rsid w:val="00735EFE"/>
    <w:rsid w:val="00740415"/>
    <w:rsid w:val="00740B94"/>
    <w:rsid w:val="00740DD2"/>
    <w:rsid w:val="00740EFA"/>
    <w:rsid w:val="00740F53"/>
    <w:rsid w:val="00741CCD"/>
    <w:rsid w:val="00751917"/>
    <w:rsid w:val="00757FE2"/>
    <w:rsid w:val="00760959"/>
    <w:rsid w:val="007624E6"/>
    <w:rsid w:val="00770037"/>
    <w:rsid w:val="00770E75"/>
    <w:rsid w:val="00772840"/>
    <w:rsid w:val="00773C68"/>
    <w:rsid w:val="00774374"/>
    <w:rsid w:val="007747BA"/>
    <w:rsid w:val="00774A7C"/>
    <w:rsid w:val="00777812"/>
    <w:rsid w:val="007827F7"/>
    <w:rsid w:val="00784715"/>
    <w:rsid w:val="007873D0"/>
    <w:rsid w:val="007879C5"/>
    <w:rsid w:val="007911FF"/>
    <w:rsid w:val="00793568"/>
    <w:rsid w:val="007941DD"/>
    <w:rsid w:val="007950DB"/>
    <w:rsid w:val="007A004A"/>
    <w:rsid w:val="007A24FF"/>
    <w:rsid w:val="007A5710"/>
    <w:rsid w:val="007A6299"/>
    <w:rsid w:val="007A7973"/>
    <w:rsid w:val="007A7C43"/>
    <w:rsid w:val="007B174A"/>
    <w:rsid w:val="007B32C6"/>
    <w:rsid w:val="007B3DAE"/>
    <w:rsid w:val="007B4C2A"/>
    <w:rsid w:val="007C00B8"/>
    <w:rsid w:val="007D2487"/>
    <w:rsid w:val="007D3A9A"/>
    <w:rsid w:val="007D720F"/>
    <w:rsid w:val="007D7C7C"/>
    <w:rsid w:val="007E29C8"/>
    <w:rsid w:val="007F14B9"/>
    <w:rsid w:val="007F320C"/>
    <w:rsid w:val="007F35F3"/>
    <w:rsid w:val="007F3A2E"/>
    <w:rsid w:val="007F4692"/>
    <w:rsid w:val="007F507E"/>
    <w:rsid w:val="007F5BB4"/>
    <w:rsid w:val="007F7BF7"/>
    <w:rsid w:val="008056A9"/>
    <w:rsid w:val="00811693"/>
    <w:rsid w:val="008116B4"/>
    <w:rsid w:val="00811E8A"/>
    <w:rsid w:val="008121FA"/>
    <w:rsid w:val="00813735"/>
    <w:rsid w:val="00817960"/>
    <w:rsid w:val="00820382"/>
    <w:rsid w:val="0082230A"/>
    <w:rsid w:val="00823C62"/>
    <w:rsid w:val="00823C81"/>
    <w:rsid w:val="0082612A"/>
    <w:rsid w:val="008278C6"/>
    <w:rsid w:val="00830C29"/>
    <w:rsid w:val="008431B7"/>
    <w:rsid w:val="00844250"/>
    <w:rsid w:val="008462E1"/>
    <w:rsid w:val="0084633A"/>
    <w:rsid w:val="008533D3"/>
    <w:rsid w:val="00853CE4"/>
    <w:rsid w:val="0085498E"/>
    <w:rsid w:val="00855B32"/>
    <w:rsid w:val="00860531"/>
    <w:rsid w:val="00861B28"/>
    <w:rsid w:val="00861CEC"/>
    <w:rsid w:val="00862609"/>
    <w:rsid w:val="0086293D"/>
    <w:rsid w:val="008634CF"/>
    <w:rsid w:val="00872B62"/>
    <w:rsid w:val="00872FB2"/>
    <w:rsid w:val="008730FD"/>
    <w:rsid w:val="00873948"/>
    <w:rsid w:val="00874101"/>
    <w:rsid w:val="00875D5C"/>
    <w:rsid w:val="00881157"/>
    <w:rsid w:val="00883670"/>
    <w:rsid w:val="0088377C"/>
    <w:rsid w:val="00892EAD"/>
    <w:rsid w:val="00895AC8"/>
    <w:rsid w:val="00895D14"/>
    <w:rsid w:val="008A3895"/>
    <w:rsid w:val="008A5091"/>
    <w:rsid w:val="008A69DA"/>
    <w:rsid w:val="008A707D"/>
    <w:rsid w:val="008A7DCC"/>
    <w:rsid w:val="008B13A8"/>
    <w:rsid w:val="008B60B4"/>
    <w:rsid w:val="008C14FF"/>
    <w:rsid w:val="008C2516"/>
    <w:rsid w:val="008C3BA3"/>
    <w:rsid w:val="008C47F9"/>
    <w:rsid w:val="008C49BE"/>
    <w:rsid w:val="008C50B5"/>
    <w:rsid w:val="008C57F0"/>
    <w:rsid w:val="008C6483"/>
    <w:rsid w:val="008D1F3A"/>
    <w:rsid w:val="008D33FF"/>
    <w:rsid w:val="008D48A7"/>
    <w:rsid w:val="008D5B57"/>
    <w:rsid w:val="008E2C1B"/>
    <w:rsid w:val="008E38E4"/>
    <w:rsid w:val="008E3C1A"/>
    <w:rsid w:val="008E6748"/>
    <w:rsid w:val="008E693A"/>
    <w:rsid w:val="008F1B65"/>
    <w:rsid w:val="008F2B1A"/>
    <w:rsid w:val="008F317B"/>
    <w:rsid w:val="008F6989"/>
    <w:rsid w:val="008F7095"/>
    <w:rsid w:val="008F7292"/>
    <w:rsid w:val="00901BA0"/>
    <w:rsid w:val="00902F93"/>
    <w:rsid w:val="00903BB2"/>
    <w:rsid w:val="0090498D"/>
    <w:rsid w:val="00905ECF"/>
    <w:rsid w:val="0090602E"/>
    <w:rsid w:val="00907308"/>
    <w:rsid w:val="00910126"/>
    <w:rsid w:val="00916008"/>
    <w:rsid w:val="00917B1E"/>
    <w:rsid w:val="0092294D"/>
    <w:rsid w:val="00922FC7"/>
    <w:rsid w:val="00925F62"/>
    <w:rsid w:val="00927AF2"/>
    <w:rsid w:val="00930133"/>
    <w:rsid w:val="009319B5"/>
    <w:rsid w:val="0093445C"/>
    <w:rsid w:val="00936115"/>
    <w:rsid w:val="0093731C"/>
    <w:rsid w:val="0094101D"/>
    <w:rsid w:val="0094461F"/>
    <w:rsid w:val="00944DA3"/>
    <w:rsid w:val="00945B58"/>
    <w:rsid w:val="009506A5"/>
    <w:rsid w:val="00950CB2"/>
    <w:rsid w:val="009526DC"/>
    <w:rsid w:val="00952D6C"/>
    <w:rsid w:val="0095412C"/>
    <w:rsid w:val="009554B6"/>
    <w:rsid w:val="00960F73"/>
    <w:rsid w:val="00961A57"/>
    <w:rsid w:val="00965E68"/>
    <w:rsid w:val="00966186"/>
    <w:rsid w:val="00967BA0"/>
    <w:rsid w:val="00976291"/>
    <w:rsid w:val="00977128"/>
    <w:rsid w:val="00983549"/>
    <w:rsid w:val="009838C7"/>
    <w:rsid w:val="009863E7"/>
    <w:rsid w:val="00990A89"/>
    <w:rsid w:val="00991C66"/>
    <w:rsid w:val="009A0CB6"/>
    <w:rsid w:val="009A1CBD"/>
    <w:rsid w:val="009A4657"/>
    <w:rsid w:val="009A4CC1"/>
    <w:rsid w:val="009B0C9E"/>
    <w:rsid w:val="009B239D"/>
    <w:rsid w:val="009B4586"/>
    <w:rsid w:val="009B5125"/>
    <w:rsid w:val="009B523D"/>
    <w:rsid w:val="009B5EF9"/>
    <w:rsid w:val="009B6086"/>
    <w:rsid w:val="009B75C1"/>
    <w:rsid w:val="009C26BF"/>
    <w:rsid w:val="009C3F06"/>
    <w:rsid w:val="009C66EA"/>
    <w:rsid w:val="009C6B9B"/>
    <w:rsid w:val="009D0455"/>
    <w:rsid w:val="009D2316"/>
    <w:rsid w:val="009D332C"/>
    <w:rsid w:val="009D36F8"/>
    <w:rsid w:val="009D4BFE"/>
    <w:rsid w:val="009D760C"/>
    <w:rsid w:val="009D7C8E"/>
    <w:rsid w:val="009E0117"/>
    <w:rsid w:val="009E038F"/>
    <w:rsid w:val="009E3E53"/>
    <w:rsid w:val="009E4728"/>
    <w:rsid w:val="009E7B6E"/>
    <w:rsid w:val="009F0A8E"/>
    <w:rsid w:val="009F1CA7"/>
    <w:rsid w:val="009F4797"/>
    <w:rsid w:val="009F663D"/>
    <w:rsid w:val="009F6F4A"/>
    <w:rsid w:val="009F7523"/>
    <w:rsid w:val="00A021C0"/>
    <w:rsid w:val="00A02B83"/>
    <w:rsid w:val="00A0381A"/>
    <w:rsid w:val="00A05221"/>
    <w:rsid w:val="00A068AF"/>
    <w:rsid w:val="00A11973"/>
    <w:rsid w:val="00A11E55"/>
    <w:rsid w:val="00A12846"/>
    <w:rsid w:val="00A13671"/>
    <w:rsid w:val="00A13AE0"/>
    <w:rsid w:val="00A21E2E"/>
    <w:rsid w:val="00A2215E"/>
    <w:rsid w:val="00A22686"/>
    <w:rsid w:val="00A2369F"/>
    <w:rsid w:val="00A237A2"/>
    <w:rsid w:val="00A2716E"/>
    <w:rsid w:val="00A300F2"/>
    <w:rsid w:val="00A33BC1"/>
    <w:rsid w:val="00A34A55"/>
    <w:rsid w:val="00A34E0E"/>
    <w:rsid w:val="00A35662"/>
    <w:rsid w:val="00A40A2C"/>
    <w:rsid w:val="00A415BB"/>
    <w:rsid w:val="00A43AEE"/>
    <w:rsid w:val="00A46681"/>
    <w:rsid w:val="00A50B70"/>
    <w:rsid w:val="00A54376"/>
    <w:rsid w:val="00A56785"/>
    <w:rsid w:val="00A56852"/>
    <w:rsid w:val="00A57653"/>
    <w:rsid w:val="00A6008B"/>
    <w:rsid w:val="00A67D5C"/>
    <w:rsid w:val="00A70B48"/>
    <w:rsid w:val="00A722BA"/>
    <w:rsid w:val="00A72F5B"/>
    <w:rsid w:val="00A74AF7"/>
    <w:rsid w:val="00A751DB"/>
    <w:rsid w:val="00A80123"/>
    <w:rsid w:val="00A81069"/>
    <w:rsid w:val="00A822DB"/>
    <w:rsid w:val="00A832BE"/>
    <w:rsid w:val="00A84EC8"/>
    <w:rsid w:val="00A86605"/>
    <w:rsid w:val="00A875F5"/>
    <w:rsid w:val="00A90128"/>
    <w:rsid w:val="00A907FD"/>
    <w:rsid w:val="00A90C31"/>
    <w:rsid w:val="00A93016"/>
    <w:rsid w:val="00A94884"/>
    <w:rsid w:val="00A9512C"/>
    <w:rsid w:val="00A966A6"/>
    <w:rsid w:val="00A96B73"/>
    <w:rsid w:val="00A96E95"/>
    <w:rsid w:val="00AA1892"/>
    <w:rsid w:val="00AA5FCE"/>
    <w:rsid w:val="00AA661F"/>
    <w:rsid w:val="00AB1B53"/>
    <w:rsid w:val="00AB2A54"/>
    <w:rsid w:val="00AB663F"/>
    <w:rsid w:val="00AB7036"/>
    <w:rsid w:val="00AC3CE1"/>
    <w:rsid w:val="00AD4329"/>
    <w:rsid w:val="00AD6A3B"/>
    <w:rsid w:val="00AE3ABA"/>
    <w:rsid w:val="00AE4E38"/>
    <w:rsid w:val="00AF1311"/>
    <w:rsid w:val="00AF5B4A"/>
    <w:rsid w:val="00AF5C90"/>
    <w:rsid w:val="00AF616D"/>
    <w:rsid w:val="00B01E7B"/>
    <w:rsid w:val="00B0201C"/>
    <w:rsid w:val="00B02D4D"/>
    <w:rsid w:val="00B053B4"/>
    <w:rsid w:val="00B05777"/>
    <w:rsid w:val="00B05E49"/>
    <w:rsid w:val="00B06553"/>
    <w:rsid w:val="00B0712C"/>
    <w:rsid w:val="00B11855"/>
    <w:rsid w:val="00B1338B"/>
    <w:rsid w:val="00B17D65"/>
    <w:rsid w:val="00B20AFC"/>
    <w:rsid w:val="00B23EBA"/>
    <w:rsid w:val="00B24FC1"/>
    <w:rsid w:val="00B27A4B"/>
    <w:rsid w:val="00B31453"/>
    <w:rsid w:val="00B332B8"/>
    <w:rsid w:val="00B34A16"/>
    <w:rsid w:val="00B36CE0"/>
    <w:rsid w:val="00B36E6F"/>
    <w:rsid w:val="00B3789E"/>
    <w:rsid w:val="00B37EE6"/>
    <w:rsid w:val="00B40837"/>
    <w:rsid w:val="00B44CDB"/>
    <w:rsid w:val="00B50B9C"/>
    <w:rsid w:val="00B51D96"/>
    <w:rsid w:val="00B5255E"/>
    <w:rsid w:val="00B55568"/>
    <w:rsid w:val="00B556D6"/>
    <w:rsid w:val="00B579BB"/>
    <w:rsid w:val="00B61D84"/>
    <w:rsid w:val="00B61E1E"/>
    <w:rsid w:val="00B73B96"/>
    <w:rsid w:val="00B73DCB"/>
    <w:rsid w:val="00B76258"/>
    <w:rsid w:val="00B77597"/>
    <w:rsid w:val="00B7794C"/>
    <w:rsid w:val="00B8018A"/>
    <w:rsid w:val="00B80937"/>
    <w:rsid w:val="00B80EF1"/>
    <w:rsid w:val="00B8209F"/>
    <w:rsid w:val="00B8343A"/>
    <w:rsid w:val="00B843F2"/>
    <w:rsid w:val="00B87E93"/>
    <w:rsid w:val="00B90CFE"/>
    <w:rsid w:val="00B91134"/>
    <w:rsid w:val="00B91474"/>
    <w:rsid w:val="00B91EF4"/>
    <w:rsid w:val="00B91FEB"/>
    <w:rsid w:val="00B93B57"/>
    <w:rsid w:val="00B96BAE"/>
    <w:rsid w:val="00BA0081"/>
    <w:rsid w:val="00BA1377"/>
    <w:rsid w:val="00BA1AB5"/>
    <w:rsid w:val="00BA21A6"/>
    <w:rsid w:val="00BA2548"/>
    <w:rsid w:val="00BA2981"/>
    <w:rsid w:val="00BA39AC"/>
    <w:rsid w:val="00BB24F2"/>
    <w:rsid w:val="00BB295E"/>
    <w:rsid w:val="00BB3498"/>
    <w:rsid w:val="00BB5E30"/>
    <w:rsid w:val="00BB6959"/>
    <w:rsid w:val="00BB6A42"/>
    <w:rsid w:val="00BC04D7"/>
    <w:rsid w:val="00BC35A6"/>
    <w:rsid w:val="00BC47DD"/>
    <w:rsid w:val="00BD0EF9"/>
    <w:rsid w:val="00BD5761"/>
    <w:rsid w:val="00BD636B"/>
    <w:rsid w:val="00BD7307"/>
    <w:rsid w:val="00BE5528"/>
    <w:rsid w:val="00BE5BED"/>
    <w:rsid w:val="00BE6235"/>
    <w:rsid w:val="00BF0CBE"/>
    <w:rsid w:val="00BF17FD"/>
    <w:rsid w:val="00BF579F"/>
    <w:rsid w:val="00BF6DEC"/>
    <w:rsid w:val="00C00534"/>
    <w:rsid w:val="00C03499"/>
    <w:rsid w:val="00C03CDD"/>
    <w:rsid w:val="00C05C08"/>
    <w:rsid w:val="00C06D30"/>
    <w:rsid w:val="00C13098"/>
    <w:rsid w:val="00C143DF"/>
    <w:rsid w:val="00C1588D"/>
    <w:rsid w:val="00C20DA9"/>
    <w:rsid w:val="00C20FE9"/>
    <w:rsid w:val="00C22600"/>
    <w:rsid w:val="00C22DCE"/>
    <w:rsid w:val="00C270BA"/>
    <w:rsid w:val="00C2712C"/>
    <w:rsid w:val="00C27DAD"/>
    <w:rsid w:val="00C3227E"/>
    <w:rsid w:val="00C33165"/>
    <w:rsid w:val="00C33D5D"/>
    <w:rsid w:val="00C35F39"/>
    <w:rsid w:val="00C41D17"/>
    <w:rsid w:val="00C42E83"/>
    <w:rsid w:val="00C47C5F"/>
    <w:rsid w:val="00C51BED"/>
    <w:rsid w:val="00C530BF"/>
    <w:rsid w:val="00C566D6"/>
    <w:rsid w:val="00C61AA2"/>
    <w:rsid w:val="00C637E0"/>
    <w:rsid w:val="00C66536"/>
    <w:rsid w:val="00C67F5D"/>
    <w:rsid w:val="00C70735"/>
    <w:rsid w:val="00C73593"/>
    <w:rsid w:val="00C73CF1"/>
    <w:rsid w:val="00C7657F"/>
    <w:rsid w:val="00C8093D"/>
    <w:rsid w:val="00C85325"/>
    <w:rsid w:val="00C91D17"/>
    <w:rsid w:val="00C9211D"/>
    <w:rsid w:val="00C963DE"/>
    <w:rsid w:val="00CA3D6E"/>
    <w:rsid w:val="00CB29D0"/>
    <w:rsid w:val="00CB2E04"/>
    <w:rsid w:val="00CB3594"/>
    <w:rsid w:val="00CB37C7"/>
    <w:rsid w:val="00CB4701"/>
    <w:rsid w:val="00CB6608"/>
    <w:rsid w:val="00CC3C4C"/>
    <w:rsid w:val="00CC3D29"/>
    <w:rsid w:val="00CC4928"/>
    <w:rsid w:val="00CC4ADC"/>
    <w:rsid w:val="00CD0EFE"/>
    <w:rsid w:val="00CD1C53"/>
    <w:rsid w:val="00CD2A67"/>
    <w:rsid w:val="00CD388B"/>
    <w:rsid w:val="00CD685B"/>
    <w:rsid w:val="00CD6DE5"/>
    <w:rsid w:val="00CD76D4"/>
    <w:rsid w:val="00CE1482"/>
    <w:rsid w:val="00CE1F43"/>
    <w:rsid w:val="00CE3999"/>
    <w:rsid w:val="00CE6422"/>
    <w:rsid w:val="00CE7BC0"/>
    <w:rsid w:val="00CF09E0"/>
    <w:rsid w:val="00CF3703"/>
    <w:rsid w:val="00CF4BE3"/>
    <w:rsid w:val="00CF4F4A"/>
    <w:rsid w:val="00D037BE"/>
    <w:rsid w:val="00D03A3D"/>
    <w:rsid w:val="00D06196"/>
    <w:rsid w:val="00D06289"/>
    <w:rsid w:val="00D07762"/>
    <w:rsid w:val="00D10B2E"/>
    <w:rsid w:val="00D14E18"/>
    <w:rsid w:val="00D16F84"/>
    <w:rsid w:val="00D23093"/>
    <w:rsid w:val="00D238E2"/>
    <w:rsid w:val="00D24B8A"/>
    <w:rsid w:val="00D2622E"/>
    <w:rsid w:val="00D27F19"/>
    <w:rsid w:val="00D30384"/>
    <w:rsid w:val="00D30E5D"/>
    <w:rsid w:val="00D32ED7"/>
    <w:rsid w:val="00D33503"/>
    <w:rsid w:val="00D35830"/>
    <w:rsid w:val="00D35FCB"/>
    <w:rsid w:val="00D36C55"/>
    <w:rsid w:val="00D45566"/>
    <w:rsid w:val="00D46E71"/>
    <w:rsid w:val="00D50D88"/>
    <w:rsid w:val="00D5117C"/>
    <w:rsid w:val="00D52622"/>
    <w:rsid w:val="00D53697"/>
    <w:rsid w:val="00D53714"/>
    <w:rsid w:val="00D55DBF"/>
    <w:rsid w:val="00D565E7"/>
    <w:rsid w:val="00D60EC6"/>
    <w:rsid w:val="00D61BBB"/>
    <w:rsid w:val="00D62D55"/>
    <w:rsid w:val="00D65942"/>
    <w:rsid w:val="00D66389"/>
    <w:rsid w:val="00D67BC1"/>
    <w:rsid w:val="00D72A01"/>
    <w:rsid w:val="00D74026"/>
    <w:rsid w:val="00D74760"/>
    <w:rsid w:val="00D753E2"/>
    <w:rsid w:val="00D765B1"/>
    <w:rsid w:val="00D82621"/>
    <w:rsid w:val="00D871C4"/>
    <w:rsid w:val="00D93A81"/>
    <w:rsid w:val="00D94CD8"/>
    <w:rsid w:val="00D95619"/>
    <w:rsid w:val="00D956E8"/>
    <w:rsid w:val="00D96A03"/>
    <w:rsid w:val="00DA094A"/>
    <w:rsid w:val="00DA147D"/>
    <w:rsid w:val="00DA14B8"/>
    <w:rsid w:val="00DA49B4"/>
    <w:rsid w:val="00DA4F25"/>
    <w:rsid w:val="00DB3875"/>
    <w:rsid w:val="00DB3A54"/>
    <w:rsid w:val="00DB44CA"/>
    <w:rsid w:val="00DB516D"/>
    <w:rsid w:val="00DB58E4"/>
    <w:rsid w:val="00DC108C"/>
    <w:rsid w:val="00DC227A"/>
    <w:rsid w:val="00DC25E0"/>
    <w:rsid w:val="00DC26AA"/>
    <w:rsid w:val="00DC2DA0"/>
    <w:rsid w:val="00DC38F0"/>
    <w:rsid w:val="00DC3E3B"/>
    <w:rsid w:val="00DC4708"/>
    <w:rsid w:val="00DD29C1"/>
    <w:rsid w:val="00DD574A"/>
    <w:rsid w:val="00DE0EE9"/>
    <w:rsid w:val="00DE5056"/>
    <w:rsid w:val="00DE6DA3"/>
    <w:rsid w:val="00DF1503"/>
    <w:rsid w:val="00DF155F"/>
    <w:rsid w:val="00DF4EB3"/>
    <w:rsid w:val="00DF5C49"/>
    <w:rsid w:val="00E00A53"/>
    <w:rsid w:val="00E01519"/>
    <w:rsid w:val="00E0511E"/>
    <w:rsid w:val="00E0552F"/>
    <w:rsid w:val="00E10E4F"/>
    <w:rsid w:val="00E10FEC"/>
    <w:rsid w:val="00E11924"/>
    <w:rsid w:val="00E14BA2"/>
    <w:rsid w:val="00E17734"/>
    <w:rsid w:val="00E20949"/>
    <w:rsid w:val="00E210FA"/>
    <w:rsid w:val="00E22731"/>
    <w:rsid w:val="00E234D8"/>
    <w:rsid w:val="00E26EEE"/>
    <w:rsid w:val="00E30602"/>
    <w:rsid w:val="00E30EB9"/>
    <w:rsid w:val="00E34C47"/>
    <w:rsid w:val="00E37D47"/>
    <w:rsid w:val="00E40611"/>
    <w:rsid w:val="00E46E6B"/>
    <w:rsid w:val="00E47E01"/>
    <w:rsid w:val="00E50891"/>
    <w:rsid w:val="00E50955"/>
    <w:rsid w:val="00E528CA"/>
    <w:rsid w:val="00E5438C"/>
    <w:rsid w:val="00E547CA"/>
    <w:rsid w:val="00E631EB"/>
    <w:rsid w:val="00E64243"/>
    <w:rsid w:val="00E65F99"/>
    <w:rsid w:val="00E662CA"/>
    <w:rsid w:val="00E66A51"/>
    <w:rsid w:val="00E7068F"/>
    <w:rsid w:val="00E724BD"/>
    <w:rsid w:val="00E7448C"/>
    <w:rsid w:val="00E75209"/>
    <w:rsid w:val="00E761B8"/>
    <w:rsid w:val="00E77128"/>
    <w:rsid w:val="00E77BA1"/>
    <w:rsid w:val="00E85EB9"/>
    <w:rsid w:val="00E8633F"/>
    <w:rsid w:val="00E866CB"/>
    <w:rsid w:val="00E879CD"/>
    <w:rsid w:val="00E931A9"/>
    <w:rsid w:val="00E949E6"/>
    <w:rsid w:val="00E94BFB"/>
    <w:rsid w:val="00EA00A8"/>
    <w:rsid w:val="00EA54B8"/>
    <w:rsid w:val="00EA554E"/>
    <w:rsid w:val="00EA7B81"/>
    <w:rsid w:val="00EB00B6"/>
    <w:rsid w:val="00EB03C1"/>
    <w:rsid w:val="00EB24E5"/>
    <w:rsid w:val="00EB6566"/>
    <w:rsid w:val="00EB6623"/>
    <w:rsid w:val="00EB69E8"/>
    <w:rsid w:val="00EB7261"/>
    <w:rsid w:val="00EB7803"/>
    <w:rsid w:val="00EB7871"/>
    <w:rsid w:val="00EC24C6"/>
    <w:rsid w:val="00EC3AC7"/>
    <w:rsid w:val="00EC3DF7"/>
    <w:rsid w:val="00EC4665"/>
    <w:rsid w:val="00EC4CDA"/>
    <w:rsid w:val="00EC4D94"/>
    <w:rsid w:val="00EC7D06"/>
    <w:rsid w:val="00ED0999"/>
    <w:rsid w:val="00EE0F60"/>
    <w:rsid w:val="00EE1213"/>
    <w:rsid w:val="00EE1C07"/>
    <w:rsid w:val="00EE34BB"/>
    <w:rsid w:val="00EE3618"/>
    <w:rsid w:val="00EE4B27"/>
    <w:rsid w:val="00EF06AE"/>
    <w:rsid w:val="00EF0A3B"/>
    <w:rsid w:val="00EF0EE3"/>
    <w:rsid w:val="00EF5211"/>
    <w:rsid w:val="00F0096C"/>
    <w:rsid w:val="00F01987"/>
    <w:rsid w:val="00F04406"/>
    <w:rsid w:val="00F06F8B"/>
    <w:rsid w:val="00F100E6"/>
    <w:rsid w:val="00F129AB"/>
    <w:rsid w:val="00F12AF3"/>
    <w:rsid w:val="00F131CB"/>
    <w:rsid w:val="00F13967"/>
    <w:rsid w:val="00F159DF"/>
    <w:rsid w:val="00F1608B"/>
    <w:rsid w:val="00F234AD"/>
    <w:rsid w:val="00F23594"/>
    <w:rsid w:val="00F241C5"/>
    <w:rsid w:val="00F2749C"/>
    <w:rsid w:val="00F278EE"/>
    <w:rsid w:val="00F4065F"/>
    <w:rsid w:val="00F420B4"/>
    <w:rsid w:val="00F427AB"/>
    <w:rsid w:val="00F46105"/>
    <w:rsid w:val="00F471C0"/>
    <w:rsid w:val="00F525A3"/>
    <w:rsid w:val="00F5368C"/>
    <w:rsid w:val="00F54E51"/>
    <w:rsid w:val="00F55A21"/>
    <w:rsid w:val="00F55F9B"/>
    <w:rsid w:val="00F606DD"/>
    <w:rsid w:val="00F6210A"/>
    <w:rsid w:val="00F63C39"/>
    <w:rsid w:val="00F65ACD"/>
    <w:rsid w:val="00F6682B"/>
    <w:rsid w:val="00F70297"/>
    <w:rsid w:val="00F70819"/>
    <w:rsid w:val="00F7086B"/>
    <w:rsid w:val="00F83A08"/>
    <w:rsid w:val="00F83D72"/>
    <w:rsid w:val="00F8458B"/>
    <w:rsid w:val="00F8793E"/>
    <w:rsid w:val="00F94BF7"/>
    <w:rsid w:val="00FA0742"/>
    <w:rsid w:val="00FA0967"/>
    <w:rsid w:val="00FA108D"/>
    <w:rsid w:val="00FA14EF"/>
    <w:rsid w:val="00FA2BDE"/>
    <w:rsid w:val="00FA3E16"/>
    <w:rsid w:val="00FA4692"/>
    <w:rsid w:val="00FA4BBA"/>
    <w:rsid w:val="00FA5E2B"/>
    <w:rsid w:val="00FB5143"/>
    <w:rsid w:val="00FB5418"/>
    <w:rsid w:val="00FB7BE5"/>
    <w:rsid w:val="00FC547E"/>
    <w:rsid w:val="00FC6686"/>
    <w:rsid w:val="00FD0B5A"/>
    <w:rsid w:val="00FD27E0"/>
    <w:rsid w:val="00FD5B5F"/>
    <w:rsid w:val="00FD5C2D"/>
    <w:rsid w:val="00FD7157"/>
    <w:rsid w:val="00FE222B"/>
    <w:rsid w:val="00FE2A93"/>
    <w:rsid w:val="00FE390F"/>
    <w:rsid w:val="00FE433E"/>
    <w:rsid w:val="00FE474E"/>
    <w:rsid w:val="00FE6971"/>
    <w:rsid w:val="00FF0B09"/>
    <w:rsid w:val="00FF16DA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F8449"/>
  <w15:docId w15:val="{5769ACF4-D4CD-4D16-90B6-2AF3E9D5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iPriority="99" w:unhideWhenUsed="1" w:qFormat="1"/>
    <w:lsdException w:name="Body Text Indent 3" w:semiHidden="1" w:uiPriority="99" w:unhideWhenUsed="1" w:qFormat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uiPriority="20" w:qFormat="1"/>
    <w:lsdException w:name="Document Map" w:semiHidden="1" w:unhideWhenUsed="1" w:qFormat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 w:qFormat="1"/>
    <w:lsdException w:name="Smart Link" w:semiHidden="1" w:uiPriority="99" w:unhideWhenUsed="1"/>
  </w:latentStyles>
  <w:style w:type="paragraph" w:default="1" w:styleId="Normalny">
    <w:name w:val="Normal"/>
    <w:qFormat/>
    <w:rsid w:val="00422D42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aliases w:val="Interreg LT-PL Chapter"/>
    <w:basedOn w:val="Normalny"/>
    <w:next w:val="Nagwek2"/>
    <w:link w:val="Nagwek1Znak"/>
    <w:autoRedefine/>
    <w:qFormat/>
    <w:rsid w:val="00D753E2"/>
    <w:pPr>
      <w:spacing w:line="276" w:lineRule="auto"/>
      <w:ind w:left="432"/>
      <w:jc w:val="center"/>
      <w:outlineLvl w:val="0"/>
    </w:pPr>
    <w:rPr>
      <w:b/>
      <w:bCs/>
      <w:caps/>
      <w:kern w:val="32"/>
    </w:rPr>
  </w:style>
  <w:style w:type="paragraph" w:styleId="Nagwek2">
    <w:name w:val="heading 2"/>
    <w:aliases w:val="Interreg LT-PL Heading 1"/>
    <w:basedOn w:val="Normalny"/>
    <w:link w:val="Nagwek2Znak"/>
    <w:autoRedefine/>
    <w:uiPriority w:val="9"/>
    <w:qFormat/>
    <w:rsid w:val="00FE433E"/>
    <w:pPr>
      <w:numPr>
        <w:ilvl w:val="1"/>
        <w:numId w:val="1"/>
      </w:numPr>
      <w:jc w:val="both"/>
      <w:outlineLvl w:val="1"/>
    </w:pPr>
    <w:rPr>
      <w:rFonts w:ascii="Garamond" w:hAnsi="Garamond"/>
      <w:iCs/>
      <w:color w:val="000000"/>
      <w:sz w:val="18"/>
      <w:szCs w:val="18"/>
    </w:rPr>
  </w:style>
  <w:style w:type="paragraph" w:styleId="Nagwek3">
    <w:name w:val="heading 3"/>
    <w:aliases w:val="Interreg LT-PL Heading 2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Interreg LT-PL Heading 3"/>
    <w:basedOn w:val="Normalny"/>
    <w:link w:val="Nagwek4Znak"/>
    <w:autoRedefine/>
    <w:uiPriority w:val="9"/>
    <w:qFormat/>
    <w:rsid w:val="004D4A53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4D4A5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D4A53"/>
    <w:pPr>
      <w:numPr>
        <w:ilvl w:val="5"/>
        <w:numId w:val="1"/>
      </w:num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4D4A5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D4A5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D4A53"/>
    <w:pPr>
      <w:numPr>
        <w:ilvl w:val="8"/>
        <w:numId w:val="1"/>
      </w:numPr>
      <w:spacing w:before="240" w:after="60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qFormat/>
    <w:rsid w:val="004D4A53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4D4A53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qFormat/>
    <w:rsid w:val="004D4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qFormat/>
    <w:rsid w:val="004D4A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A53"/>
  </w:style>
  <w:style w:type="paragraph" w:styleId="Tekstpodstawowy">
    <w:name w:val="Body Text"/>
    <w:aliases w:val=" Znak Znak,Znak Znak"/>
    <w:basedOn w:val="Normalny"/>
    <w:link w:val="TekstpodstawowyZnak"/>
    <w:qFormat/>
    <w:rsid w:val="004D4A53"/>
    <w:pPr>
      <w:spacing w:after="120"/>
    </w:pPr>
  </w:style>
  <w:style w:type="paragraph" w:styleId="Tekstpodstawowywcity">
    <w:name w:val="Body Text Indent"/>
    <w:basedOn w:val="Normalny"/>
    <w:link w:val="TekstpodstawowywcityZnak"/>
    <w:qFormat/>
    <w:rsid w:val="004D4A53"/>
    <w:pPr>
      <w:spacing w:after="120"/>
      <w:ind w:left="283"/>
    </w:pPr>
  </w:style>
  <w:style w:type="character" w:styleId="Odwoaniedokomentarza">
    <w:name w:val="annotation reference"/>
    <w:uiPriority w:val="99"/>
    <w:semiHidden/>
    <w:qFormat/>
    <w:rsid w:val="004D4A53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4D4A53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qFormat/>
    <w:rsid w:val="004D4A53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qFormat/>
    <w:rsid w:val="004D4A5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4D4A53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D4A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4D4A53"/>
    <w:rPr>
      <w:b/>
      <w:bCs/>
    </w:rPr>
  </w:style>
  <w:style w:type="paragraph" w:styleId="Tekstdymka">
    <w:name w:val="Balloon Text"/>
    <w:basedOn w:val="Normalny"/>
    <w:link w:val="TekstdymkaZnak"/>
    <w:uiPriority w:val="99"/>
    <w:qFormat/>
    <w:rsid w:val="004D4A5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qFormat/>
    <w:rsid w:val="004D4A53"/>
    <w:pPr>
      <w:jc w:val="both"/>
    </w:pPr>
  </w:style>
  <w:style w:type="table" w:styleId="Tabela-Siatka">
    <w:name w:val="Table Grid"/>
    <w:basedOn w:val="Standardowy"/>
    <w:uiPriority w:val="59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qFormat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aliases w:val="Interreg LT-PL Chapter Znak"/>
    <w:link w:val="Nagwek1"/>
    <w:qFormat/>
    <w:rsid w:val="00D753E2"/>
    <w:rPr>
      <w:b/>
      <w:bCs/>
      <w:caps/>
      <w:kern w:val="32"/>
      <w:sz w:val="24"/>
      <w:szCs w:val="24"/>
    </w:rPr>
  </w:style>
  <w:style w:type="character" w:customStyle="1" w:styleId="Nagwek2Znak">
    <w:name w:val="Nagłówek 2 Znak"/>
    <w:aliases w:val="Interreg LT-PL Heading 1 Znak"/>
    <w:link w:val="Nagwek2"/>
    <w:uiPriority w:val="9"/>
    <w:qFormat/>
    <w:rsid w:val="00FE433E"/>
    <w:rPr>
      <w:rFonts w:ascii="Garamond" w:eastAsiaTheme="minorHAnsi" w:hAnsi="Garamond" w:cstheme="minorBidi"/>
      <w:iCs/>
      <w:color w:val="000000"/>
      <w:sz w:val="18"/>
      <w:szCs w:val="18"/>
      <w:lang w:eastAsia="en-US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1C30E8"/>
    <w:pPr>
      <w:ind w:left="720"/>
      <w:contextualSpacing/>
    </w:pPr>
    <w:rPr>
      <w:rFonts w:ascii="Calibri" w:eastAsia="Calibri" w:hAnsi="Calibri"/>
    </w:rPr>
  </w:style>
  <w:style w:type="character" w:styleId="Hipercze">
    <w:name w:val="Hyperlink"/>
    <w:uiPriority w:val="99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qFormat/>
    <w:rsid w:val="00277E7E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aliases w:val=" Znak Znak Znak,Znak Znak Znak"/>
    <w:link w:val="Tekstpodstawowy"/>
    <w:qFormat/>
    <w:rsid w:val="00C13098"/>
    <w:rPr>
      <w:sz w:val="24"/>
      <w:szCs w:val="24"/>
    </w:rPr>
  </w:style>
  <w:style w:type="paragraph" w:customStyle="1" w:styleId="Nagwek10">
    <w:name w:val="Nagłówek1"/>
    <w:basedOn w:val="Normalny"/>
    <w:qFormat/>
    <w:rsid w:val="00C13098"/>
    <w:pPr>
      <w:tabs>
        <w:tab w:val="center" w:pos="4536"/>
        <w:tab w:val="right" w:pos="9072"/>
      </w:tabs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C13098"/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link w:val="Tekstpodstawowywcity"/>
    <w:qFormat/>
    <w:rsid w:val="009C26BF"/>
    <w:rPr>
      <w:sz w:val="24"/>
      <w:szCs w:val="24"/>
    </w:rPr>
  </w:style>
  <w:style w:type="character" w:customStyle="1" w:styleId="st">
    <w:name w:val="st"/>
    <w:uiPriority w:val="99"/>
    <w:qFormat/>
    <w:rsid w:val="007F4692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7F469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7F4692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0E3B4B"/>
    <w:pPr>
      <w:spacing w:after="0" w:line="160" w:lineRule="atLeast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0E3B4B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0E3B4B"/>
    <w:pPr>
      <w:suppressAutoHyphens/>
    </w:pPr>
    <w:rPr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qFormat/>
    <w:rsid w:val="005A41EE"/>
    <w:rPr>
      <w:sz w:val="24"/>
      <w:szCs w:val="24"/>
    </w:rPr>
  </w:style>
  <w:style w:type="paragraph" w:customStyle="1" w:styleId="Standard">
    <w:name w:val="Standard"/>
    <w:qFormat/>
    <w:rsid w:val="002951F6"/>
    <w:pPr>
      <w:suppressAutoHyphens/>
      <w:autoSpaceDN w:val="0"/>
      <w:textAlignment w:val="baseline"/>
    </w:pPr>
    <w:rPr>
      <w:color w:val="00000A"/>
      <w:kern w:val="3"/>
      <w:lang w:eastAsia="zh-CN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DC38F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DC38F0"/>
    <w:rPr>
      <w:sz w:val="16"/>
      <w:szCs w:val="16"/>
    </w:rPr>
  </w:style>
  <w:style w:type="paragraph" w:customStyle="1" w:styleId="Zal-text">
    <w:name w:val="Zal-text"/>
    <w:basedOn w:val="Normalny"/>
    <w:uiPriority w:val="99"/>
    <w:qFormat/>
    <w:rsid w:val="00DC38F0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3F1325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D76D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CD76D4"/>
    <w:rPr>
      <w:sz w:val="24"/>
      <w:szCs w:val="24"/>
    </w:rPr>
  </w:style>
  <w:style w:type="paragraph" w:styleId="NormalnyWeb">
    <w:name w:val="Normal (Web)"/>
    <w:basedOn w:val="Normalny"/>
    <w:qFormat/>
    <w:rsid w:val="00CD76D4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CD76D4"/>
    <w:pPr>
      <w:widowControl w:val="0"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CD76D4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CD76D4"/>
    <w:rPr>
      <w:i/>
      <w:iCs/>
    </w:rPr>
  </w:style>
  <w:style w:type="paragraph" w:customStyle="1" w:styleId="NormalnyWeb1">
    <w:name w:val="Normalny (Web)1"/>
    <w:basedOn w:val="Normalny"/>
    <w:qFormat/>
    <w:rsid w:val="00B0201C"/>
    <w:pPr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qFormat/>
    <w:locked/>
    <w:rsid w:val="00B0201C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ekstpodstawowy31">
    <w:name w:val="Tekst podstawowy 31"/>
    <w:basedOn w:val="Normalny"/>
    <w:qFormat/>
    <w:rsid w:val="00234F8E"/>
    <w:rPr>
      <w:b/>
      <w:bCs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0E66DE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560DC5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EB7803"/>
    <w:pPr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B7803"/>
    <w:pPr>
      <w:spacing w:line="160" w:lineRule="atLeast"/>
      <w:jc w:val="center"/>
    </w:pPr>
    <w:rPr>
      <w:b/>
      <w:szCs w:val="20"/>
    </w:rPr>
  </w:style>
  <w:style w:type="paragraph" w:customStyle="1" w:styleId="Stopka1">
    <w:name w:val="Stopka1"/>
    <w:basedOn w:val="Normalny"/>
    <w:uiPriority w:val="99"/>
    <w:qFormat/>
    <w:rsid w:val="00EB7803"/>
    <w:pPr>
      <w:tabs>
        <w:tab w:val="center" w:pos="4536"/>
        <w:tab w:val="right" w:pos="9072"/>
      </w:tabs>
    </w:pPr>
    <w:rPr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5B550C"/>
    <w:rPr>
      <w:rFonts w:ascii="Calibri" w:eastAsia="Calibri" w:hAnsi="Calibri" w:cs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qFormat/>
    <w:rsid w:val="00E7068F"/>
    <w:rPr>
      <w:sz w:val="24"/>
      <w:szCs w:val="24"/>
    </w:rPr>
  </w:style>
  <w:style w:type="character" w:customStyle="1" w:styleId="style28">
    <w:name w:val="style28"/>
    <w:uiPriority w:val="99"/>
    <w:qFormat/>
    <w:rsid w:val="00D753E2"/>
    <w:rPr>
      <w:rFonts w:cs="Times New Roman"/>
    </w:rPr>
  </w:style>
  <w:style w:type="character" w:styleId="Pogrubienie">
    <w:name w:val="Strong"/>
    <w:uiPriority w:val="99"/>
    <w:qFormat/>
    <w:rsid w:val="00D753E2"/>
    <w:rPr>
      <w:rFonts w:cs="Times New Roman"/>
      <w:b/>
      <w:bCs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D753E2"/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qFormat/>
    <w:rsid w:val="00D753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D753E2"/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qFormat/>
    <w:rsid w:val="00D753E2"/>
    <w:rPr>
      <w:rFonts w:asciiTheme="minorHAnsi" w:eastAsiaTheme="minorHAnsi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qFormat/>
    <w:rsid w:val="00D753E2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qFormat/>
    <w:rsid w:val="00D753E2"/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Nagwek9Znak">
    <w:name w:val="Nagłówek 9 Znak"/>
    <w:basedOn w:val="Domylnaczcionkaakapitu"/>
    <w:link w:val="Nagwek9"/>
    <w:qFormat/>
    <w:rsid w:val="00D753E2"/>
    <w:rPr>
      <w:rFonts w:ascii="Arial" w:eastAsiaTheme="minorHAnsi" w:hAnsi="Arial" w:cs="Arial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D753E2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D753E2"/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D753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753E2"/>
  </w:style>
  <w:style w:type="character" w:customStyle="1" w:styleId="Tekstpodstawowy3Znak">
    <w:name w:val="Tekst podstawowy 3 Znak"/>
    <w:basedOn w:val="Domylnaczcionkaakapitu"/>
    <w:link w:val="Tekstpodstawowy3"/>
    <w:qFormat/>
    <w:rsid w:val="00D753E2"/>
    <w:rPr>
      <w:sz w:val="24"/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D753E2"/>
    <w:rPr>
      <w:b/>
      <w:bCs/>
    </w:rPr>
  </w:style>
  <w:style w:type="paragraph" w:customStyle="1" w:styleId="Mapadokumentu1">
    <w:name w:val="Mapa dokumentu1"/>
    <w:basedOn w:val="Normalny"/>
    <w:semiHidden/>
    <w:qFormat/>
    <w:rsid w:val="00D753E2"/>
    <w:pPr>
      <w:shd w:val="clear" w:color="auto" w:fill="000080"/>
    </w:pPr>
    <w:rPr>
      <w:rFonts w:ascii="Tahoma" w:hAnsi="Tahoma" w:cs="Tahoma"/>
    </w:rPr>
  </w:style>
  <w:style w:type="paragraph" w:customStyle="1" w:styleId="Tretekstu">
    <w:name w:val="Treść tekstu"/>
    <w:basedOn w:val="Normalny"/>
    <w:qFormat/>
    <w:rsid w:val="00D753E2"/>
    <w:pPr>
      <w:jc w:val="both"/>
    </w:pPr>
    <w:rPr>
      <w:color w:val="00000A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D753E2"/>
    <w:rPr>
      <w:lang w:eastAsia="ar-SA"/>
    </w:rPr>
  </w:style>
  <w:style w:type="numbering" w:customStyle="1" w:styleId="Poziom1">
    <w:name w:val="Poziom1"/>
    <w:qFormat/>
    <w:rsid w:val="00D753E2"/>
    <w:pPr>
      <w:numPr>
        <w:numId w:val="8"/>
      </w:numPr>
    </w:pPr>
  </w:style>
  <w:style w:type="paragraph" w:customStyle="1" w:styleId="Textbodyuser">
    <w:name w:val="Text body (user)"/>
    <w:basedOn w:val="Normalny"/>
    <w:rsid w:val="00D753E2"/>
    <w:pPr>
      <w:widowControl w:val="0"/>
      <w:autoSpaceDN w:val="0"/>
      <w:spacing w:after="120"/>
      <w:textAlignment w:val="baseline"/>
    </w:pPr>
    <w:rPr>
      <w:rFonts w:eastAsia="SimSun, 宋体" w:cs="Arial"/>
      <w:kern w:val="3"/>
      <w:lang w:eastAsia="zh-CN" w:bidi="hi-IN"/>
    </w:rPr>
  </w:style>
  <w:style w:type="paragraph" w:customStyle="1" w:styleId="Tekstpodstawowy23">
    <w:name w:val="Tekst podstawowy 23"/>
    <w:basedOn w:val="Normalny"/>
    <w:qFormat/>
    <w:rsid w:val="00D753E2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grame">
    <w:name w:val="grame"/>
    <w:basedOn w:val="Domylnaczcionkaakapitu"/>
    <w:qFormat/>
    <w:rsid w:val="00D753E2"/>
  </w:style>
  <w:style w:type="character" w:customStyle="1" w:styleId="FontStyle77">
    <w:name w:val="Font Style77"/>
    <w:qFormat/>
    <w:rsid w:val="00D753E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D753E2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D753E2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D753E2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53E2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D753E2"/>
    <w:rPr>
      <w:i/>
      <w:iCs/>
    </w:rPr>
  </w:style>
  <w:style w:type="paragraph" w:customStyle="1" w:styleId="Textbody">
    <w:name w:val="Text body"/>
    <w:basedOn w:val="Standard"/>
    <w:qFormat/>
    <w:rsid w:val="00D753E2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D753E2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D753E2"/>
    <w:pPr>
      <w:widowControl w:val="0"/>
      <w:suppressAutoHyphens/>
      <w:autoSpaceDN w:val="0"/>
      <w:textAlignment w:val="baseline"/>
    </w:pPr>
    <w:rPr>
      <w:rFonts w:eastAsia="SimSun, 宋体"/>
      <w:kern w:val="3"/>
      <w:sz w:val="24"/>
      <w:szCs w:val="24"/>
      <w:lang w:eastAsia="zh-CN"/>
    </w:rPr>
  </w:style>
  <w:style w:type="paragraph" w:customStyle="1" w:styleId="Tekstpodstawowy1">
    <w:name w:val="Tekst podstawowy1"/>
    <w:basedOn w:val="Normalny1"/>
    <w:qFormat/>
    <w:rsid w:val="00D753E2"/>
    <w:pPr>
      <w:spacing w:after="120"/>
    </w:pPr>
  </w:style>
  <w:style w:type="character" w:customStyle="1" w:styleId="Domylnaczcionkaakapitu2">
    <w:name w:val="Domyślna czcionka akapitu2"/>
    <w:qFormat/>
    <w:rsid w:val="00D753E2"/>
  </w:style>
  <w:style w:type="numbering" w:customStyle="1" w:styleId="WW8Num2">
    <w:name w:val="WW8Num2"/>
    <w:basedOn w:val="Bezlisty"/>
    <w:qFormat/>
    <w:rsid w:val="00D753E2"/>
    <w:pPr>
      <w:numPr>
        <w:numId w:val="32"/>
      </w:numPr>
    </w:pPr>
  </w:style>
  <w:style w:type="numbering" w:customStyle="1" w:styleId="WW8Num1">
    <w:name w:val="WW8Num1"/>
    <w:basedOn w:val="Bezlisty"/>
    <w:qFormat/>
    <w:rsid w:val="00D753E2"/>
    <w:pPr>
      <w:numPr>
        <w:numId w:val="33"/>
      </w:numPr>
    </w:pPr>
  </w:style>
  <w:style w:type="numbering" w:customStyle="1" w:styleId="WW8Num3">
    <w:name w:val="WW8Num3"/>
    <w:basedOn w:val="Bezlisty"/>
    <w:qFormat/>
    <w:rsid w:val="00D753E2"/>
    <w:pPr>
      <w:numPr>
        <w:numId w:val="34"/>
      </w:numPr>
    </w:pPr>
  </w:style>
  <w:style w:type="paragraph" w:customStyle="1" w:styleId="Tekstpodstawowy21">
    <w:name w:val="Tekst podstawowy 21"/>
    <w:basedOn w:val="Normalny"/>
    <w:qFormat/>
    <w:rsid w:val="00D753E2"/>
    <w:rPr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D753E2"/>
    <w:pPr>
      <w:spacing w:line="160" w:lineRule="atLeast"/>
      <w:jc w:val="center"/>
    </w:pPr>
    <w:rPr>
      <w:b/>
      <w:szCs w:val="20"/>
    </w:rPr>
  </w:style>
  <w:style w:type="paragraph" w:customStyle="1" w:styleId="Tekstpodstawowy22">
    <w:name w:val="Tekst podstawowy 22"/>
    <w:basedOn w:val="Normalny"/>
    <w:qFormat/>
    <w:rsid w:val="00D753E2"/>
    <w:pPr>
      <w:spacing w:line="100" w:lineRule="atLeast"/>
    </w:pPr>
    <w:rPr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D753E2"/>
    <w:pPr>
      <w:spacing w:line="100" w:lineRule="atLeast"/>
    </w:pPr>
    <w:rPr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D75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D753E2"/>
    <w:rPr>
      <w:rFonts w:ascii="Courier New" w:hAnsi="Courier New" w:cs="Courier New"/>
    </w:rPr>
  </w:style>
  <w:style w:type="character" w:customStyle="1" w:styleId="hwtze">
    <w:name w:val="hwtze"/>
    <w:basedOn w:val="Domylnaczcionkaakapitu"/>
    <w:qFormat/>
    <w:rsid w:val="00D753E2"/>
  </w:style>
  <w:style w:type="character" w:customStyle="1" w:styleId="rynqvb">
    <w:name w:val="rynqvb"/>
    <w:basedOn w:val="Domylnaczcionkaakapitu"/>
    <w:qFormat/>
    <w:rsid w:val="00D753E2"/>
  </w:style>
  <w:style w:type="paragraph" w:customStyle="1" w:styleId="Tekstpodstawowywcity31">
    <w:name w:val="Tekst podstawowy wcięty 31"/>
    <w:basedOn w:val="Normalny"/>
    <w:qFormat/>
    <w:rsid w:val="00D753E2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D753E2"/>
  </w:style>
  <w:style w:type="paragraph" w:customStyle="1" w:styleId="text-justifylist-indent-2">
    <w:name w:val="text-justify list-indent-2"/>
    <w:basedOn w:val="Normalny"/>
    <w:qFormat/>
    <w:rsid w:val="00D753E2"/>
    <w:pPr>
      <w:spacing w:before="100" w:beforeAutospacing="1" w:after="100" w:afterAutospacing="1"/>
    </w:pPr>
  </w:style>
  <w:style w:type="numbering" w:customStyle="1" w:styleId="Bezlisty1">
    <w:name w:val="Bez listy1"/>
    <w:next w:val="Bezlisty"/>
    <w:uiPriority w:val="99"/>
    <w:semiHidden/>
    <w:unhideWhenUsed/>
    <w:qFormat/>
    <w:rsid w:val="00D753E2"/>
  </w:style>
  <w:style w:type="character" w:customStyle="1" w:styleId="WW8Num1z0">
    <w:name w:val="WW8Num1z0"/>
    <w:qFormat/>
    <w:rsid w:val="00D753E2"/>
    <w:rPr>
      <w:rFonts w:cs="Times New Roman"/>
    </w:rPr>
  </w:style>
  <w:style w:type="character" w:customStyle="1" w:styleId="WW8Num1z1">
    <w:name w:val="WW8Num1z1"/>
    <w:qFormat/>
    <w:rsid w:val="00D753E2"/>
  </w:style>
  <w:style w:type="character" w:customStyle="1" w:styleId="WW8Num1z2">
    <w:name w:val="WW8Num1z2"/>
    <w:qFormat/>
    <w:rsid w:val="00D753E2"/>
  </w:style>
  <w:style w:type="character" w:customStyle="1" w:styleId="WW8Num1z3">
    <w:name w:val="WW8Num1z3"/>
    <w:qFormat/>
    <w:rsid w:val="00D753E2"/>
  </w:style>
  <w:style w:type="character" w:customStyle="1" w:styleId="WW8Num1z4">
    <w:name w:val="WW8Num1z4"/>
    <w:qFormat/>
    <w:rsid w:val="00D753E2"/>
  </w:style>
  <w:style w:type="character" w:customStyle="1" w:styleId="WW8Num1z5">
    <w:name w:val="WW8Num1z5"/>
    <w:qFormat/>
    <w:rsid w:val="00D753E2"/>
  </w:style>
  <w:style w:type="character" w:customStyle="1" w:styleId="WW8Num1z6">
    <w:name w:val="WW8Num1z6"/>
    <w:qFormat/>
    <w:rsid w:val="00D753E2"/>
  </w:style>
  <w:style w:type="character" w:customStyle="1" w:styleId="WW8Num1z7">
    <w:name w:val="WW8Num1z7"/>
    <w:qFormat/>
    <w:rsid w:val="00D753E2"/>
  </w:style>
  <w:style w:type="character" w:customStyle="1" w:styleId="WW8Num1z8">
    <w:name w:val="WW8Num1z8"/>
    <w:qFormat/>
    <w:rsid w:val="00D753E2"/>
  </w:style>
  <w:style w:type="character" w:customStyle="1" w:styleId="WW8Num2z0">
    <w:name w:val="WW8Num2z0"/>
    <w:qFormat/>
    <w:rsid w:val="00D753E2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D753E2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D753E2"/>
  </w:style>
  <w:style w:type="character" w:customStyle="1" w:styleId="WW8Num6z0">
    <w:name w:val="WW8Num6z0"/>
    <w:qFormat/>
    <w:rsid w:val="00D753E2"/>
  </w:style>
  <w:style w:type="character" w:customStyle="1" w:styleId="WW8Num7z0">
    <w:name w:val="WW8Num7z0"/>
    <w:qFormat/>
    <w:rsid w:val="00D753E2"/>
  </w:style>
  <w:style w:type="character" w:customStyle="1" w:styleId="WW8Num8z0">
    <w:name w:val="WW8Num8z0"/>
    <w:qFormat/>
    <w:rsid w:val="00D753E2"/>
  </w:style>
  <w:style w:type="character" w:customStyle="1" w:styleId="WW8Num8z1">
    <w:name w:val="WW8Num8z1"/>
    <w:qFormat/>
    <w:rsid w:val="00D753E2"/>
  </w:style>
  <w:style w:type="character" w:customStyle="1" w:styleId="WW8Num8z2">
    <w:name w:val="WW8Num8z2"/>
    <w:qFormat/>
    <w:rsid w:val="00D753E2"/>
  </w:style>
  <w:style w:type="character" w:customStyle="1" w:styleId="WW8Num8z3">
    <w:name w:val="WW8Num8z3"/>
    <w:qFormat/>
    <w:rsid w:val="00D753E2"/>
  </w:style>
  <w:style w:type="character" w:customStyle="1" w:styleId="WW8Num8z4">
    <w:name w:val="WW8Num8z4"/>
    <w:qFormat/>
    <w:rsid w:val="00D753E2"/>
  </w:style>
  <w:style w:type="character" w:customStyle="1" w:styleId="WW8Num8z5">
    <w:name w:val="WW8Num8z5"/>
    <w:qFormat/>
    <w:rsid w:val="00D753E2"/>
  </w:style>
  <w:style w:type="character" w:customStyle="1" w:styleId="WW8Num8z6">
    <w:name w:val="WW8Num8z6"/>
    <w:qFormat/>
    <w:rsid w:val="00D753E2"/>
  </w:style>
  <w:style w:type="character" w:customStyle="1" w:styleId="WW8Num8z7">
    <w:name w:val="WW8Num8z7"/>
    <w:qFormat/>
    <w:rsid w:val="00D753E2"/>
  </w:style>
  <w:style w:type="character" w:customStyle="1" w:styleId="WW8Num8z8">
    <w:name w:val="WW8Num8z8"/>
    <w:qFormat/>
    <w:rsid w:val="00D753E2"/>
  </w:style>
  <w:style w:type="character" w:customStyle="1" w:styleId="WW8Num9z0">
    <w:name w:val="WW8Num9z0"/>
    <w:qFormat/>
    <w:rsid w:val="00D753E2"/>
  </w:style>
  <w:style w:type="character" w:customStyle="1" w:styleId="WW8Num9z1">
    <w:name w:val="WW8Num9z1"/>
    <w:qFormat/>
    <w:rsid w:val="00D753E2"/>
  </w:style>
  <w:style w:type="character" w:customStyle="1" w:styleId="WW8Num9z2">
    <w:name w:val="WW8Num9z2"/>
    <w:qFormat/>
    <w:rsid w:val="00D753E2"/>
  </w:style>
  <w:style w:type="character" w:customStyle="1" w:styleId="WW8Num9z3">
    <w:name w:val="WW8Num9z3"/>
    <w:qFormat/>
    <w:rsid w:val="00D753E2"/>
  </w:style>
  <w:style w:type="character" w:customStyle="1" w:styleId="WW8Num9z4">
    <w:name w:val="WW8Num9z4"/>
    <w:qFormat/>
    <w:rsid w:val="00D753E2"/>
  </w:style>
  <w:style w:type="character" w:customStyle="1" w:styleId="WW8Num9z5">
    <w:name w:val="WW8Num9z5"/>
    <w:qFormat/>
    <w:rsid w:val="00D753E2"/>
  </w:style>
  <w:style w:type="character" w:customStyle="1" w:styleId="WW8Num9z6">
    <w:name w:val="WW8Num9z6"/>
    <w:qFormat/>
    <w:rsid w:val="00D753E2"/>
  </w:style>
  <w:style w:type="character" w:customStyle="1" w:styleId="WW8Num9z7">
    <w:name w:val="WW8Num9z7"/>
    <w:qFormat/>
    <w:rsid w:val="00D753E2"/>
  </w:style>
  <w:style w:type="character" w:customStyle="1" w:styleId="WW8Num9z8">
    <w:name w:val="WW8Num9z8"/>
    <w:qFormat/>
    <w:rsid w:val="00D753E2"/>
  </w:style>
  <w:style w:type="character" w:customStyle="1" w:styleId="WW8Num10z0">
    <w:name w:val="WW8Num10z0"/>
    <w:qFormat/>
    <w:rsid w:val="00D753E2"/>
  </w:style>
  <w:style w:type="character" w:customStyle="1" w:styleId="WW8Num10z1">
    <w:name w:val="WW8Num10z1"/>
    <w:qFormat/>
    <w:rsid w:val="00D753E2"/>
  </w:style>
  <w:style w:type="character" w:customStyle="1" w:styleId="WW8Num10z2">
    <w:name w:val="WW8Num10z2"/>
    <w:qFormat/>
    <w:rsid w:val="00D753E2"/>
  </w:style>
  <w:style w:type="character" w:customStyle="1" w:styleId="WW8Num10z3">
    <w:name w:val="WW8Num10z3"/>
    <w:qFormat/>
    <w:rsid w:val="00D753E2"/>
  </w:style>
  <w:style w:type="character" w:customStyle="1" w:styleId="WW8Num10z4">
    <w:name w:val="WW8Num10z4"/>
    <w:qFormat/>
    <w:rsid w:val="00D753E2"/>
  </w:style>
  <w:style w:type="character" w:customStyle="1" w:styleId="WW8Num10z5">
    <w:name w:val="WW8Num10z5"/>
    <w:qFormat/>
    <w:rsid w:val="00D753E2"/>
  </w:style>
  <w:style w:type="character" w:customStyle="1" w:styleId="WW8Num10z6">
    <w:name w:val="WW8Num10z6"/>
    <w:qFormat/>
    <w:rsid w:val="00D753E2"/>
  </w:style>
  <w:style w:type="character" w:customStyle="1" w:styleId="WW8Num10z7">
    <w:name w:val="WW8Num10z7"/>
    <w:qFormat/>
    <w:rsid w:val="00D753E2"/>
  </w:style>
  <w:style w:type="character" w:customStyle="1" w:styleId="WW8Num10z8">
    <w:name w:val="WW8Num10z8"/>
    <w:qFormat/>
    <w:rsid w:val="00D753E2"/>
  </w:style>
  <w:style w:type="character" w:customStyle="1" w:styleId="WW8Num11z0">
    <w:name w:val="WW8Num11z0"/>
    <w:qFormat/>
    <w:rsid w:val="00D753E2"/>
  </w:style>
  <w:style w:type="character" w:customStyle="1" w:styleId="WW8Num11z1">
    <w:name w:val="WW8Num11z1"/>
    <w:qFormat/>
    <w:rsid w:val="00D753E2"/>
  </w:style>
  <w:style w:type="character" w:customStyle="1" w:styleId="WW8Num11z2">
    <w:name w:val="WW8Num11z2"/>
    <w:qFormat/>
    <w:rsid w:val="00D753E2"/>
  </w:style>
  <w:style w:type="character" w:customStyle="1" w:styleId="WW8Num11z3">
    <w:name w:val="WW8Num11z3"/>
    <w:qFormat/>
    <w:rsid w:val="00D753E2"/>
  </w:style>
  <w:style w:type="character" w:customStyle="1" w:styleId="WW8Num11z4">
    <w:name w:val="WW8Num11z4"/>
    <w:qFormat/>
    <w:rsid w:val="00D753E2"/>
  </w:style>
  <w:style w:type="character" w:customStyle="1" w:styleId="WW8Num11z5">
    <w:name w:val="WW8Num11z5"/>
    <w:qFormat/>
    <w:rsid w:val="00D753E2"/>
  </w:style>
  <w:style w:type="character" w:customStyle="1" w:styleId="WW8Num11z6">
    <w:name w:val="WW8Num11z6"/>
    <w:qFormat/>
    <w:rsid w:val="00D753E2"/>
  </w:style>
  <w:style w:type="character" w:customStyle="1" w:styleId="WW8Num11z7">
    <w:name w:val="WW8Num11z7"/>
    <w:qFormat/>
    <w:rsid w:val="00D753E2"/>
  </w:style>
  <w:style w:type="character" w:customStyle="1" w:styleId="WW8Num11z8">
    <w:name w:val="WW8Num11z8"/>
    <w:qFormat/>
    <w:rsid w:val="00D753E2"/>
  </w:style>
  <w:style w:type="character" w:customStyle="1" w:styleId="WW8Num12z0">
    <w:name w:val="WW8Num12z0"/>
    <w:qFormat/>
    <w:rsid w:val="00D753E2"/>
  </w:style>
  <w:style w:type="character" w:customStyle="1" w:styleId="WW8Num12z1">
    <w:name w:val="WW8Num12z1"/>
    <w:qFormat/>
    <w:rsid w:val="00D753E2"/>
  </w:style>
  <w:style w:type="character" w:customStyle="1" w:styleId="WW8Num12z2">
    <w:name w:val="WW8Num12z2"/>
    <w:qFormat/>
    <w:rsid w:val="00D753E2"/>
  </w:style>
  <w:style w:type="character" w:customStyle="1" w:styleId="WW8Num12z3">
    <w:name w:val="WW8Num12z3"/>
    <w:qFormat/>
    <w:rsid w:val="00D753E2"/>
  </w:style>
  <w:style w:type="character" w:customStyle="1" w:styleId="WW8Num12z4">
    <w:name w:val="WW8Num12z4"/>
    <w:qFormat/>
    <w:rsid w:val="00D753E2"/>
  </w:style>
  <w:style w:type="character" w:customStyle="1" w:styleId="WW8Num12z5">
    <w:name w:val="WW8Num12z5"/>
    <w:qFormat/>
    <w:rsid w:val="00D753E2"/>
  </w:style>
  <w:style w:type="character" w:customStyle="1" w:styleId="WW8Num12z6">
    <w:name w:val="WW8Num12z6"/>
    <w:qFormat/>
    <w:rsid w:val="00D753E2"/>
  </w:style>
  <w:style w:type="character" w:customStyle="1" w:styleId="WW8Num12z7">
    <w:name w:val="WW8Num12z7"/>
    <w:qFormat/>
    <w:rsid w:val="00D753E2"/>
  </w:style>
  <w:style w:type="character" w:customStyle="1" w:styleId="WW8Num12z8">
    <w:name w:val="WW8Num12z8"/>
    <w:qFormat/>
    <w:rsid w:val="00D753E2"/>
  </w:style>
  <w:style w:type="character" w:customStyle="1" w:styleId="WW8Num13z0">
    <w:name w:val="WW8Num13z0"/>
    <w:qFormat/>
    <w:rsid w:val="00D753E2"/>
  </w:style>
  <w:style w:type="character" w:customStyle="1" w:styleId="WW8Num13z1">
    <w:name w:val="WW8Num13z1"/>
    <w:qFormat/>
    <w:rsid w:val="00D753E2"/>
  </w:style>
  <w:style w:type="character" w:customStyle="1" w:styleId="WW8Num13z2">
    <w:name w:val="WW8Num13z2"/>
    <w:qFormat/>
    <w:rsid w:val="00D753E2"/>
  </w:style>
  <w:style w:type="character" w:customStyle="1" w:styleId="WW8Num13z3">
    <w:name w:val="WW8Num13z3"/>
    <w:qFormat/>
    <w:rsid w:val="00D753E2"/>
  </w:style>
  <w:style w:type="character" w:customStyle="1" w:styleId="WW8Num13z4">
    <w:name w:val="WW8Num13z4"/>
    <w:qFormat/>
    <w:rsid w:val="00D753E2"/>
  </w:style>
  <w:style w:type="character" w:customStyle="1" w:styleId="WW8Num13z5">
    <w:name w:val="WW8Num13z5"/>
    <w:qFormat/>
    <w:rsid w:val="00D753E2"/>
  </w:style>
  <w:style w:type="character" w:customStyle="1" w:styleId="WW8Num13z6">
    <w:name w:val="WW8Num13z6"/>
    <w:qFormat/>
    <w:rsid w:val="00D753E2"/>
  </w:style>
  <w:style w:type="character" w:customStyle="1" w:styleId="WW8Num13z7">
    <w:name w:val="WW8Num13z7"/>
    <w:qFormat/>
    <w:rsid w:val="00D753E2"/>
  </w:style>
  <w:style w:type="character" w:customStyle="1" w:styleId="WW8Num13z8">
    <w:name w:val="WW8Num13z8"/>
    <w:qFormat/>
    <w:rsid w:val="00D753E2"/>
  </w:style>
  <w:style w:type="character" w:customStyle="1" w:styleId="WW8Num14z0">
    <w:name w:val="WW8Num14z0"/>
    <w:qFormat/>
    <w:rsid w:val="00D753E2"/>
  </w:style>
  <w:style w:type="character" w:customStyle="1" w:styleId="WW8Num14z1">
    <w:name w:val="WW8Num14z1"/>
    <w:qFormat/>
    <w:rsid w:val="00D753E2"/>
  </w:style>
  <w:style w:type="character" w:customStyle="1" w:styleId="WW8Num14z2">
    <w:name w:val="WW8Num14z2"/>
    <w:qFormat/>
    <w:rsid w:val="00D753E2"/>
  </w:style>
  <w:style w:type="character" w:customStyle="1" w:styleId="WW8Num14z3">
    <w:name w:val="WW8Num14z3"/>
    <w:qFormat/>
    <w:rsid w:val="00D753E2"/>
  </w:style>
  <w:style w:type="character" w:customStyle="1" w:styleId="WW8Num14z4">
    <w:name w:val="WW8Num14z4"/>
    <w:qFormat/>
    <w:rsid w:val="00D753E2"/>
  </w:style>
  <w:style w:type="character" w:customStyle="1" w:styleId="WW8Num14z5">
    <w:name w:val="WW8Num14z5"/>
    <w:qFormat/>
    <w:rsid w:val="00D753E2"/>
  </w:style>
  <w:style w:type="character" w:customStyle="1" w:styleId="WW8Num14z6">
    <w:name w:val="WW8Num14z6"/>
    <w:qFormat/>
    <w:rsid w:val="00D753E2"/>
  </w:style>
  <w:style w:type="character" w:customStyle="1" w:styleId="WW8Num14z7">
    <w:name w:val="WW8Num14z7"/>
    <w:qFormat/>
    <w:rsid w:val="00D753E2"/>
  </w:style>
  <w:style w:type="character" w:customStyle="1" w:styleId="WW8Num14z8">
    <w:name w:val="WW8Num14z8"/>
    <w:qFormat/>
    <w:rsid w:val="00D753E2"/>
  </w:style>
  <w:style w:type="character" w:customStyle="1" w:styleId="WW8Num15z0">
    <w:name w:val="WW8Num15z0"/>
    <w:qFormat/>
    <w:rsid w:val="00D753E2"/>
  </w:style>
  <w:style w:type="character" w:customStyle="1" w:styleId="WW8Num15z1">
    <w:name w:val="WW8Num15z1"/>
    <w:qFormat/>
    <w:rsid w:val="00D753E2"/>
  </w:style>
  <w:style w:type="character" w:customStyle="1" w:styleId="WW8Num15z2">
    <w:name w:val="WW8Num15z2"/>
    <w:qFormat/>
    <w:rsid w:val="00D753E2"/>
  </w:style>
  <w:style w:type="character" w:customStyle="1" w:styleId="WW8Num15z3">
    <w:name w:val="WW8Num15z3"/>
    <w:qFormat/>
    <w:rsid w:val="00D753E2"/>
  </w:style>
  <w:style w:type="character" w:customStyle="1" w:styleId="WW8Num15z4">
    <w:name w:val="WW8Num15z4"/>
    <w:qFormat/>
    <w:rsid w:val="00D753E2"/>
  </w:style>
  <w:style w:type="character" w:customStyle="1" w:styleId="WW8Num15z5">
    <w:name w:val="WW8Num15z5"/>
    <w:qFormat/>
    <w:rsid w:val="00D753E2"/>
  </w:style>
  <w:style w:type="character" w:customStyle="1" w:styleId="WW8Num15z6">
    <w:name w:val="WW8Num15z6"/>
    <w:qFormat/>
    <w:rsid w:val="00D753E2"/>
  </w:style>
  <w:style w:type="character" w:customStyle="1" w:styleId="WW8Num15z7">
    <w:name w:val="WW8Num15z7"/>
    <w:qFormat/>
    <w:rsid w:val="00D753E2"/>
  </w:style>
  <w:style w:type="character" w:customStyle="1" w:styleId="WW8Num15z8">
    <w:name w:val="WW8Num15z8"/>
    <w:qFormat/>
    <w:rsid w:val="00D753E2"/>
  </w:style>
  <w:style w:type="character" w:customStyle="1" w:styleId="WW8Num16z0">
    <w:name w:val="WW8Num16z0"/>
    <w:qFormat/>
    <w:rsid w:val="00D753E2"/>
  </w:style>
  <w:style w:type="character" w:customStyle="1" w:styleId="WW8Num16z1">
    <w:name w:val="WW8Num16z1"/>
    <w:qFormat/>
    <w:rsid w:val="00D753E2"/>
  </w:style>
  <w:style w:type="character" w:customStyle="1" w:styleId="WW8Num16z2">
    <w:name w:val="WW8Num16z2"/>
    <w:qFormat/>
    <w:rsid w:val="00D753E2"/>
  </w:style>
  <w:style w:type="character" w:customStyle="1" w:styleId="WW8Num16z3">
    <w:name w:val="WW8Num16z3"/>
    <w:qFormat/>
    <w:rsid w:val="00D753E2"/>
  </w:style>
  <w:style w:type="character" w:customStyle="1" w:styleId="WW8Num16z4">
    <w:name w:val="WW8Num16z4"/>
    <w:qFormat/>
    <w:rsid w:val="00D753E2"/>
  </w:style>
  <w:style w:type="character" w:customStyle="1" w:styleId="WW8Num16z5">
    <w:name w:val="WW8Num16z5"/>
    <w:qFormat/>
    <w:rsid w:val="00D753E2"/>
  </w:style>
  <w:style w:type="character" w:customStyle="1" w:styleId="WW8Num16z6">
    <w:name w:val="WW8Num16z6"/>
    <w:qFormat/>
    <w:rsid w:val="00D753E2"/>
  </w:style>
  <w:style w:type="character" w:customStyle="1" w:styleId="WW8Num16z7">
    <w:name w:val="WW8Num16z7"/>
    <w:qFormat/>
    <w:rsid w:val="00D753E2"/>
  </w:style>
  <w:style w:type="character" w:customStyle="1" w:styleId="WW8Num16z8">
    <w:name w:val="WW8Num16z8"/>
    <w:qFormat/>
    <w:rsid w:val="00D753E2"/>
  </w:style>
  <w:style w:type="character" w:customStyle="1" w:styleId="WW8Num17z0">
    <w:name w:val="WW8Num17z0"/>
    <w:qFormat/>
    <w:rsid w:val="00D753E2"/>
  </w:style>
  <w:style w:type="character" w:customStyle="1" w:styleId="WW8Num17z1">
    <w:name w:val="WW8Num17z1"/>
    <w:qFormat/>
    <w:rsid w:val="00D753E2"/>
  </w:style>
  <w:style w:type="character" w:customStyle="1" w:styleId="WW8Num17z2">
    <w:name w:val="WW8Num17z2"/>
    <w:qFormat/>
    <w:rsid w:val="00D753E2"/>
  </w:style>
  <w:style w:type="character" w:customStyle="1" w:styleId="WW8Num17z3">
    <w:name w:val="WW8Num17z3"/>
    <w:qFormat/>
    <w:rsid w:val="00D753E2"/>
  </w:style>
  <w:style w:type="character" w:customStyle="1" w:styleId="WW8Num17z4">
    <w:name w:val="WW8Num17z4"/>
    <w:qFormat/>
    <w:rsid w:val="00D753E2"/>
  </w:style>
  <w:style w:type="character" w:customStyle="1" w:styleId="WW8Num17z5">
    <w:name w:val="WW8Num17z5"/>
    <w:qFormat/>
    <w:rsid w:val="00D753E2"/>
  </w:style>
  <w:style w:type="character" w:customStyle="1" w:styleId="WW8Num17z6">
    <w:name w:val="WW8Num17z6"/>
    <w:qFormat/>
    <w:rsid w:val="00D753E2"/>
  </w:style>
  <w:style w:type="character" w:customStyle="1" w:styleId="WW8Num17z7">
    <w:name w:val="WW8Num17z7"/>
    <w:qFormat/>
    <w:rsid w:val="00D753E2"/>
  </w:style>
  <w:style w:type="character" w:customStyle="1" w:styleId="WW8Num17z8">
    <w:name w:val="WW8Num17z8"/>
    <w:qFormat/>
    <w:rsid w:val="00D753E2"/>
  </w:style>
  <w:style w:type="character" w:customStyle="1" w:styleId="WW8Num18z0">
    <w:name w:val="WW8Num18z0"/>
    <w:qFormat/>
    <w:rsid w:val="00D753E2"/>
  </w:style>
  <w:style w:type="character" w:customStyle="1" w:styleId="WW8Num18z1">
    <w:name w:val="WW8Num18z1"/>
    <w:qFormat/>
    <w:rsid w:val="00D753E2"/>
  </w:style>
  <w:style w:type="character" w:customStyle="1" w:styleId="WW8Num18z2">
    <w:name w:val="WW8Num18z2"/>
    <w:qFormat/>
    <w:rsid w:val="00D753E2"/>
  </w:style>
  <w:style w:type="character" w:customStyle="1" w:styleId="WW8Num18z3">
    <w:name w:val="WW8Num18z3"/>
    <w:qFormat/>
    <w:rsid w:val="00D753E2"/>
  </w:style>
  <w:style w:type="character" w:customStyle="1" w:styleId="WW8Num18z4">
    <w:name w:val="WW8Num18z4"/>
    <w:qFormat/>
    <w:rsid w:val="00D753E2"/>
  </w:style>
  <w:style w:type="character" w:customStyle="1" w:styleId="WW8Num18z5">
    <w:name w:val="WW8Num18z5"/>
    <w:qFormat/>
    <w:rsid w:val="00D753E2"/>
  </w:style>
  <w:style w:type="character" w:customStyle="1" w:styleId="WW8Num18z6">
    <w:name w:val="WW8Num18z6"/>
    <w:qFormat/>
    <w:rsid w:val="00D753E2"/>
  </w:style>
  <w:style w:type="character" w:customStyle="1" w:styleId="WW8Num18z7">
    <w:name w:val="WW8Num18z7"/>
    <w:qFormat/>
    <w:rsid w:val="00D753E2"/>
  </w:style>
  <w:style w:type="character" w:customStyle="1" w:styleId="WW8Num18z8">
    <w:name w:val="WW8Num18z8"/>
    <w:qFormat/>
    <w:rsid w:val="00D753E2"/>
  </w:style>
  <w:style w:type="character" w:customStyle="1" w:styleId="WW8Num19z0">
    <w:name w:val="WW8Num19z0"/>
    <w:qFormat/>
    <w:rsid w:val="00D753E2"/>
    <w:rPr>
      <w:b w:val="0"/>
      <w:bCs w:val="0"/>
    </w:rPr>
  </w:style>
  <w:style w:type="character" w:customStyle="1" w:styleId="WW8Num19z1">
    <w:name w:val="WW8Num19z1"/>
    <w:qFormat/>
    <w:rsid w:val="00D753E2"/>
  </w:style>
  <w:style w:type="character" w:customStyle="1" w:styleId="WW8Num19z2">
    <w:name w:val="WW8Num19z2"/>
    <w:qFormat/>
    <w:rsid w:val="00D753E2"/>
  </w:style>
  <w:style w:type="character" w:customStyle="1" w:styleId="WW8Num19z3">
    <w:name w:val="WW8Num19z3"/>
    <w:qFormat/>
    <w:rsid w:val="00D753E2"/>
  </w:style>
  <w:style w:type="character" w:customStyle="1" w:styleId="WW8Num19z4">
    <w:name w:val="WW8Num19z4"/>
    <w:qFormat/>
    <w:rsid w:val="00D753E2"/>
  </w:style>
  <w:style w:type="character" w:customStyle="1" w:styleId="WW8Num19z5">
    <w:name w:val="WW8Num19z5"/>
    <w:qFormat/>
    <w:rsid w:val="00D753E2"/>
  </w:style>
  <w:style w:type="character" w:customStyle="1" w:styleId="WW8Num19z6">
    <w:name w:val="WW8Num19z6"/>
    <w:qFormat/>
    <w:rsid w:val="00D753E2"/>
  </w:style>
  <w:style w:type="character" w:customStyle="1" w:styleId="WW8Num19z7">
    <w:name w:val="WW8Num19z7"/>
    <w:qFormat/>
    <w:rsid w:val="00D753E2"/>
  </w:style>
  <w:style w:type="character" w:customStyle="1" w:styleId="WW8Num19z8">
    <w:name w:val="WW8Num19z8"/>
    <w:qFormat/>
    <w:rsid w:val="00D753E2"/>
  </w:style>
  <w:style w:type="character" w:customStyle="1" w:styleId="WW8Num20z0">
    <w:name w:val="WW8Num20z0"/>
    <w:qFormat/>
    <w:rsid w:val="00D753E2"/>
    <w:rPr>
      <w:b w:val="0"/>
      <w:bCs w:val="0"/>
    </w:rPr>
  </w:style>
  <w:style w:type="character" w:customStyle="1" w:styleId="WW8Num20z1">
    <w:name w:val="WW8Num20z1"/>
    <w:qFormat/>
    <w:rsid w:val="00D753E2"/>
    <w:rPr>
      <w:b/>
      <w:bCs/>
    </w:rPr>
  </w:style>
  <w:style w:type="character" w:customStyle="1" w:styleId="WW8Num21z0">
    <w:name w:val="WW8Num21z0"/>
    <w:qFormat/>
    <w:rsid w:val="00D753E2"/>
    <w:rPr>
      <w:b/>
      <w:bCs/>
    </w:rPr>
  </w:style>
  <w:style w:type="character" w:customStyle="1" w:styleId="WW8Num22z0">
    <w:name w:val="WW8Num22z0"/>
    <w:qFormat/>
    <w:rsid w:val="00D753E2"/>
    <w:rPr>
      <w:b/>
      <w:bCs/>
    </w:rPr>
  </w:style>
  <w:style w:type="character" w:customStyle="1" w:styleId="WW8Num23z0">
    <w:name w:val="WW8Num23z0"/>
    <w:qFormat/>
    <w:rsid w:val="00D753E2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D753E2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D753E2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D753E2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D753E2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D753E2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D753E2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D753E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D753E2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D753E2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D753E2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D753E2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D753E2"/>
    <w:rPr>
      <w:b/>
      <w:bCs/>
    </w:rPr>
  </w:style>
  <w:style w:type="character" w:customStyle="1" w:styleId="WW8Num28z0">
    <w:name w:val="WW8Num28z0"/>
    <w:qFormat/>
    <w:rsid w:val="00D753E2"/>
    <w:rPr>
      <w:b/>
      <w:bCs/>
    </w:rPr>
  </w:style>
  <w:style w:type="character" w:customStyle="1" w:styleId="WW8Num27z1">
    <w:name w:val="WW8Num27z1"/>
    <w:qFormat/>
    <w:rsid w:val="00D753E2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D753E2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D753E2"/>
    <w:rPr>
      <w:b/>
      <w:bCs/>
    </w:rPr>
  </w:style>
  <w:style w:type="character" w:customStyle="1" w:styleId="WW8Num28z1">
    <w:name w:val="WW8Num28z1"/>
    <w:qFormat/>
    <w:rsid w:val="00D753E2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D753E2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D753E2"/>
  </w:style>
  <w:style w:type="character" w:customStyle="1" w:styleId="WW8Num25z3">
    <w:name w:val="WW8Num25z3"/>
    <w:qFormat/>
    <w:rsid w:val="00D753E2"/>
  </w:style>
  <w:style w:type="character" w:customStyle="1" w:styleId="WW8Num25z4">
    <w:name w:val="WW8Num25z4"/>
    <w:qFormat/>
    <w:rsid w:val="00D753E2"/>
  </w:style>
  <w:style w:type="character" w:customStyle="1" w:styleId="WW8Num25z5">
    <w:name w:val="WW8Num25z5"/>
    <w:qFormat/>
    <w:rsid w:val="00D753E2"/>
  </w:style>
  <w:style w:type="character" w:customStyle="1" w:styleId="WW8Num25z6">
    <w:name w:val="WW8Num25z6"/>
    <w:qFormat/>
    <w:rsid w:val="00D753E2"/>
  </w:style>
  <w:style w:type="character" w:customStyle="1" w:styleId="WW8Num25z7">
    <w:name w:val="WW8Num25z7"/>
    <w:qFormat/>
    <w:rsid w:val="00D753E2"/>
  </w:style>
  <w:style w:type="character" w:customStyle="1" w:styleId="WW8Num25z8">
    <w:name w:val="WW8Num25z8"/>
    <w:qFormat/>
    <w:rsid w:val="00D753E2"/>
  </w:style>
  <w:style w:type="character" w:customStyle="1" w:styleId="WW8Num29z1">
    <w:name w:val="WW8Num29z1"/>
    <w:qFormat/>
    <w:rsid w:val="00D753E2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D753E2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D753E2"/>
    <w:rPr>
      <w:rFonts w:ascii="Symbol" w:eastAsia="Symbol" w:hAnsi="Symbol" w:cs="Symbol"/>
    </w:rPr>
  </w:style>
  <w:style w:type="character" w:customStyle="1" w:styleId="WW8Num30z1">
    <w:name w:val="WW8Num30z1"/>
    <w:qFormat/>
    <w:rsid w:val="00D753E2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D753E2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D753E2"/>
    <w:rPr>
      <w:b/>
      <w:bCs/>
    </w:rPr>
  </w:style>
  <w:style w:type="character" w:customStyle="1" w:styleId="WW8Num4z1">
    <w:name w:val="WW8Num4z1"/>
    <w:qFormat/>
    <w:rsid w:val="00D753E2"/>
  </w:style>
  <w:style w:type="character" w:customStyle="1" w:styleId="WW8Num4z2">
    <w:name w:val="WW8Num4z2"/>
    <w:qFormat/>
    <w:rsid w:val="00D753E2"/>
  </w:style>
  <w:style w:type="character" w:customStyle="1" w:styleId="WW8Num4z3">
    <w:name w:val="WW8Num4z3"/>
    <w:qFormat/>
    <w:rsid w:val="00D753E2"/>
  </w:style>
  <w:style w:type="character" w:customStyle="1" w:styleId="WW8Num4z4">
    <w:name w:val="WW8Num4z4"/>
    <w:qFormat/>
    <w:rsid w:val="00D753E2"/>
  </w:style>
  <w:style w:type="character" w:customStyle="1" w:styleId="WW8Num4z5">
    <w:name w:val="WW8Num4z5"/>
    <w:qFormat/>
    <w:rsid w:val="00D753E2"/>
  </w:style>
  <w:style w:type="character" w:customStyle="1" w:styleId="WW8Num4z6">
    <w:name w:val="WW8Num4z6"/>
    <w:qFormat/>
    <w:rsid w:val="00D753E2"/>
  </w:style>
  <w:style w:type="character" w:customStyle="1" w:styleId="WW8Num4z7">
    <w:name w:val="WW8Num4z7"/>
    <w:qFormat/>
    <w:rsid w:val="00D753E2"/>
  </w:style>
  <w:style w:type="character" w:customStyle="1" w:styleId="WW8Num4z8">
    <w:name w:val="WW8Num4z8"/>
    <w:qFormat/>
    <w:rsid w:val="00D753E2"/>
  </w:style>
  <w:style w:type="character" w:customStyle="1" w:styleId="WW8Num5z1">
    <w:name w:val="WW8Num5z1"/>
    <w:qFormat/>
    <w:rsid w:val="00D753E2"/>
  </w:style>
  <w:style w:type="character" w:customStyle="1" w:styleId="WW8Num5z2">
    <w:name w:val="WW8Num5z2"/>
    <w:qFormat/>
    <w:rsid w:val="00D753E2"/>
  </w:style>
  <w:style w:type="character" w:customStyle="1" w:styleId="WW8Num5z3">
    <w:name w:val="WW8Num5z3"/>
    <w:qFormat/>
    <w:rsid w:val="00D753E2"/>
  </w:style>
  <w:style w:type="character" w:customStyle="1" w:styleId="WW8Num5z4">
    <w:name w:val="WW8Num5z4"/>
    <w:qFormat/>
    <w:rsid w:val="00D753E2"/>
  </w:style>
  <w:style w:type="character" w:customStyle="1" w:styleId="WW8Num5z5">
    <w:name w:val="WW8Num5z5"/>
    <w:qFormat/>
    <w:rsid w:val="00D753E2"/>
  </w:style>
  <w:style w:type="character" w:customStyle="1" w:styleId="WW8Num5z6">
    <w:name w:val="WW8Num5z6"/>
    <w:qFormat/>
    <w:rsid w:val="00D753E2"/>
  </w:style>
  <w:style w:type="character" w:customStyle="1" w:styleId="WW8Num5z7">
    <w:name w:val="WW8Num5z7"/>
    <w:qFormat/>
    <w:rsid w:val="00D753E2"/>
  </w:style>
  <w:style w:type="character" w:customStyle="1" w:styleId="WW8Num5z8">
    <w:name w:val="WW8Num5z8"/>
    <w:qFormat/>
    <w:rsid w:val="00D753E2"/>
  </w:style>
  <w:style w:type="character" w:customStyle="1" w:styleId="WW8Num6z1">
    <w:name w:val="WW8Num6z1"/>
    <w:qFormat/>
    <w:rsid w:val="00D753E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D753E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D753E2"/>
    <w:rPr>
      <w:rFonts w:ascii="Symbol" w:eastAsia="Symbol" w:hAnsi="Symbol" w:cs="Symbol"/>
    </w:rPr>
  </w:style>
  <w:style w:type="character" w:customStyle="1" w:styleId="WW8Num7z1">
    <w:name w:val="WW8Num7z1"/>
    <w:qFormat/>
    <w:rsid w:val="00D753E2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D753E2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D753E2"/>
  </w:style>
  <w:style w:type="character" w:customStyle="1" w:styleId="WW8Num20z3">
    <w:name w:val="WW8Num20z3"/>
    <w:qFormat/>
    <w:rsid w:val="00D753E2"/>
  </w:style>
  <w:style w:type="character" w:customStyle="1" w:styleId="WW8Num20z4">
    <w:name w:val="WW8Num20z4"/>
    <w:qFormat/>
    <w:rsid w:val="00D753E2"/>
  </w:style>
  <w:style w:type="character" w:customStyle="1" w:styleId="WW8Num20z5">
    <w:name w:val="WW8Num20z5"/>
    <w:qFormat/>
    <w:rsid w:val="00D753E2"/>
  </w:style>
  <w:style w:type="character" w:customStyle="1" w:styleId="WW8Num20z6">
    <w:name w:val="WW8Num20z6"/>
    <w:qFormat/>
    <w:rsid w:val="00D753E2"/>
  </w:style>
  <w:style w:type="character" w:customStyle="1" w:styleId="WW8Num20z7">
    <w:name w:val="WW8Num20z7"/>
    <w:qFormat/>
    <w:rsid w:val="00D753E2"/>
  </w:style>
  <w:style w:type="character" w:customStyle="1" w:styleId="WW8Num20z8">
    <w:name w:val="WW8Num20z8"/>
    <w:qFormat/>
    <w:rsid w:val="00D753E2"/>
  </w:style>
  <w:style w:type="character" w:customStyle="1" w:styleId="WW8Num21z1">
    <w:name w:val="WW8Num21z1"/>
    <w:qFormat/>
    <w:rsid w:val="00D753E2"/>
  </w:style>
  <w:style w:type="character" w:customStyle="1" w:styleId="WW8Num21z2">
    <w:name w:val="WW8Num21z2"/>
    <w:qFormat/>
    <w:rsid w:val="00D753E2"/>
  </w:style>
  <w:style w:type="character" w:customStyle="1" w:styleId="WW8Num21z3">
    <w:name w:val="WW8Num21z3"/>
    <w:qFormat/>
    <w:rsid w:val="00D753E2"/>
  </w:style>
  <w:style w:type="character" w:customStyle="1" w:styleId="WW8Num21z4">
    <w:name w:val="WW8Num21z4"/>
    <w:qFormat/>
    <w:rsid w:val="00D753E2"/>
  </w:style>
  <w:style w:type="character" w:customStyle="1" w:styleId="WW8Num21z5">
    <w:name w:val="WW8Num21z5"/>
    <w:qFormat/>
    <w:rsid w:val="00D753E2"/>
  </w:style>
  <w:style w:type="character" w:customStyle="1" w:styleId="WW8Num21z6">
    <w:name w:val="WW8Num21z6"/>
    <w:qFormat/>
    <w:rsid w:val="00D753E2"/>
  </w:style>
  <w:style w:type="character" w:customStyle="1" w:styleId="WW8Num21z7">
    <w:name w:val="WW8Num21z7"/>
    <w:qFormat/>
    <w:rsid w:val="00D753E2"/>
  </w:style>
  <w:style w:type="character" w:customStyle="1" w:styleId="WW8Num21z8">
    <w:name w:val="WW8Num21z8"/>
    <w:qFormat/>
    <w:rsid w:val="00D753E2"/>
  </w:style>
  <w:style w:type="character" w:customStyle="1" w:styleId="WW8Num22z1">
    <w:name w:val="WW8Num22z1"/>
    <w:qFormat/>
    <w:rsid w:val="00D753E2"/>
  </w:style>
  <w:style w:type="character" w:customStyle="1" w:styleId="WW8Num22z2">
    <w:name w:val="WW8Num22z2"/>
    <w:qFormat/>
    <w:rsid w:val="00D753E2"/>
  </w:style>
  <w:style w:type="character" w:customStyle="1" w:styleId="WW8Num22z3">
    <w:name w:val="WW8Num22z3"/>
    <w:qFormat/>
    <w:rsid w:val="00D753E2"/>
  </w:style>
  <w:style w:type="character" w:customStyle="1" w:styleId="WW8Num22z4">
    <w:name w:val="WW8Num22z4"/>
    <w:qFormat/>
    <w:rsid w:val="00D753E2"/>
  </w:style>
  <w:style w:type="character" w:customStyle="1" w:styleId="WW8Num22z5">
    <w:name w:val="WW8Num22z5"/>
    <w:qFormat/>
    <w:rsid w:val="00D753E2"/>
  </w:style>
  <w:style w:type="character" w:customStyle="1" w:styleId="WW8Num22z6">
    <w:name w:val="WW8Num22z6"/>
    <w:qFormat/>
    <w:rsid w:val="00D753E2"/>
  </w:style>
  <w:style w:type="character" w:customStyle="1" w:styleId="WW8Num22z7">
    <w:name w:val="WW8Num22z7"/>
    <w:qFormat/>
    <w:rsid w:val="00D753E2"/>
  </w:style>
  <w:style w:type="character" w:customStyle="1" w:styleId="WW8Num22z8">
    <w:name w:val="WW8Num22z8"/>
    <w:qFormat/>
    <w:rsid w:val="00D753E2"/>
  </w:style>
  <w:style w:type="character" w:customStyle="1" w:styleId="WW8Num23z3">
    <w:name w:val="WW8Num23z3"/>
    <w:qFormat/>
    <w:rsid w:val="00D753E2"/>
  </w:style>
  <w:style w:type="character" w:customStyle="1" w:styleId="WW8Num23z4">
    <w:name w:val="WW8Num23z4"/>
    <w:qFormat/>
    <w:rsid w:val="00D753E2"/>
  </w:style>
  <w:style w:type="character" w:customStyle="1" w:styleId="WW8Num23z5">
    <w:name w:val="WW8Num23z5"/>
    <w:qFormat/>
    <w:rsid w:val="00D753E2"/>
  </w:style>
  <w:style w:type="character" w:customStyle="1" w:styleId="WW8Num23z6">
    <w:name w:val="WW8Num23z6"/>
    <w:qFormat/>
    <w:rsid w:val="00D753E2"/>
  </w:style>
  <w:style w:type="character" w:customStyle="1" w:styleId="WW8Num23z7">
    <w:name w:val="WW8Num23z7"/>
    <w:qFormat/>
    <w:rsid w:val="00D753E2"/>
  </w:style>
  <w:style w:type="character" w:customStyle="1" w:styleId="WW8Num23z8">
    <w:name w:val="WW8Num23z8"/>
    <w:qFormat/>
    <w:rsid w:val="00D753E2"/>
  </w:style>
  <w:style w:type="character" w:customStyle="1" w:styleId="WW8Num24z3">
    <w:name w:val="WW8Num24z3"/>
    <w:qFormat/>
    <w:rsid w:val="00D753E2"/>
  </w:style>
  <w:style w:type="character" w:customStyle="1" w:styleId="WW8Num24z4">
    <w:name w:val="WW8Num24z4"/>
    <w:qFormat/>
    <w:rsid w:val="00D753E2"/>
  </w:style>
  <w:style w:type="character" w:customStyle="1" w:styleId="WW8Num24z5">
    <w:name w:val="WW8Num24z5"/>
    <w:qFormat/>
    <w:rsid w:val="00D753E2"/>
  </w:style>
  <w:style w:type="character" w:customStyle="1" w:styleId="WW8Num24z6">
    <w:name w:val="WW8Num24z6"/>
    <w:qFormat/>
    <w:rsid w:val="00D753E2"/>
  </w:style>
  <w:style w:type="character" w:customStyle="1" w:styleId="WW8Num24z7">
    <w:name w:val="WW8Num24z7"/>
    <w:qFormat/>
    <w:rsid w:val="00D753E2"/>
  </w:style>
  <w:style w:type="character" w:customStyle="1" w:styleId="WW8Num24z8">
    <w:name w:val="WW8Num24z8"/>
    <w:qFormat/>
    <w:rsid w:val="00D753E2"/>
  </w:style>
  <w:style w:type="character" w:customStyle="1" w:styleId="WW8Num26z3">
    <w:name w:val="WW8Num26z3"/>
    <w:qFormat/>
    <w:rsid w:val="00D753E2"/>
  </w:style>
  <w:style w:type="character" w:customStyle="1" w:styleId="WW8Num26z4">
    <w:name w:val="WW8Num26z4"/>
    <w:qFormat/>
    <w:rsid w:val="00D753E2"/>
  </w:style>
  <w:style w:type="character" w:customStyle="1" w:styleId="WW8Num26z5">
    <w:name w:val="WW8Num26z5"/>
    <w:qFormat/>
    <w:rsid w:val="00D753E2"/>
  </w:style>
  <w:style w:type="character" w:customStyle="1" w:styleId="WW8Num26z6">
    <w:name w:val="WW8Num26z6"/>
    <w:qFormat/>
    <w:rsid w:val="00D753E2"/>
  </w:style>
  <w:style w:type="character" w:customStyle="1" w:styleId="WW8Num26z7">
    <w:name w:val="WW8Num26z7"/>
    <w:qFormat/>
    <w:rsid w:val="00D753E2"/>
  </w:style>
  <w:style w:type="character" w:customStyle="1" w:styleId="WW8Num26z8">
    <w:name w:val="WW8Num26z8"/>
    <w:qFormat/>
    <w:rsid w:val="00D753E2"/>
  </w:style>
  <w:style w:type="character" w:customStyle="1" w:styleId="WW8Num27z3">
    <w:name w:val="WW8Num27z3"/>
    <w:qFormat/>
    <w:rsid w:val="00D753E2"/>
  </w:style>
  <w:style w:type="character" w:customStyle="1" w:styleId="WW8Num27z4">
    <w:name w:val="WW8Num27z4"/>
    <w:qFormat/>
    <w:rsid w:val="00D753E2"/>
  </w:style>
  <w:style w:type="character" w:customStyle="1" w:styleId="WW8Num27z5">
    <w:name w:val="WW8Num27z5"/>
    <w:qFormat/>
    <w:rsid w:val="00D753E2"/>
  </w:style>
  <w:style w:type="character" w:customStyle="1" w:styleId="WW8Num27z6">
    <w:name w:val="WW8Num27z6"/>
    <w:qFormat/>
    <w:rsid w:val="00D753E2"/>
  </w:style>
  <w:style w:type="character" w:customStyle="1" w:styleId="WW8Num27z7">
    <w:name w:val="WW8Num27z7"/>
    <w:qFormat/>
    <w:rsid w:val="00D753E2"/>
  </w:style>
  <w:style w:type="character" w:customStyle="1" w:styleId="WW8Num27z8">
    <w:name w:val="WW8Num27z8"/>
    <w:qFormat/>
    <w:rsid w:val="00D753E2"/>
  </w:style>
  <w:style w:type="character" w:customStyle="1" w:styleId="WW8Num28z3">
    <w:name w:val="WW8Num28z3"/>
    <w:qFormat/>
    <w:rsid w:val="00D753E2"/>
  </w:style>
  <w:style w:type="character" w:customStyle="1" w:styleId="WW8Num28z4">
    <w:name w:val="WW8Num28z4"/>
    <w:qFormat/>
    <w:rsid w:val="00D753E2"/>
  </w:style>
  <w:style w:type="character" w:customStyle="1" w:styleId="WW8Num28z5">
    <w:name w:val="WW8Num28z5"/>
    <w:qFormat/>
    <w:rsid w:val="00D753E2"/>
  </w:style>
  <w:style w:type="character" w:customStyle="1" w:styleId="WW8Num28z6">
    <w:name w:val="WW8Num28z6"/>
    <w:qFormat/>
    <w:rsid w:val="00D753E2"/>
  </w:style>
  <w:style w:type="character" w:customStyle="1" w:styleId="WW8Num28z7">
    <w:name w:val="WW8Num28z7"/>
    <w:qFormat/>
    <w:rsid w:val="00D753E2"/>
  </w:style>
  <w:style w:type="character" w:customStyle="1" w:styleId="WW8Num28z8">
    <w:name w:val="WW8Num28z8"/>
    <w:qFormat/>
    <w:rsid w:val="00D753E2"/>
  </w:style>
  <w:style w:type="character" w:customStyle="1" w:styleId="WW8Num29z3">
    <w:name w:val="WW8Num29z3"/>
    <w:qFormat/>
    <w:rsid w:val="00D753E2"/>
  </w:style>
  <w:style w:type="character" w:customStyle="1" w:styleId="WW8Num29z4">
    <w:name w:val="WW8Num29z4"/>
    <w:qFormat/>
    <w:rsid w:val="00D753E2"/>
  </w:style>
  <w:style w:type="character" w:customStyle="1" w:styleId="WW8Num29z5">
    <w:name w:val="WW8Num29z5"/>
    <w:qFormat/>
    <w:rsid w:val="00D753E2"/>
  </w:style>
  <w:style w:type="character" w:customStyle="1" w:styleId="WW8Num29z6">
    <w:name w:val="WW8Num29z6"/>
    <w:qFormat/>
    <w:rsid w:val="00D753E2"/>
  </w:style>
  <w:style w:type="character" w:customStyle="1" w:styleId="WW8Num29z7">
    <w:name w:val="WW8Num29z7"/>
    <w:qFormat/>
    <w:rsid w:val="00D753E2"/>
  </w:style>
  <w:style w:type="character" w:customStyle="1" w:styleId="WW8Num29z8">
    <w:name w:val="WW8Num29z8"/>
    <w:qFormat/>
    <w:rsid w:val="00D753E2"/>
  </w:style>
  <w:style w:type="character" w:customStyle="1" w:styleId="WW8Num30z3">
    <w:name w:val="WW8Num30z3"/>
    <w:qFormat/>
    <w:rsid w:val="00D753E2"/>
  </w:style>
  <w:style w:type="character" w:customStyle="1" w:styleId="WW8Num30z4">
    <w:name w:val="WW8Num30z4"/>
    <w:qFormat/>
    <w:rsid w:val="00D753E2"/>
  </w:style>
  <w:style w:type="character" w:customStyle="1" w:styleId="WW8Num30z5">
    <w:name w:val="WW8Num30z5"/>
    <w:qFormat/>
    <w:rsid w:val="00D753E2"/>
  </w:style>
  <w:style w:type="character" w:customStyle="1" w:styleId="WW8Num30z6">
    <w:name w:val="WW8Num30z6"/>
    <w:qFormat/>
    <w:rsid w:val="00D753E2"/>
  </w:style>
  <w:style w:type="character" w:customStyle="1" w:styleId="WW8Num30z7">
    <w:name w:val="WW8Num30z7"/>
    <w:qFormat/>
    <w:rsid w:val="00D753E2"/>
  </w:style>
  <w:style w:type="character" w:customStyle="1" w:styleId="WW8Num30z8">
    <w:name w:val="WW8Num30z8"/>
    <w:qFormat/>
    <w:rsid w:val="00D753E2"/>
  </w:style>
  <w:style w:type="character" w:customStyle="1" w:styleId="WW8Num31z1">
    <w:name w:val="WW8Num31z1"/>
    <w:qFormat/>
    <w:rsid w:val="00D753E2"/>
  </w:style>
  <w:style w:type="character" w:customStyle="1" w:styleId="WW8Num31z2">
    <w:name w:val="WW8Num31z2"/>
    <w:qFormat/>
    <w:rsid w:val="00D753E2"/>
  </w:style>
  <w:style w:type="character" w:customStyle="1" w:styleId="WW8Num31z3">
    <w:name w:val="WW8Num31z3"/>
    <w:qFormat/>
    <w:rsid w:val="00D753E2"/>
  </w:style>
  <w:style w:type="character" w:customStyle="1" w:styleId="WW8Num31z4">
    <w:name w:val="WW8Num31z4"/>
    <w:qFormat/>
    <w:rsid w:val="00D753E2"/>
  </w:style>
  <w:style w:type="character" w:customStyle="1" w:styleId="WW8Num31z5">
    <w:name w:val="WW8Num31z5"/>
    <w:qFormat/>
    <w:rsid w:val="00D753E2"/>
  </w:style>
  <w:style w:type="character" w:customStyle="1" w:styleId="WW8Num31z6">
    <w:name w:val="WW8Num31z6"/>
    <w:qFormat/>
    <w:rsid w:val="00D753E2"/>
  </w:style>
  <w:style w:type="character" w:customStyle="1" w:styleId="WW8Num31z7">
    <w:name w:val="WW8Num31z7"/>
    <w:qFormat/>
    <w:rsid w:val="00D753E2"/>
  </w:style>
  <w:style w:type="character" w:customStyle="1" w:styleId="WW8Num31z8">
    <w:name w:val="WW8Num31z8"/>
    <w:qFormat/>
    <w:rsid w:val="00D753E2"/>
  </w:style>
  <w:style w:type="character" w:customStyle="1" w:styleId="WW8Num32z0">
    <w:name w:val="WW8Num32z0"/>
    <w:qFormat/>
    <w:rsid w:val="00D753E2"/>
  </w:style>
  <w:style w:type="character" w:customStyle="1" w:styleId="WW8Num32z1">
    <w:name w:val="WW8Num32z1"/>
    <w:qFormat/>
    <w:rsid w:val="00D753E2"/>
  </w:style>
  <w:style w:type="character" w:customStyle="1" w:styleId="WW8Num32z2">
    <w:name w:val="WW8Num32z2"/>
    <w:qFormat/>
    <w:rsid w:val="00D753E2"/>
  </w:style>
  <w:style w:type="character" w:customStyle="1" w:styleId="WW8Num32z3">
    <w:name w:val="WW8Num32z3"/>
    <w:qFormat/>
    <w:rsid w:val="00D753E2"/>
  </w:style>
  <w:style w:type="character" w:customStyle="1" w:styleId="WW8Num32z4">
    <w:name w:val="WW8Num32z4"/>
    <w:qFormat/>
    <w:rsid w:val="00D753E2"/>
  </w:style>
  <w:style w:type="character" w:customStyle="1" w:styleId="WW8Num32z5">
    <w:name w:val="WW8Num32z5"/>
    <w:qFormat/>
    <w:rsid w:val="00D753E2"/>
  </w:style>
  <w:style w:type="character" w:customStyle="1" w:styleId="WW8Num32z6">
    <w:name w:val="WW8Num32z6"/>
    <w:qFormat/>
    <w:rsid w:val="00D753E2"/>
  </w:style>
  <w:style w:type="character" w:customStyle="1" w:styleId="WW8Num32z7">
    <w:name w:val="WW8Num32z7"/>
    <w:qFormat/>
    <w:rsid w:val="00D753E2"/>
  </w:style>
  <w:style w:type="character" w:customStyle="1" w:styleId="WW8Num32z8">
    <w:name w:val="WW8Num32z8"/>
    <w:qFormat/>
    <w:rsid w:val="00D753E2"/>
  </w:style>
  <w:style w:type="character" w:customStyle="1" w:styleId="WW8Num33z0">
    <w:name w:val="WW8Num33z0"/>
    <w:qFormat/>
    <w:rsid w:val="00D753E2"/>
    <w:rPr>
      <w:rFonts w:ascii="Symbol" w:eastAsia="Symbol" w:hAnsi="Symbol" w:cs="Symbol"/>
    </w:rPr>
  </w:style>
  <w:style w:type="character" w:customStyle="1" w:styleId="WW8Num33z1">
    <w:name w:val="WW8Num33z1"/>
    <w:qFormat/>
    <w:rsid w:val="00D753E2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D753E2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D753E2"/>
  </w:style>
  <w:style w:type="character" w:customStyle="1" w:styleId="WW8Num34z1">
    <w:name w:val="WW8Num34z1"/>
    <w:qFormat/>
    <w:rsid w:val="00D753E2"/>
  </w:style>
  <w:style w:type="character" w:customStyle="1" w:styleId="WW8Num34z2">
    <w:name w:val="WW8Num34z2"/>
    <w:qFormat/>
    <w:rsid w:val="00D753E2"/>
  </w:style>
  <w:style w:type="character" w:customStyle="1" w:styleId="WW8Num34z3">
    <w:name w:val="WW8Num34z3"/>
    <w:qFormat/>
    <w:rsid w:val="00D753E2"/>
  </w:style>
  <w:style w:type="character" w:customStyle="1" w:styleId="WW8Num34z4">
    <w:name w:val="WW8Num34z4"/>
    <w:qFormat/>
    <w:rsid w:val="00D753E2"/>
  </w:style>
  <w:style w:type="character" w:customStyle="1" w:styleId="WW8Num34z5">
    <w:name w:val="WW8Num34z5"/>
    <w:qFormat/>
    <w:rsid w:val="00D753E2"/>
  </w:style>
  <w:style w:type="character" w:customStyle="1" w:styleId="WW8Num34z6">
    <w:name w:val="WW8Num34z6"/>
    <w:qFormat/>
    <w:rsid w:val="00D753E2"/>
  </w:style>
  <w:style w:type="character" w:customStyle="1" w:styleId="WW8Num34z7">
    <w:name w:val="WW8Num34z7"/>
    <w:qFormat/>
    <w:rsid w:val="00D753E2"/>
  </w:style>
  <w:style w:type="character" w:customStyle="1" w:styleId="WW8Num34z8">
    <w:name w:val="WW8Num34z8"/>
    <w:qFormat/>
    <w:rsid w:val="00D753E2"/>
  </w:style>
  <w:style w:type="character" w:customStyle="1" w:styleId="WW8Num2z1">
    <w:name w:val="WW8Num2z1"/>
    <w:qFormat/>
    <w:rsid w:val="00D753E2"/>
  </w:style>
  <w:style w:type="character" w:customStyle="1" w:styleId="WW8Num2z2">
    <w:name w:val="WW8Num2z2"/>
    <w:qFormat/>
    <w:rsid w:val="00D753E2"/>
  </w:style>
  <w:style w:type="character" w:customStyle="1" w:styleId="WW8Num2z3">
    <w:name w:val="WW8Num2z3"/>
    <w:qFormat/>
    <w:rsid w:val="00D753E2"/>
  </w:style>
  <w:style w:type="character" w:customStyle="1" w:styleId="WW8Num2z4">
    <w:name w:val="WW8Num2z4"/>
    <w:qFormat/>
    <w:rsid w:val="00D753E2"/>
  </w:style>
  <w:style w:type="character" w:customStyle="1" w:styleId="WW8Num2z5">
    <w:name w:val="WW8Num2z5"/>
    <w:qFormat/>
    <w:rsid w:val="00D753E2"/>
  </w:style>
  <w:style w:type="character" w:customStyle="1" w:styleId="WW8Num2z6">
    <w:name w:val="WW8Num2z6"/>
    <w:qFormat/>
    <w:rsid w:val="00D753E2"/>
  </w:style>
  <w:style w:type="character" w:customStyle="1" w:styleId="WW8Num2z7">
    <w:name w:val="WW8Num2z7"/>
    <w:qFormat/>
    <w:rsid w:val="00D753E2"/>
  </w:style>
  <w:style w:type="character" w:customStyle="1" w:styleId="WW8Num2z8">
    <w:name w:val="WW8Num2z8"/>
    <w:qFormat/>
    <w:rsid w:val="00D753E2"/>
  </w:style>
  <w:style w:type="character" w:customStyle="1" w:styleId="WW8Num3z1">
    <w:name w:val="WW8Num3z1"/>
    <w:qFormat/>
    <w:rsid w:val="00D753E2"/>
  </w:style>
  <w:style w:type="character" w:customStyle="1" w:styleId="WW8Num3z2">
    <w:name w:val="WW8Num3z2"/>
    <w:qFormat/>
    <w:rsid w:val="00D753E2"/>
  </w:style>
  <w:style w:type="character" w:customStyle="1" w:styleId="WW8Num3z3">
    <w:name w:val="WW8Num3z3"/>
    <w:qFormat/>
    <w:rsid w:val="00D753E2"/>
  </w:style>
  <w:style w:type="character" w:customStyle="1" w:styleId="WW8Num3z4">
    <w:name w:val="WW8Num3z4"/>
    <w:qFormat/>
    <w:rsid w:val="00D753E2"/>
  </w:style>
  <w:style w:type="character" w:customStyle="1" w:styleId="WW8Num3z5">
    <w:name w:val="WW8Num3z5"/>
    <w:qFormat/>
    <w:rsid w:val="00D753E2"/>
  </w:style>
  <w:style w:type="character" w:customStyle="1" w:styleId="WW8Num3z6">
    <w:name w:val="WW8Num3z6"/>
    <w:qFormat/>
    <w:rsid w:val="00D753E2"/>
  </w:style>
  <w:style w:type="character" w:customStyle="1" w:styleId="WW8Num3z7">
    <w:name w:val="WW8Num3z7"/>
    <w:qFormat/>
    <w:rsid w:val="00D753E2"/>
  </w:style>
  <w:style w:type="character" w:customStyle="1" w:styleId="WW8Num3z8">
    <w:name w:val="WW8Num3z8"/>
    <w:qFormat/>
    <w:rsid w:val="00D753E2"/>
  </w:style>
  <w:style w:type="character" w:customStyle="1" w:styleId="WW8Num6z4">
    <w:name w:val="WW8Num6z4"/>
    <w:qFormat/>
    <w:rsid w:val="00D753E2"/>
  </w:style>
  <w:style w:type="character" w:customStyle="1" w:styleId="WW8Num6z5">
    <w:name w:val="WW8Num6z5"/>
    <w:qFormat/>
    <w:rsid w:val="00D753E2"/>
  </w:style>
  <w:style w:type="character" w:customStyle="1" w:styleId="WW8Num6z6">
    <w:name w:val="WW8Num6z6"/>
    <w:qFormat/>
    <w:rsid w:val="00D753E2"/>
  </w:style>
  <w:style w:type="character" w:customStyle="1" w:styleId="WW8Num6z7">
    <w:name w:val="WW8Num6z7"/>
    <w:qFormat/>
    <w:rsid w:val="00D753E2"/>
  </w:style>
  <w:style w:type="character" w:customStyle="1" w:styleId="WW8Num6z8">
    <w:name w:val="WW8Num6z8"/>
    <w:qFormat/>
    <w:rsid w:val="00D753E2"/>
  </w:style>
  <w:style w:type="character" w:customStyle="1" w:styleId="WW8Num7z3">
    <w:name w:val="WW8Num7z3"/>
    <w:qFormat/>
    <w:rsid w:val="00D753E2"/>
  </w:style>
  <w:style w:type="character" w:customStyle="1" w:styleId="WW8Num7z4">
    <w:name w:val="WW8Num7z4"/>
    <w:qFormat/>
    <w:rsid w:val="00D753E2"/>
  </w:style>
  <w:style w:type="character" w:customStyle="1" w:styleId="WW8Num7z5">
    <w:name w:val="WW8Num7z5"/>
    <w:qFormat/>
    <w:rsid w:val="00D753E2"/>
  </w:style>
  <w:style w:type="character" w:customStyle="1" w:styleId="WW8Num7z6">
    <w:name w:val="WW8Num7z6"/>
    <w:qFormat/>
    <w:rsid w:val="00D753E2"/>
  </w:style>
  <w:style w:type="character" w:customStyle="1" w:styleId="WW8Num7z7">
    <w:name w:val="WW8Num7z7"/>
    <w:qFormat/>
    <w:rsid w:val="00D753E2"/>
  </w:style>
  <w:style w:type="character" w:customStyle="1" w:styleId="WW8Num7z8">
    <w:name w:val="WW8Num7z8"/>
    <w:qFormat/>
    <w:rsid w:val="00D753E2"/>
  </w:style>
  <w:style w:type="character" w:customStyle="1" w:styleId="WW8Num35z0">
    <w:name w:val="WW8Num35z0"/>
    <w:qFormat/>
    <w:rsid w:val="00D753E2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D753E2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D753E2"/>
  </w:style>
  <w:style w:type="character" w:customStyle="1" w:styleId="lrzxr">
    <w:name w:val="lrzxr"/>
    <w:basedOn w:val="Domylnaczcionkaakapitu1"/>
    <w:qFormat/>
    <w:rsid w:val="00D753E2"/>
  </w:style>
  <w:style w:type="character" w:customStyle="1" w:styleId="TeksttreciKursywaOdstpy2pt">
    <w:name w:val="Tekst treści + Kursywa;Odstępy 2 pt"/>
    <w:qFormat/>
    <w:rsid w:val="00D753E2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D753E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D753E2"/>
  </w:style>
  <w:style w:type="character" w:customStyle="1" w:styleId="Mocnewyrnione">
    <w:name w:val="Mocne wyróżnione"/>
    <w:qFormat/>
    <w:rsid w:val="00D753E2"/>
    <w:rPr>
      <w:b/>
      <w:bCs/>
    </w:rPr>
  </w:style>
  <w:style w:type="character" w:customStyle="1" w:styleId="Znakiwypunktowania">
    <w:name w:val="Znaki wypunktowania"/>
    <w:qFormat/>
    <w:rsid w:val="00D753E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D753E2"/>
    <w:rPr>
      <w:b/>
      <w:bCs/>
    </w:rPr>
  </w:style>
  <w:style w:type="character" w:customStyle="1" w:styleId="Hipercze1">
    <w:name w:val="Hiperłącze1"/>
    <w:qFormat/>
    <w:rsid w:val="00D753E2"/>
    <w:rPr>
      <w:color w:val="000080"/>
      <w:u w:val="single"/>
    </w:rPr>
  </w:style>
  <w:style w:type="character" w:styleId="HTML-akronim">
    <w:name w:val="HTML Acronym"/>
    <w:basedOn w:val="Domylnaczcionkaakapitu"/>
    <w:qFormat/>
    <w:rsid w:val="00D753E2"/>
  </w:style>
  <w:style w:type="paragraph" w:styleId="Legenda">
    <w:name w:val="caption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D753E2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D753E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D753E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D753E2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D753E2"/>
    <w:pPr>
      <w:suppressAutoHyphens/>
      <w:textAlignment w:val="baseline"/>
    </w:pPr>
    <w:rPr>
      <w:rFonts w:eastAsia="Arial Unicode MS" w:cs="Arial Unicode MS"/>
      <w:color w:val="000000"/>
      <w:kern w:val="2"/>
      <w:sz w:val="24"/>
      <w:szCs w:val="24"/>
      <w:lang w:eastAsia="zh-CN"/>
    </w:rPr>
  </w:style>
  <w:style w:type="paragraph" w:customStyle="1" w:styleId="Teksttreci">
    <w:name w:val="Tekst treści"/>
    <w:basedOn w:val="Standard"/>
    <w:qFormat/>
    <w:rsid w:val="00D753E2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D753E2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D753E2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D753E2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D753E2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D753E2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D753E2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qFormat/>
    <w:rsid w:val="00D753E2"/>
    <w:pPr>
      <w:numPr>
        <w:numId w:val="41"/>
      </w:numPr>
    </w:pPr>
  </w:style>
  <w:style w:type="numbering" w:customStyle="1" w:styleId="List1">
    <w:name w:val="List 1"/>
    <w:basedOn w:val="Bezlisty"/>
    <w:autoRedefine/>
    <w:semiHidden/>
    <w:qFormat/>
    <w:rsid w:val="00D753E2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D753E2"/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D753E2"/>
    <w:rPr>
      <w:rFonts w:ascii="Calibri" w:eastAsia="Calibri" w:hAnsi="Calibri" w:cs="Calibri"/>
      <w:sz w:val="22"/>
      <w:szCs w:val="21"/>
      <w:lang w:eastAsia="en-US"/>
    </w:rPr>
  </w:style>
  <w:style w:type="character" w:customStyle="1" w:styleId="normaltextrun">
    <w:name w:val="normaltextrun"/>
    <w:basedOn w:val="Domylnaczcionkaakapitu"/>
    <w:qFormat/>
    <w:rsid w:val="00D753E2"/>
  </w:style>
  <w:style w:type="character" w:customStyle="1" w:styleId="eop">
    <w:name w:val="eop"/>
    <w:basedOn w:val="Domylnaczcionkaakapitu"/>
    <w:qFormat/>
    <w:rsid w:val="00D753E2"/>
  </w:style>
  <w:style w:type="paragraph" w:styleId="Zwykytekst">
    <w:name w:val="Plain Text"/>
    <w:basedOn w:val="Normalny"/>
    <w:link w:val="ZwykytekstZnak1"/>
    <w:uiPriority w:val="99"/>
    <w:semiHidden/>
    <w:unhideWhenUsed/>
    <w:qFormat/>
    <w:rsid w:val="00D753E2"/>
    <w:rPr>
      <w:rFonts w:ascii="Consolas" w:hAnsi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qFormat/>
    <w:rsid w:val="00D753E2"/>
    <w:rPr>
      <w:rFonts w:ascii="Consolas" w:hAnsi="Consolas"/>
      <w:sz w:val="21"/>
      <w:szCs w:val="21"/>
    </w:rPr>
  </w:style>
  <w:style w:type="character" w:customStyle="1" w:styleId="cf01">
    <w:name w:val="cf01"/>
    <w:basedOn w:val="Domylnaczcionkaakapitu"/>
    <w:qFormat/>
    <w:rsid w:val="00D753E2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qFormat/>
    <w:rsid w:val="00B05E49"/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B05E49"/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B05E49"/>
    <w:pPr>
      <w:spacing w:after="120" w:line="276" w:lineRule="auto"/>
    </w:pPr>
    <w:rPr>
      <w:rFonts w:ascii="Open Sans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B05E49"/>
    <w:rPr>
      <w:rFonts w:ascii="Open Sans" w:hAnsi="Open Sans" w:cs="Open Sans"/>
      <w:b/>
      <w:color w:val="003399"/>
      <w:kern w:val="2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B05E49"/>
    <w:rPr>
      <w:rFonts w:ascii="Open Sans" w:hAnsi="Open Sans" w:cs="Open Sans"/>
      <w:color w:val="000000"/>
      <w:kern w:val="2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A74AF7"/>
    <w:rPr>
      <w:sz w:val="24"/>
      <w:szCs w:val="24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422D42"/>
    <w:rPr>
      <w:rFonts w:ascii="Tahoma" w:eastAsiaTheme="minorHAnsi" w:hAnsi="Tahoma" w:cs="Tahoma"/>
      <w:sz w:val="22"/>
      <w:szCs w:val="22"/>
      <w:shd w:val="clear" w:color="auto" w:fill="000080"/>
      <w:lang w:eastAsia="en-US"/>
    </w:rPr>
  </w:style>
  <w:style w:type="character" w:customStyle="1" w:styleId="Znakiprzypiswdolnych">
    <w:name w:val="Znaki przypisów dolnych"/>
    <w:uiPriority w:val="99"/>
    <w:qFormat/>
    <w:rsid w:val="00422D42"/>
    <w:rPr>
      <w:vertAlign w:val="superscript"/>
    </w:rPr>
  </w:style>
  <w:style w:type="character" w:customStyle="1" w:styleId="Pogrubienie1">
    <w:name w:val="Pogrubienie1"/>
    <w:qFormat/>
    <w:rsid w:val="00422D42"/>
    <w:rPr>
      <w:b/>
      <w:bCs/>
    </w:rPr>
  </w:style>
  <w:style w:type="character" w:customStyle="1" w:styleId="st1">
    <w:name w:val="st1"/>
    <w:qFormat/>
    <w:rsid w:val="00422D42"/>
  </w:style>
  <w:style w:type="character" w:customStyle="1" w:styleId="NagwekZnak1">
    <w:name w:val="Nagłówek Znak1"/>
    <w:basedOn w:val="Domylnaczcionkaakapitu"/>
    <w:semiHidden/>
    <w:qFormat/>
    <w:rsid w:val="00422D42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422D42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422D42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422D42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  <w:rsid w:val="00422D42"/>
  </w:style>
  <w:style w:type="character" w:styleId="Odwoanieprzypisukocowego">
    <w:name w:val="endnote reference"/>
    <w:rsid w:val="00422D42"/>
    <w:rPr>
      <w:vertAlign w:val="superscript"/>
    </w:rPr>
  </w:style>
  <w:style w:type="paragraph" w:customStyle="1" w:styleId="Nagwekuser">
    <w:name w:val="Nagłówek (user)"/>
    <w:basedOn w:val="Normalny"/>
    <w:next w:val="Tekstpodstawowy1"/>
    <w:qFormat/>
    <w:rsid w:val="00422D42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422D42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422D4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body1">
    <w:name w:val="Text body1"/>
    <w:basedOn w:val="Standard"/>
    <w:qFormat/>
    <w:rsid w:val="00422D42"/>
    <w:pPr>
      <w:autoSpaceDN/>
      <w:spacing w:after="120"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422D42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styleId="Listapunktowana">
    <w:name w:val="List Bullet"/>
    <w:basedOn w:val="Normalny"/>
    <w:uiPriority w:val="99"/>
    <w:unhideWhenUsed/>
    <w:rsid w:val="00422D42"/>
    <w:pPr>
      <w:numPr>
        <w:numId w:val="59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422D42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422D4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  <w:rsid w:val="00422D42"/>
  </w:style>
  <w:style w:type="paragraph" w:customStyle="1" w:styleId="Zawartoramki">
    <w:name w:val="Zawartość ramki"/>
    <w:basedOn w:val="Normalny"/>
    <w:qFormat/>
    <w:rsid w:val="00422D42"/>
  </w:style>
  <w:style w:type="numbering" w:customStyle="1" w:styleId="Bezlisty2">
    <w:name w:val="Bez listy2"/>
    <w:uiPriority w:val="99"/>
    <w:semiHidden/>
    <w:unhideWhenUsed/>
    <w:qFormat/>
    <w:rsid w:val="00422D42"/>
  </w:style>
  <w:style w:type="table" w:customStyle="1" w:styleId="Tabela-Siatka2">
    <w:name w:val="Tabela - Siatka2"/>
    <w:basedOn w:val="Standardowy"/>
    <w:uiPriority w:val="59"/>
    <w:rsid w:val="00422D42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22D42"/>
    <w:pPr>
      <w:suppressAutoHyphens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422D42"/>
  </w:style>
  <w:style w:type="table" w:customStyle="1" w:styleId="Tabela-Siatka4">
    <w:name w:val="Tabela - Siatka4"/>
    <w:basedOn w:val="Standardowy"/>
    <w:next w:val="Tabela-Siatka"/>
    <w:uiPriority w:val="39"/>
    <w:rsid w:val="00422D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basedOn w:val="Domylnaczcionkaakapitu"/>
    <w:semiHidden/>
    <w:rsid w:val="00422D42"/>
  </w:style>
  <w:style w:type="table" w:customStyle="1" w:styleId="Tabela-Siatka11">
    <w:name w:val="Tabela - Siatka11"/>
    <w:basedOn w:val="Standardowy"/>
    <w:uiPriority w:val="39"/>
    <w:rsid w:val="00422D42"/>
    <w:rPr>
      <w:rFonts w:ascii="Calibri" w:eastAsia="Calibri" w:hAnsi="Calibri" w:cs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oziom11">
    <w:name w:val="Poziom11"/>
    <w:rsid w:val="00422D42"/>
  </w:style>
  <w:style w:type="numbering" w:customStyle="1" w:styleId="WW8Num21">
    <w:name w:val="WW8Num21"/>
    <w:basedOn w:val="Bezlisty"/>
    <w:rsid w:val="00422D42"/>
  </w:style>
  <w:style w:type="numbering" w:customStyle="1" w:styleId="WW8Num11">
    <w:name w:val="WW8Num11"/>
    <w:basedOn w:val="Bezlisty"/>
    <w:rsid w:val="00422D42"/>
  </w:style>
  <w:style w:type="numbering" w:customStyle="1" w:styleId="WW8Num31">
    <w:name w:val="WW8Num31"/>
    <w:basedOn w:val="Bezlisty"/>
    <w:rsid w:val="00422D42"/>
  </w:style>
  <w:style w:type="numbering" w:customStyle="1" w:styleId="Bezlisty11">
    <w:name w:val="Bez listy11"/>
    <w:next w:val="Bezlisty"/>
    <w:uiPriority w:val="99"/>
    <w:semiHidden/>
    <w:unhideWhenUsed/>
    <w:rsid w:val="00422D42"/>
  </w:style>
  <w:style w:type="numbering" w:customStyle="1" w:styleId="List01">
    <w:name w:val="List 01"/>
    <w:basedOn w:val="Bezlisty"/>
    <w:rsid w:val="00422D42"/>
  </w:style>
  <w:style w:type="numbering" w:customStyle="1" w:styleId="List11">
    <w:name w:val="List 11"/>
    <w:basedOn w:val="Bezlisty"/>
    <w:autoRedefine/>
    <w:semiHidden/>
    <w:rsid w:val="00422D42"/>
  </w:style>
  <w:style w:type="table" w:customStyle="1" w:styleId="Tabela-Siatka21">
    <w:name w:val="Tabela - Siatka21"/>
    <w:basedOn w:val="Standardowy"/>
    <w:next w:val="Tabela-Siatka"/>
    <w:uiPriority w:val="59"/>
    <w:rsid w:val="00422D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422D42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WWNum9">
    <w:name w:val="WWNum9"/>
    <w:basedOn w:val="Bezlisty"/>
    <w:rsid w:val="00422D42"/>
    <w:pPr>
      <w:numPr>
        <w:numId w:val="80"/>
      </w:numPr>
    </w:pPr>
  </w:style>
  <w:style w:type="paragraph" w:styleId="Poprawka">
    <w:name w:val="Revision"/>
    <w:hidden/>
    <w:uiPriority w:val="99"/>
    <w:semiHidden/>
    <w:rsid w:val="00422D42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4">
    <w:name w:val="Bez listy4"/>
    <w:next w:val="Bezlisty"/>
    <w:uiPriority w:val="99"/>
    <w:semiHidden/>
    <w:unhideWhenUsed/>
    <w:rsid w:val="00A80123"/>
  </w:style>
  <w:style w:type="table" w:customStyle="1" w:styleId="Tabela-Siatka5">
    <w:name w:val="Tabela - Siatka5"/>
    <w:basedOn w:val="Standardowy"/>
    <w:next w:val="Tabela-Siatka"/>
    <w:uiPriority w:val="59"/>
    <w:rsid w:val="00A8012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rsid w:val="00D72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8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58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87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480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4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57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00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zdz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BB6EA-1CB2-4ABF-BD64-1623D9E7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8</Pages>
  <Words>1909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13340</CharactersWithSpaces>
  <SharedDoc>false</SharedDoc>
  <HLinks>
    <vt:vector size="6" baseType="variant">
      <vt:variant>
        <vt:i4>327682</vt:i4>
      </vt:variant>
      <vt:variant>
        <vt:i4>270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Sylwia Lempart</dc:creator>
  <cp:lastModifiedBy>mnowosadko</cp:lastModifiedBy>
  <cp:revision>5</cp:revision>
  <cp:lastPrinted>2025-09-10T06:02:00Z</cp:lastPrinted>
  <dcterms:created xsi:type="dcterms:W3CDTF">2025-10-08T09:36:00Z</dcterms:created>
  <dcterms:modified xsi:type="dcterms:W3CDTF">2025-10-08T09:37:00Z</dcterms:modified>
</cp:coreProperties>
</file>