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34BDB"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C34BDB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140C27" w:rsidRPr="00140C27" w:rsidRDefault="00C34BDB" w:rsidP="00140C27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  <w:bookmarkStart w:id="0" w:name="_GoBack"/>
      <w:bookmarkEnd w:id="0"/>
    </w:p>
    <w:p w:rsidR="00140C27" w:rsidRPr="00140C27" w:rsidRDefault="00C34BDB" w:rsidP="00140C27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="00140C27"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</w:t>
      </w:r>
      <w:r w:rsidR="00B2609B">
        <w:rPr>
          <w:rFonts w:ascii="Arial" w:hAnsi="Arial" w:cs="Arial"/>
        </w:rPr>
        <w:t>ogłoszonego</w:t>
      </w:r>
      <w:r w:rsidR="00AA39D6" w:rsidRPr="00193F60">
        <w:rPr>
          <w:rFonts w:ascii="Arial" w:hAnsi="Arial" w:cs="Arial"/>
        </w:rPr>
        <w:t xml:space="preserve"> </w:t>
      </w:r>
      <w:r w:rsidRPr="00193F60">
        <w:rPr>
          <w:rFonts w:ascii="Arial" w:hAnsi="Arial" w:cs="Arial"/>
        </w:rPr>
        <w:t xml:space="preserve">postępowania </w:t>
      </w:r>
      <w:r w:rsidR="00B2609B">
        <w:rPr>
          <w:rFonts w:ascii="Arial" w:hAnsi="Arial" w:cs="Arial"/>
        </w:rPr>
        <w:t xml:space="preserve">w trybie „Tryb podstawowy bez negocjacji – art. 275 pkt. 1 ustawy </w:t>
      </w:r>
      <w:proofErr w:type="spellStart"/>
      <w:r w:rsidR="00B2609B">
        <w:rPr>
          <w:rFonts w:ascii="Arial" w:hAnsi="Arial" w:cs="Arial"/>
        </w:rPr>
        <w:t>Pzp</w:t>
      </w:r>
      <w:proofErr w:type="spellEnd"/>
      <w:r w:rsidR="00B2609B">
        <w:rPr>
          <w:rFonts w:ascii="Arial" w:hAnsi="Arial" w:cs="Arial"/>
        </w:rPr>
        <w:t>”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490FF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90FFA">
              <w:rPr>
                <w:rFonts w:ascii="Arial" w:hAnsi="Arial" w:cs="Arial"/>
                <w:bCs/>
              </w:rPr>
              <w:t>Dostawa przełączników sieciowych (4 szt.) dla Wydziału Zarządzania</w:t>
            </w:r>
          </w:p>
        </w:tc>
      </w:tr>
      <w:tr w:rsidR="00C34BDB" w:rsidRPr="00140C27" w:rsidTr="00FE1485">
        <w:tc>
          <w:tcPr>
            <w:tcW w:w="2268" w:type="dxa"/>
            <w:shd w:val="clear" w:color="auto" w:fill="auto"/>
          </w:tcPr>
          <w:p w:rsidR="00C34BDB" w:rsidRPr="00140C27" w:rsidRDefault="00C34BDB" w:rsidP="00FE14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C34BDB" w:rsidRPr="00140C27" w:rsidRDefault="00490FFA" w:rsidP="00490F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RZ-DZP.261.45</w:t>
            </w:r>
            <w:r w:rsidR="00C1414A">
              <w:rPr>
                <w:rFonts w:ascii="Arial" w:hAnsi="Arial" w:cs="Arial"/>
                <w:bCs/>
              </w:rPr>
              <w:t>.</w:t>
            </w:r>
            <w:r w:rsidR="00C34BDB"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310.5pt;height:20.25pt" o:ole="">
                  <v:imagedata r:id="rId8" o:title=""/>
                </v:shape>
                <w:control r:id="rId9" w:name="OptionButton1" w:shapeid="_x0000_i1037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39" type="#_x0000_t75" style="width:314.25pt;height:20.25pt" o:ole="">
                  <v:imagedata r:id="rId10" o:title=""/>
                </v:shape>
                <w:control r:id="rId11" w:name="OptionButton2" w:shapeid="_x0000_i1039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1" type="#_x0000_t75" style="width:314.25pt;height:20.25pt" o:ole="">
                  <v:imagedata r:id="rId12" o:title=""/>
                </v:shape>
                <w:control r:id="rId13" w:name="OptionButton3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3" type="#_x0000_t75" style="width:314.25pt;height:20.25pt" o:ole="">
                  <v:imagedata r:id="rId14" o:title=""/>
                </v:shape>
                <w:control r:id="rId15" w:name="OptionButton4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047" type="#_x0000_t75" style="width:108pt;height:20.25pt" o:ole="">
                  <v:imagedata r:id="rId18" o:title=""/>
                </v:shape>
                <w:control r:id="rId19" w:name="OptionButton6" w:shapeid="_x0000_i1047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B964C4" w:rsidRPr="00B330A1" w:rsidRDefault="00B964C4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490FFA" w:rsidRPr="00405D02" w:rsidTr="00490FFA">
        <w:trPr>
          <w:trHeight w:val="704"/>
        </w:trPr>
        <w:tc>
          <w:tcPr>
            <w:tcW w:w="5000" w:type="pct"/>
            <w:vAlign w:val="center"/>
          </w:tcPr>
          <w:p w:rsidR="00490FFA" w:rsidRPr="00405D0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0FFA" w:rsidRPr="00405D02" w:rsidTr="00490FFA">
        <w:tc>
          <w:tcPr>
            <w:tcW w:w="5000" w:type="pct"/>
          </w:tcPr>
          <w:p w:rsidR="00490FFA" w:rsidRPr="00405D0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490FFA">
              <w:rPr>
                <w:rFonts w:ascii="Arial" w:hAnsi="Arial" w:cs="Arial"/>
              </w:rPr>
              <w:t>Dostawa przełączników sieciowych (4 szt.) dla Wydziału Zarządzania</w:t>
            </w:r>
          </w:p>
          <w:p w:rsidR="00490FFA" w:rsidRDefault="00490FFA" w:rsidP="002675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490FFA" w:rsidRPr="001129C0" w:rsidRDefault="00490FFA" w:rsidP="0026755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490FFA" w:rsidRPr="00FE1485" w:rsidRDefault="00490FFA" w:rsidP="00267551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490FFA" w:rsidRPr="003A0CC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490FFA" w:rsidRPr="00405D02" w:rsidRDefault="00490FFA" w:rsidP="0038091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0FFA" w:rsidRPr="00405D02" w:rsidRDefault="00490FFA" w:rsidP="0038091D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0FFA" w:rsidRPr="00405D02" w:rsidRDefault="00490FFA" w:rsidP="0038091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B9086B" w:rsidRPr="00BE474D" w:rsidRDefault="00B9086B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B2609B" w:rsidRDefault="00B2609B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</w:t>
      </w:r>
      <w:r w:rsidR="00FE1485">
        <w:rPr>
          <w:rFonts w:ascii="Arial" w:hAnsi="Arial" w:cs="Arial"/>
        </w:rPr>
        <w:t>,</w:t>
      </w:r>
    </w:p>
    <w:p w:rsidR="00ED4154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FE1485" w:rsidRPr="00FE1485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FE1485">
        <w:rPr>
          <w:rFonts w:ascii="Arial" w:hAnsi="Arial" w:cs="Arial"/>
        </w:rPr>
        <w:t xml:space="preserve">, </w:t>
      </w:r>
    </w:p>
    <w:p w:rsidR="00BC4F99" w:rsidRPr="00E15458" w:rsidRDefault="00BC4F99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</w:t>
      </w:r>
      <w:r w:rsidR="00C754AE" w:rsidRPr="00E15458">
        <w:rPr>
          <w:rFonts w:ascii="Arial" w:hAnsi="Arial" w:cs="Arial"/>
        </w:rPr>
        <w:t xml:space="preserve">podwykonawcom wykonanie </w:t>
      </w:r>
      <w:r w:rsidRPr="00E15458">
        <w:rPr>
          <w:rFonts w:ascii="Arial" w:hAnsi="Arial" w:cs="Arial"/>
        </w:rPr>
        <w:t>następujących części zamówienia</w:t>
      </w:r>
      <w:r w:rsidR="00C754AE" w:rsidRPr="00E15458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640768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E15458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525EFF" w:rsidRPr="00B56BE6" w:rsidRDefault="00525EFF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E15458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15458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15458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E15458">
      <w:pPr>
        <w:pStyle w:val="Akapitzlist"/>
        <w:numPr>
          <w:ilvl w:val="0"/>
          <w:numId w:val="4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E1545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E15458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5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footerReference w:type="default" r:id="rId20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485" w:rsidRDefault="00FE1485" w:rsidP="00FF57EE">
      <w:r>
        <w:separator/>
      </w:r>
    </w:p>
  </w:endnote>
  <w:endnote w:type="continuationSeparator" w:id="0">
    <w:p w:rsidR="00FE1485" w:rsidRDefault="00FE148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485" w:rsidRPr="00563DC0" w:rsidRDefault="00FE1485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490FFA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="00490FFA">
      <w:rPr>
        <w:rFonts w:ascii="Arial" w:eastAsia="Calibri" w:hAnsi="Arial"/>
        <w:noProof/>
        <w:sz w:val="18"/>
        <w:szCs w:val="18"/>
        <w:lang w:eastAsia="en-US"/>
      </w:rPr>
      <w:t>3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485" w:rsidRDefault="00FE1485" w:rsidP="00FF57EE">
      <w:r>
        <w:separator/>
      </w:r>
    </w:p>
  </w:footnote>
  <w:footnote w:type="continuationSeparator" w:id="0">
    <w:p w:rsidR="00FE1485" w:rsidRDefault="00FE1485" w:rsidP="00FF57EE">
      <w:r>
        <w:continuationSeparator/>
      </w:r>
    </w:p>
  </w:footnote>
  <w:footnote w:id="1">
    <w:p w:rsidR="00FE1485" w:rsidRPr="00C754AE" w:rsidRDefault="00FE1485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FE1485" w:rsidRPr="00C754AE" w:rsidRDefault="00FE1485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FE1485" w:rsidRPr="00C754AE" w:rsidRDefault="00FE1485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FE1485" w:rsidRPr="00640768" w:rsidRDefault="00FE1485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FE1485" w:rsidRPr="00640768" w:rsidRDefault="00FE1485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FE1485" w:rsidRPr="00FC151A" w:rsidRDefault="00FE1485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62789"/>
    <w:multiLevelType w:val="hybridMultilevel"/>
    <w:tmpl w:val="0CBE3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71E"/>
    <w:rsid w:val="00077EBA"/>
    <w:rsid w:val="001063D3"/>
    <w:rsid w:val="001129C0"/>
    <w:rsid w:val="00135C7A"/>
    <w:rsid w:val="00140C27"/>
    <w:rsid w:val="00193F60"/>
    <w:rsid w:val="001C7D84"/>
    <w:rsid w:val="001F1C13"/>
    <w:rsid w:val="00216425"/>
    <w:rsid w:val="002214DB"/>
    <w:rsid w:val="00253194"/>
    <w:rsid w:val="00267551"/>
    <w:rsid w:val="00267D1F"/>
    <w:rsid w:val="002A516E"/>
    <w:rsid w:val="002C23F2"/>
    <w:rsid w:val="002E612D"/>
    <w:rsid w:val="00367F75"/>
    <w:rsid w:val="003A37A9"/>
    <w:rsid w:val="003B769C"/>
    <w:rsid w:val="003E0201"/>
    <w:rsid w:val="00452B3A"/>
    <w:rsid w:val="00490FFA"/>
    <w:rsid w:val="00497AEE"/>
    <w:rsid w:val="004C59EC"/>
    <w:rsid w:val="004D4F17"/>
    <w:rsid w:val="004D5A42"/>
    <w:rsid w:val="004E4F1B"/>
    <w:rsid w:val="00525EFF"/>
    <w:rsid w:val="005564F9"/>
    <w:rsid w:val="00563DC0"/>
    <w:rsid w:val="00574A9C"/>
    <w:rsid w:val="005844F6"/>
    <w:rsid w:val="005F6F5F"/>
    <w:rsid w:val="00640768"/>
    <w:rsid w:val="006522FA"/>
    <w:rsid w:val="006A1489"/>
    <w:rsid w:val="006B63D6"/>
    <w:rsid w:val="006C641D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0C6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2609B"/>
    <w:rsid w:val="00B330A1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F3F5F"/>
    <w:rsid w:val="00C11FEF"/>
    <w:rsid w:val="00C1414A"/>
    <w:rsid w:val="00C22F7D"/>
    <w:rsid w:val="00C34BDB"/>
    <w:rsid w:val="00C55C0F"/>
    <w:rsid w:val="00C749A9"/>
    <w:rsid w:val="00C754AE"/>
    <w:rsid w:val="00C84504"/>
    <w:rsid w:val="00C85374"/>
    <w:rsid w:val="00CE1552"/>
    <w:rsid w:val="00CE3AE6"/>
    <w:rsid w:val="00D554C7"/>
    <w:rsid w:val="00D5631A"/>
    <w:rsid w:val="00D613AB"/>
    <w:rsid w:val="00DC336F"/>
    <w:rsid w:val="00E15458"/>
    <w:rsid w:val="00E1735C"/>
    <w:rsid w:val="00EA28A0"/>
    <w:rsid w:val="00EB7584"/>
    <w:rsid w:val="00ED4154"/>
    <w:rsid w:val="00EF1FDB"/>
    <w:rsid w:val="00F134D5"/>
    <w:rsid w:val="00F2671E"/>
    <w:rsid w:val="00F31EAC"/>
    <w:rsid w:val="00F7377B"/>
    <w:rsid w:val="00FA723B"/>
    <w:rsid w:val="00FB09C9"/>
    <w:rsid w:val="00FC151A"/>
    <w:rsid w:val="00FD166E"/>
    <w:rsid w:val="00FE1485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39E2B11"/>
  <w15:chartTrackingRefBased/>
  <w15:docId w15:val="{D4C834EF-9015-4D6D-8281-34ED5AD0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ekstpodstawowy">
    <w:name w:val="Body Text"/>
    <w:basedOn w:val="Normalny"/>
    <w:link w:val="TekstpodstawowyZnak"/>
    <w:rsid w:val="00B330A1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B330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A26C8-4C36-45AB-818C-3541D57DB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2025-10-03T10:08:00Z</dcterms:created>
  <dcterms:modified xsi:type="dcterms:W3CDTF">2025-10-03T10:08:00Z</dcterms:modified>
</cp:coreProperties>
</file>