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0174C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0174C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0174CE">
        <w:rPr>
          <w:rFonts w:ascii="Arial" w:hAnsi="Arial" w:cs="Arial"/>
        </w:rPr>
        <w:t>2025-10-07</w:t>
      </w:r>
    </w:p>
    <w:p w:rsidR="00081D13" w:rsidRPr="00353FDC" w:rsidRDefault="000174C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174CE">
        <w:rPr>
          <w:rFonts w:ascii="Arial" w:hAnsi="Arial" w:cs="Arial"/>
          <w:b/>
          <w:bCs/>
        </w:rPr>
        <w:t>Politechnika Częstochowska</w:t>
      </w:r>
    </w:p>
    <w:p w:rsidR="00081D13" w:rsidRPr="00353FDC" w:rsidRDefault="000174CE" w:rsidP="00081D13">
      <w:pPr>
        <w:spacing w:line="360" w:lineRule="auto"/>
        <w:ind w:right="3969"/>
        <w:rPr>
          <w:rFonts w:ascii="Arial" w:hAnsi="Arial" w:cs="Arial"/>
        </w:rPr>
      </w:pPr>
      <w:r w:rsidRPr="000174C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0174CE">
        <w:rPr>
          <w:rFonts w:ascii="Arial" w:hAnsi="Arial" w:cs="Arial"/>
        </w:rPr>
        <w:t>69</w:t>
      </w:r>
    </w:p>
    <w:p w:rsidR="00081D13" w:rsidRPr="00353FDC" w:rsidRDefault="000174CE" w:rsidP="00081D13">
      <w:pPr>
        <w:ind w:right="3969"/>
        <w:rPr>
          <w:rFonts w:ascii="Arial" w:hAnsi="Arial" w:cs="Arial"/>
        </w:rPr>
      </w:pPr>
      <w:r w:rsidRPr="000174C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0174CE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p w:rsidR="00015516" w:rsidRDefault="00015516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0174C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74CE">
              <w:rPr>
                <w:rFonts w:ascii="Arial" w:hAnsi="Arial" w:cs="Arial"/>
                <w:bCs/>
              </w:rPr>
              <w:t>Przebudowa pomieszczeń nr 117, 118, 119 i 411 na Wydziale Inżynierii Produkcji i Technologii Materiałów</w:t>
            </w:r>
          </w:p>
        </w:tc>
      </w:tr>
      <w:tr w:rsidR="000174CE" w:rsidRPr="00353FDC" w:rsidTr="00213401">
        <w:tc>
          <w:tcPr>
            <w:tcW w:w="2269" w:type="dxa"/>
            <w:shd w:val="clear" w:color="auto" w:fill="auto"/>
          </w:tcPr>
          <w:p w:rsidR="000174CE" w:rsidRPr="00353FDC" w:rsidRDefault="000174CE" w:rsidP="002134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174CE" w:rsidRPr="00353FDC" w:rsidRDefault="000174CE" w:rsidP="002134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74CE">
              <w:rPr>
                <w:rFonts w:ascii="Arial" w:hAnsi="Arial" w:cs="Arial"/>
                <w:bCs/>
              </w:rPr>
              <w:t>RZ-DZP.261.32.2025.ŁZ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0174CE" w:rsidRPr="000174CE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174CE" w:rsidRPr="000174CE">
        <w:rPr>
          <w:rFonts w:ascii="Arial" w:hAnsi="Arial" w:cs="Arial"/>
        </w:rPr>
        <w:t>(</w:t>
      </w:r>
      <w:proofErr w:type="spellStart"/>
      <w:r w:rsidR="000174CE" w:rsidRPr="000174CE">
        <w:rPr>
          <w:rFonts w:ascii="Arial" w:hAnsi="Arial" w:cs="Arial"/>
        </w:rPr>
        <w:t>t.j</w:t>
      </w:r>
      <w:proofErr w:type="spellEnd"/>
      <w:r w:rsidR="000174CE" w:rsidRPr="000174CE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174CE" w:rsidRPr="00E1738E" w:rsidTr="002134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174CE" w:rsidRDefault="000174CE" w:rsidP="0021340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174CE">
              <w:rPr>
                <w:rFonts w:ascii="Arial" w:hAnsi="Arial" w:cs="Arial"/>
                <w:b/>
              </w:rPr>
              <w:t>INPLUS REMONTY SPÓŁKA Z OGRANICZONĄ ODPOWIEDZIALNOŚCIĄ</w:t>
            </w:r>
          </w:p>
          <w:p w:rsidR="000174CE" w:rsidRPr="00AC1F4A" w:rsidRDefault="000174CE" w:rsidP="0021340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174CE">
              <w:rPr>
                <w:rFonts w:ascii="Arial" w:hAnsi="Arial" w:cs="Arial"/>
                <w:bCs/>
              </w:rPr>
              <w:t>ul. Złoty Róg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174CE">
              <w:rPr>
                <w:rFonts w:ascii="Arial" w:hAnsi="Arial" w:cs="Arial"/>
                <w:bCs/>
              </w:rPr>
              <w:t>13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174CE">
              <w:rPr>
                <w:rFonts w:ascii="Arial" w:hAnsi="Arial" w:cs="Arial"/>
                <w:bCs/>
              </w:rPr>
              <w:t>/4</w:t>
            </w:r>
          </w:p>
          <w:p w:rsidR="000174CE" w:rsidRPr="00E1738E" w:rsidRDefault="000174CE" w:rsidP="0021340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174CE">
              <w:rPr>
                <w:rFonts w:ascii="Arial" w:hAnsi="Arial" w:cs="Arial"/>
                <w:bCs/>
              </w:rPr>
              <w:t>30-095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174CE">
              <w:rPr>
                <w:rFonts w:ascii="Arial" w:hAnsi="Arial" w:cs="Arial"/>
                <w:bCs/>
              </w:rPr>
              <w:t>Kraków</w:t>
            </w:r>
          </w:p>
          <w:p w:rsidR="000174CE" w:rsidRPr="00BC506C" w:rsidRDefault="000174CE" w:rsidP="0021340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0174CE">
              <w:rPr>
                <w:rFonts w:ascii="Arial" w:hAnsi="Arial" w:cs="Arial"/>
                <w:b/>
              </w:rPr>
              <w:t>1 299 816.68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0174CE" w:rsidRPr="00E1738E" w:rsidRDefault="000174CE" w:rsidP="0021340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174CE" w:rsidRPr="00E1738E" w:rsidRDefault="000174CE" w:rsidP="0021340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174CE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701"/>
        <w:gridCol w:w="1701"/>
      </w:tblGrid>
      <w:tr w:rsidR="00015516" w:rsidRPr="008567C7" w:rsidTr="0001551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15516" w:rsidRPr="00553EDC" w:rsidRDefault="0001551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015516" w:rsidRPr="00553EDC" w:rsidRDefault="0001551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015516" w:rsidRPr="00553EDC" w:rsidRDefault="0001551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74C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015516" w:rsidRPr="00553EDC" w:rsidRDefault="0001551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015516" w:rsidRPr="008567C7" w:rsidTr="00015516">
        <w:tc>
          <w:tcPr>
            <w:tcW w:w="85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670" w:type="dxa"/>
            <w:vAlign w:val="center"/>
          </w:tcPr>
          <w:p w:rsidR="00015516" w:rsidRPr="00553EDC" w:rsidRDefault="00015516" w:rsidP="0021340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174CE">
              <w:rPr>
                <w:rFonts w:ascii="Arial" w:hAnsi="Arial" w:cs="Arial"/>
                <w:b/>
                <w:sz w:val="22"/>
                <w:szCs w:val="22"/>
              </w:rPr>
              <w:t>INPLUS REMONTY SPÓŁKA Z OGRANICZONĄ ODPOWIEDZIALNOŚCIĄ</w:t>
            </w:r>
          </w:p>
          <w:p w:rsidR="00015516" w:rsidRPr="00553EDC" w:rsidRDefault="00015516" w:rsidP="0021340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174CE">
              <w:rPr>
                <w:rFonts w:ascii="Arial" w:hAnsi="Arial" w:cs="Arial"/>
                <w:bCs/>
                <w:sz w:val="22"/>
                <w:szCs w:val="22"/>
              </w:rPr>
              <w:t>ul. Złoty Róg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74CE">
              <w:rPr>
                <w:rFonts w:ascii="Arial" w:hAnsi="Arial" w:cs="Arial"/>
                <w:bCs/>
                <w:sz w:val="22"/>
                <w:szCs w:val="22"/>
              </w:rPr>
              <w:t>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74CE">
              <w:rPr>
                <w:rFonts w:ascii="Arial" w:hAnsi="Arial" w:cs="Arial"/>
                <w:bCs/>
                <w:sz w:val="22"/>
                <w:szCs w:val="22"/>
              </w:rPr>
              <w:t>/4</w:t>
            </w:r>
          </w:p>
          <w:p w:rsidR="00015516" w:rsidRPr="00553EDC" w:rsidRDefault="00015516" w:rsidP="0021340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174CE">
              <w:rPr>
                <w:rFonts w:ascii="Arial" w:hAnsi="Arial" w:cs="Arial"/>
                <w:bCs/>
                <w:sz w:val="22"/>
                <w:szCs w:val="22"/>
              </w:rPr>
              <w:t>30-095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74C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70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15516" w:rsidRPr="008567C7" w:rsidTr="00015516">
        <w:tc>
          <w:tcPr>
            <w:tcW w:w="85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:rsidR="00015516" w:rsidRPr="00553EDC" w:rsidRDefault="00015516" w:rsidP="00015516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92D6A">
              <w:rPr>
                <w:rFonts w:ascii="Arial" w:hAnsi="Arial" w:cs="Arial"/>
                <w:b/>
                <w:sz w:val="22"/>
                <w:szCs w:val="22"/>
              </w:rPr>
              <w:t>BEITER SPÓŁKA Z OGRANICZONĄ ODPOWIEDZIALNOŚCIĄ</w:t>
            </w:r>
            <w:r>
              <w:rPr>
                <w:rFonts w:ascii="Arial" w:hAnsi="Arial" w:cs="Arial"/>
                <w:b/>
                <w:sz w:val="22"/>
                <w:szCs w:val="22"/>
              </w:rPr>
              <w:t>- lider konsorcjum</w:t>
            </w:r>
          </w:p>
          <w:p w:rsidR="00015516" w:rsidRDefault="00015516" w:rsidP="0001551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92D6A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92D6A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292D6A">
              <w:rPr>
                <w:rFonts w:ascii="Arial" w:hAnsi="Arial" w:cs="Arial"/>
                <w:bCs/>
                <w:sz w:val="22"/>
                <w:szCs w:val="22"/>
              </w:rPr>
              <w:t>42-226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92D6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  <w:p w:rsidR="00015516" w:rsidRPr="00553EDC" w:rsidRDefault="00015516" w:rsidP="00015516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2C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BEITER Natalia </w:t>
            </w:r>
            <w:proofErr w:type="spellStart"/>
            <w:r w:rsidRPr="001D2C52">
              <w:rPr>
                <w:rFonts w:ascii="Arial" w:hAnsi="Arial" w:cs="Arial"/>
                <w:b/>
                <w:bCs/>
                <w:sz w:val="22"/>
                <w:szCs w:val="22"/>
              </w:rPr>
              <w:t>Połacik</w:t>
            </w:r>
            <w:proofErr w:type="spellEnd"/>
            <w:r w:rsidRPr="001D2C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partner konsorcjum</w:t>
            </w:r>
          </w:p>
        </w:tc>
        <w:tc>
          <w:tcPr>
            <w:tcW w:w="170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 xml:space="preserve">  78,78</w:t>
            </w:r>
          </w:p>
        </w:tc>
        <w:tc>
          <w:tcPr>
            <w:tcW w:w="170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 xml:space="preserve">  78,78</w:t>
            </w:r>
          </w:p>
        </w:tc>
      </w:tr>
      <w:tr w:rsidR="00015516" w:rsidRPr="008567C7" w:rsidTr="00015516">
        <w:tc>
          <w:tcPr>
            <w:tcW w:w="85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670" w:type="dxa"/>
            <w:vAlign w:val="center"/>
          </w:tcPr>
          <w:p w:rsidR="00015516" w:rsidRPr="00553EDC" w:rsidRDefault="00015516" w:rsidP="0021340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174CE">
              <w:rPr>
                <w:rFonts w:ascii="Arial" w:hAnsi="Arial" w:cs="Arial"/>
                <w:b/>
                <w:sz w:val="22"/>
                <w:szCs w:val="22"/>
              </w:rPr>
              <w:t>Tr</w:t>
            </w:r>
            <w:proofErr w:type="spellEnd"/>
            <w:r w:rsidRPr="000174C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74CE">
              <w:rPr>
                <w:rFonts w:ascii="Arial" w:hAnsi="Arial" w:cs="Arial"/>
                <w:b/>
                <w:sz w:val="22"/>
                <w:szCs w:val="22"/>
              </w:rPr>
              <w:t>Building</w:t>
            </w:r>
            <w:proofErr w:type="spellEnd"/>
            <w:r w:rsidRPr="000174C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174CE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0174CE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015516" w:rsidRPr="00553EDC" w:rsidRDefault="00015516" w:rsidP="0021340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174CE">
              <w:rPr>
                <w:rFonts w:ascii="Arial" w:hAnsi="Arial" w:cs="Arial"/>
                <w:bCs/>
                <w:sz w:val="22"/>
                <w:szCs w:val="22"/>
              </w:rPr>
              <w:t>Kilińskiego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74CE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74CE">
              <w:rPr>
                <w:rFonts w:ascii="Arial" w:hAnsi="Arial" w:cs="Arial"/>
                <w:bCs/>
                <w:sz w:val="22"/>
                <w:szCs w:val="22"/>
              </w:rPr>
              <w:t>/16</w:t>
            </w:r>
          </w:p>
          <w:p w:rsidR="00015516" w:rsidRPr="00553EDC" w:rsidRDefault="00015516" w:rsidP="0021340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174CE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174CE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015516" w:rsidRPr="00553EDC" w:rsidRDefault="00015516" w:rsidP="0021340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74C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A5E" w:rsidRDefault="00041A5E">
      <w:r>
        <w:separator/>
      </w:r>
    </w:p>
  </w:endnote>
  <w:endnote w:type="continuationSeparator" w:id="0">
    <w:p w:rsidR="00041A5E" w:rsidRDefault="0004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CE" w:rsidRDefault="000174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16" w:rsidRPr="009B5C18" w:rsidRDefault="00015516" w:rsidP="0001551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5OPg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bATuTj4CAABTBAAADgAAAAAAAAAA&#10;AAAAAAAuAgAAZHJzL2Uyb0RvYy54bWxQSwECLQAUAAYACAAAACEAD95PrNgAAAAHAQAADwAAAAAA&#10;AAAAAAAAAACYBAAAZHJzL2Rvd25yZXYueG1sUEsFBgAAAAAEAAQA8wAAAJ0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15516" w:rsidRPr="009B5C18" w:rsidTr="00213401">
      <w:tc>
        <w:tcPr>
          <w:tcW w:w="0" w:type="auto"/>
          <w:shd w:val="clear" w:color="auto" w:fill="auto"/>
          <w:vAlign w:val="center"/>
        </w:tcPr>
        <w:p w:rsidR="00015516" w:rsidRPr="009B5C18" w:rsidRDefault="00015516" w:rsidP="0001551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15516" w:rsidRPr="009B5C18" w:rsidRDefault="00015516" w:rsidP="0001551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B5C1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B5C1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015516" w:rsidRPr="009B5C18" w:rsidRDefault="00015516" w:rsidP="0001551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015516" w:rsidRPr="009B5C18" w:rsidRDefault="00015516" w:rsidP="0001551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015516" w:rsidRPr="009B5C18" w:rsidRDefault="00015516" w:rsidP="00015516">
    <w:pPr>
      <w:spacing w:line="276" w:lineRule="auto"/>
      <w:rPr>
        <w:rFonts w:ascii="Roboto" w:hAnsi="Roboto"/>
        <w:b/>
        <w:bCs/>
        <w:sz w:val="22"/>
        <w:szCs w:val="22"/>
      </w:rPr>
    </w:pPr>
    <w:r w:rsidRPr="009B5C1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015516" w:rsidRPr="009B5C18" w:rsidRDefault="00015516" w:rsidP="00015516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9B5C18">
      <w:rPr>
        <w:rFonts w:ascii="Roboto" w:hAnsi="Roboto"/>
        <w:sz w:val="22"/>
        <w:szCs w:val="22"/>
      </w:rPr>
      <w:t>ul. Gen. J.H. Dąbrowskiego 69, 42-201 Częstochowa</w:t>
    </w:r>
  </w:p>
  <w:p w:rsidR="00015516" w:rsidRPr="009B5C18" w:rsidRDefault="00015516" w:rsidP="00015516">
    <w:pPr>
      <w:spacing w:line="276" w:lineRule="auto"/>
      <w:rPr>
        <w:rFonts w:ascii="Roboto" w:hAnsi="Roboto"/>
        <w:noProof/>
        <w:sz w:val="22"/>
        <w:szCs w:val="22"/>
      </w:rPr>
    </w:pPr>
    <w:r w:rsidRPr="009B5C18">
      <w:rPr>
        <w:rFonts w:ascii="Roboto" w:hAnsi="Roboto"/>
        <w:sz w:val="22"/>
        <w:szCs w:val="22"/>
      </w:rPr>
      <w:t>tel. +48 34 325 0256, e-mail: dyrektor.inwestycji@pcz.pl</w:t>
    </w:r>
  </w:p>
  <w:p w:rsidR="000C1E6F" w:rsidRDefault="00015516" w:rsidP="00015516">
    <w:pPr>
      <w:rPr>
        <w:rFonts w:ascii="Arial" w:hAnsi="Arial"/>
        <w:sz w:val="18"/>
        <w:szCs w:val="18"/>
      </w:rPr>
    </w:pPr>
    <w:r w:rsidRPr="009B5C18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uuO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MAiQwC1I9Pr08kwOgq8R9NXYPTowkFAf8OvP9cszSl3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Mxrr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CE" w:rsidRDefault="000174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A5E" w:rsidRDefault="00041A5E">
      <w:r>
        <w:separator/>
      </w:r>
    </w:p>
  </w:footnote>
  <w:footnote w:type="continuationSeparator" w:id="0">
    <w:p w:rsidR="00041A5E" w:rsidRDefault="00041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CE" w:rsidRDefault="00017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16" w:rsidRPr="009B5C18" w:rsidRDefault="00015516" w:rsidP="00015516">
    <w:pPr>
      <w:tabs>
        <w:tab w:val="center" w:pos="4536"/>
        <w:tab w:val="right" w:pos="9072"/>
      </w:tabs>
      <w:rPr>
        <w:sz w:val="20"/>
        <w:szCs w:val="20"/>
      </w:rPr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015516" w:rsidRPr="009B5C18" w:rsidRDefault="00015516" w:rsidP="00015516">
    <w:pPr>
      <w:tabs>
        <w:tab w:val="center" w:pos="4536"/>
        <w:tab w:val="right" w:pos="9072"/>
      </w:tabs>
      <w:rPr>
        <w:sz w:val="20"/>
        <w:szCs w:val="20"/>
      </w:rPr>
    </w:pPr>
  </w:p>
  <w:p w:rsidR="00015516" w:rsidRPr="009B5C18" w:rsidRDefault="00015516" w:rsidP="00015516">
    <w:pPr>
      <w:tabs>
        <w:tab w:val="center" w:pos="4536"/>
        <w:tab w:val="right" w:pos="9072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cHPA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CXnHcHPAIAAFQEAAAOAAAAAAAAAAAA&#10;AAAAAC4CAABkcnMvZTJvRG9jLnhtbFBLAQItABQABgAIAAAAIQAIn7Zp2QAAAAcBAAAPAAAAAAAA&#10;AAAAAAAAAJYEAABkcnMvZG93bnJldi54bWxQSwUGAAAAAAQABADzAAAAnAUAAAAA&#10;" strokeweight="1.5pt"/>
      </w:pict>
    </w:r>
  </w:p>
  <w:p w:rsidR="000174CE" w:rsidRDefault="000174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CE" w:rsidRDefault="000174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A5E"/>
    <w:rsid w:val="00005838"/>
    <w:rsid w:val="00015516"/>
    <w:rsid w:val="000174CE"/>
    <w:rsid w:val="00022322"/>
    <w:rsid w:val="00041A5E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31701C0"/>
  <w15:chartTrackingRefBased/>
  <w15:docId w15:val="{A45D17AC-6F09-4B4E-AC85-E784EE1A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1551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2025-10-07T12:53:00Z</dcterms:created>
  <dcterms:modified xsi:type="dcterms:W3CDTF">2025-10-07T12:53:00Z</dcterms:modified>
</cp:coreProperties>
</file>