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1042" w:rsidRDefault="00881042" w:rsidP="0061365C">
      <w:pPr>
        <w:pStyle w:val="Nagwek1"/>
        <w:spacing w:line="360" w:lineRule="auto"/>
        <w:jc w:val="center"/>
        <w:rPr>
          <w:rFonts w:ascii="Arial" w:hAnsi="Arial" w:cs="Arial"/>
          <w:b/>
          <w:color w:val="auto"/>
          <w:sz w:val="28"/>
          <w:szCs w:val="28"/>
        </w:rPr>
      </w:pPr>
      <w:r w:rsidRPr="00CE30B3">
        <w:rPr>
          <w:rFonts w:ascii="Arial" w:hAnsi="Arial" w:cs="Arial"/>
          <w:b/>
          <w:color w:val="auto"/>
          <w:sz w:val="28"/>
          <w:szCs w:val="28"/>
        </w:rPr>
        <w:t>Opis przedmiotu zamówienia – zadanie nr 3</w:t>
      </w:r>
    </w:p>
    <w:p w:rsidR="00CE30B3" w:rsidRPr="00CE30B3" w:rsidRDefault="00CE30B3" w:rsidP="0061365C">
      <w:pPr>
        <w:spacing w:line="360" w:lineRule="auto"/>
      </w:pPr>
    </w:p>
    <w:p w:rsidR="003A3434" w:rsidRPr="00CE30B3" w:rsidRDefault="00C8385C" w:rsidP="00B06CFB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CE30B3">
        <w:rPr>
          <w:rFonts w:ascii="Arial" w:hAnsi="Arial" w:cs="Arial"/>
          <w:b/>
          <w:sz w:val="24"/>
          <w:szCs w:val="24"/>
        </w:rPr>
        <w:t>Kontenery mobilne z 3 szufladami</w:t>
      </w:r>
      <w:r w:rsidR="00834A41" w:rsidRPr="00CE30B3">
        <w:rPr>
          <w:rFonts w:ascii="Arial" w:hAnsi="Arial" w:cs="Arial"/>
          <w:b/>
          <w:sz w:val="24"/>
          <w:szCs w:val="24"/>
        </w:rPr>
        <w:t xml:space="preserve"> – </w:t>
      </w:r>
      <w:r w:rsidRPr="00CE30B3">
        <w:rPr>
          <w:rFonts w:ascii="Arial" w:hAnsi="Arial" w:cs="Arial"/>
          <w:b/>
          <w:sz w:val="24"/>
          <w:szCs w:val="24"/>
        </w:rPr>
        <w:t>5</w:t>
      </w:r>
      <w:r w:rsidR="003A3434" w:rsidRPr="00CE30B3">
        <w:rPr>
          <w:rFonts w:ascii="Arial" w:hAnsi="Arial" w:cs="Arial"/>
          <w:b/>
          <w:sz w:val="24"/>
          <w:szCs w:val="24"/>
        </w:rPr>
        <w:t xml:space="preserve"> szt</w:t>
      </w:r>
    </w:p>
    <w:p w:rsidR="003A3434" w:rsidRPr="00CE30B3" w:rsidRDefault="007C5802" w:rsidP="00B06CFB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E30B3">
        <w:rPr>
          <w:rFonts w:ascii="Arial" w:hAnsi="Arial" w:cs="Arial"/>
          <w:b/>
          <w:sz w:val="24"/>
          <w:szCs w:val="24"/>
        </w:rPr>
        <w:t>W</w:t>
      </w:r>
      <w:r w:rsidR="003A3434" w:rsidRPr="00CE30B3">
        <w:rPr>
          <w:rFonts w:ascii="Arial" w:hAnsi="Arial" w:cs="Arial"/>
          <w:b/>
          <w:sz w:val="24"/>
          <w:szCs w:val="24"/>
        </w:rPr>
        <w:t>ymiar</w:t>
      </w:r>
      <w:r w:rsidRPr="00CE30B3">
        <w:rPr>
          <w:rFonts w:ascii="Arial" w:hAnsi="Arial" w:cs="Arial"/>
          <w:b/>
          <w:sz w:val="24"/>
          <w:szCs w:val="24"/>
        </w:rPr>
        <w:t>y</w:t>
      </w:r>
      <w:r w:rsidR="003A3434" w:rsidRPr="00CE30B3">
        <w:rPr>
          <w:rFonts w:ascii="Arial" w:hAnsi="Arial" w:cs="Arial"/>
          <w:sz w:val="24"/>
          <w:szCs w:val="24"/>
        </w:rPr>
        <w:t>:</w:t>
      </w:r>
      <w:r w:rsidR="00C8385C" w:rsidRPr="00CE30B3">
        <w:rPr>
          <w:rFonts w:ascii="Arial" w:hAnsi="Arial" w:cs="Arial"/>
          <w:sz w:val="24"/>
          <w:szCs w:val="24"/>
        </w:rPr>
        <w:t xml:space="preserve"> szer. 43 cm, gł. 50 cm , wys.62 cm</w:t>
      </w:r>
    </w:p>
    <w:p w:rsidR="00C8385C" w:rsidRPr="00CE30B3" w:rsidRDefault="00834A41" w:rsidP="00B06CF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E30B3">
        <w:rPr>
          <w:rFonts w:ascii="Arial" w:hAnsi="Arial" w:cs="Arial"/>
          <w:sz w:val="24"/>
          <w:szCs w:val="24"/>
        </w:rPr>
        <w:tab/>
      </w:r>
      <w:r w:rsidR="00C8385C" w:rsidRPr="00CE30B3">
        <w:rPr>
          <w:rFonts w:ascii="Arial" w:hAnsi="Arial" w:cs="Arial"/>
          <w:sz w:val="24"/>
          <w:szCs w:val="24"/>
        </w:rPr>
        <w:t>Górny i dolny wieniec gr. 25mm obrzeżem ABS 2mm, które chroni przed obiciami. Pozostałe elementy gr. 18mm.</w:t>
      </w:r>
    </w:p>
    <w:p w:rsidR="00C8385C" w:rsidRPr="00CE30B3" w:rsidRDefault="00C8385C" w:rsidP="00B06CF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E30B3">
        <w:rPr>
          <w:rFonts w:ascii="Arial" w:hAnsi="Arial" w:cs="Arial"/>
          <w:sz w:val="24"/>
          <w:szCs w:val="24"/>
        </w:rPr>
        <w:t>Kontener z 3 szufladami z aluminiowymi uchwytami oraz zamek centralny z łamanym kluczykiem. Szuflady zostały umocowane na rolkowych prowadnicach, które chronią przed wypadnięciem podczas wysuwania. Nośność 25 kg. Kolor jasny szary</w:t>
      </w:r>
      <w:r w:rsidR="004E63B8" w:rsidRPr="00CE30B3">
        <w:rPr>
          <w:rFonts w:ascii="Arial" w:hAnsi="Arial" w:cs="Arial"/>
          <w:sz w:val="24"/>
          <w:szCs w:val="24"/>
        </w:rPr>
        <w:t>, 4szt kół jezdnych</w:t>
      </w:r>
      <w:r w:rsidRPr="00CE30B3">
        <w:rPr>
          <w:rFonts w:ascii="Arial" w:hAnsi="Arial" w:cs="Arial"/>
          <w:sz w:val="24"/>
          <w:szCs w:val="24"/>
        </w:rPr>
        <w:t>.</w:t>
      </w:r>
    </w:p>
    <w:p w:rsidR="005255EA" w:rsidRPr="00CE30B3" w:rsidRDefault="00834A41" w:rsidP="00B06CFB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E30B3">
        <w:rPr>
          <w:rFonts w:ascii="Arial" w:hAnsi="Arial" w:cs="Arial"/>
          <w:sz w:val="24"/>
          <w:szCs w:val="24"/>
        </w:rPr>
        <w:tab/>
        <w:t xml:space="preserve">    </w:t>
      </w:r>
      <w:r w:rsidR="005255EA" w:rsidRPr="00CE30B3">
        <w:rPr>
          <w:rFonts w:ascii="Arial" w:hAnsi="Arial" w:cs="Arial"/>
          <w:sz w:val="24"/>
          <w:szCs w:val="24"/>
        </w:rPr>
        <w:tab/>
      </w:r>
    </w:p>
    <w:p w:rsidR="00834A41" w:rsidRPr="00CE30B3" w:rsidRDefault="00834A41" w:rsidP="00B06CFB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3A3434" w:rsidRPr="00CE30B3" w:rsidRDefault="00C8385C" w:rsidP="00B06CFB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E30B3">
        <w:rPr>
          <w:rFonts w:ascii="Arial" w:hAnsi="Arial" w:cs="Arial"/>
          <w:b/>
          <w:noProof/>
          <w:sz w:val="24"/>
          <w:szCs w:val="24"/>
          <w:lang w:eastAsia="pl-PL"/>
        </w:rPr>
        <w:drawing>
          <wp:inline distT="0" distB="0" distL="0" distR="0">
            <wp:extent cx="1685925" cy="1724025"/>
            <wp:effectExtent l="0" t="0" r="9525" b="952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1724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7C5802" w:rsidRPr="00CE30B3" w:rsidRDefault="007C5802" w:rsidP="00B06CFB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E30B3">
        <w:rPr>
          <w:rFonts w:ascii="Arial" w:hAnsi="Arial" w:cs="Arial"/>
          <w:sz w:val="24"/>
          <w:szCs w:val="24"/>
        </w:rPr>
        <w:t>Zdjęcie poglądowe</w:t>
      </w:r>
    </w:p>
    <w:p w:rsidR="000E6FDD" w:rsidRPr="00CE30B3" w:rsidRDefault="000E6FDD" w:rsidP="00B06CFB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:rsidR="00855903" w:rsidRPr="00CE30B3" w:rsidRDefault="00855903" w:rsidP="00B06CFB">
      <w:pPr>
        <w:spacing w:line="360" w:lineRule="auto"/>
        <w:rPr>
          <w:rFonts w:ascii="Arial" w:hAnsi="Arial" w:cs="Arial"/>
          <w:b/>
          <w:color w:val="000000" w:themeColor="text1"/>
          <w:sz w:val="24"/>
          <w:szCs w:val="24"/>
        </w:rPr>
      </w:pPr>
      <w:r w:rsidRPr="00CE30B3">
        <w:rPr>
          <w:rFonts w:ascii="Arial" w:hAnsi="Arial" w:cs="Arial"/>
          <w:b/>
          <w:color w:val="000000" w:themeColor="text1"/>
          <w:sz w:val="24"/>
          <w:szCs w:val="24"/>
        </w:rPr>
        <w:t>Minimalny wymagany okres gwarancji: 24 miesiące</w:t>
      </w:r>
      <w:r w:rsidR="00CE30B3">
        <w:rPr>
          <w:rFonts w:ascii="Arial" w:hAnsi="Arial" w:cs="Arial"/>
          <w:b/>
          <w:color w:val="000000" w:themeColor="text1"/>
          <w:sz w:val="24"/>
          <w:szCs w:val="24"/>
        </w:rPr>
        <w:t>.</w:t>
      </w:r>
    </w:p>
    <w:p w:rsidR="003A3434" w:rsidRPr="00CE30B3" w:rsidRDefault="003A3434" w:rsidP="00B06CFB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sectPr w:rsidR="003A3434" w:rsidRPr="00CE30B3" w:rsidSect="00CE30B3">
      <w:headerReference w:type="default" r:id="rId7"/>
      <w:footerReference w:type="default" r:id="rId8"/>
      <w:pgSz w:w="11906" w:h="16838"/>
      <w:pgMar w:top="1985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0BC9" w:rsidRDefault="00780BC9" w:rsidP="00CE30B3">
      <w:pPr>
        <w:spacing w:after="0" w:line="240" w:lineRule="auto"/>
      </w:pPr>
      <w:r>
        <w:separator/>
      </w:r>
    </w:p>
  </w:endnote>
  <w:endnote w:type="continuationSeparator" w:id="0">
    <w:p w:rsidR="00780BC9" w:rsidRDefault="00780BC9" w:rsidP="00CE30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30B3" w:rsidRPr="00CE30B3" w:rsidRDefault="00CE30B3" w:rsidP="00CE30B3">
    <w:pPr>
      <w:spacing w:after="0" w:line="276" w:lineRule="auto"/>
      <w:rPr>
        <w:rFonts w:ascii="Roboto" w:eastAsia="Times New Roman" w:hAnsi="Roboto" w:cs="Times New Roman"/>
        <w:b/>
        <w:bCs/>
        <w:szCs w:val="18"/>
        <w:lang w:eastAsia="pl-PL"/>
      </w:rPr>
    </w:pPr>
    <w:r w:rsidRPr="00CE30B3">
      <w:rPr>
        <w:rFonts w:ascii="Roboto" w:eastAsia="Times New Roman" w:hAnsi="Roboto" w:cs="Times New Roman"/>
        <w:noProof/>
        <w:sz w:val="24"/>
        <w:szCs w:val="24"/>
        <w:lang w:eastAsia="pl-PL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388620</wp:posOffset>
          </wp:positionH>
          <wp:positionV relativeFrom="paragraph">
            <wp:posOffset>139700</wp:posOffset>
          </wp:positionV>
          <wp:extent cx="99060" cy="404495"/>
          <wp:effectExtent l="0" t="0" r="0" b="0"/>
          <wp:wrapNone/>
          <wp:docPr id="8" name="Obraz 8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E30B3">
      <w:rPr>
        <w:rFonts w:ascii="Roboto" w:eastAsia="Times New Roman" w:hAnsi="Roboto" w:cs="Times New Roman"/>
        <w:b/>
        <w:bCs/>
        <w:noProof/>
        <w:sz w:val="24"/>
        <w:szCs w:val="18"/>
        <w:lang w:eastAsia="pl-PL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7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E30B3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5" name="Łącznik prosty ze strzałką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2C6341E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5" o:spid="_x0000_s1026" type="#_x0000_t32" style="position:absolute;margin-left:-.15pt;margin-top:6.55pt;width:425.25pt;height: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70"/>
      <w:gridCol w:w="62"/>
      <w:gridCol w:w="62"/>
    </w:tblGrid>
    <w:tr w:rsidR="00CE30B3" w:rsidRPr="00CE30B3" w:rsidTr="009075DE">
      <w:tc>
        <w:tcPr>
          <w:tcW w:w="0" w:type="auto"/>
          <w:shd w:val="clear" w:color="auto" w:fill="auto"/>
          <w:vAlign w:val="center"/>
        </w:tcPr>
        <w:p w:rsidR="00CE30B3" w:rsidRPr="00CE30B3" w:rsidRDefault="00CE30B3" w:rsidP="00CE30B3">
          <w:pPr>
            <w:spacing w:after="0" w:line="240" w:lineRule="auto"/>
            <w:jc w:val="center"/>
            <w:rPr>
              <w:rFonts w:ascii="Roboto" w:eastAsia="Times New Roman" w:hAnsi="Roboto" w:cs="Times New Roman"/>
              <w:b/>
              <w:bCs/>
              <w:color w:val="00B6ED"/>
              <w:sz w:val="28"/>
              <w:lang w:eastAsia="pl-PL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CE30B3" w:rsidRPr="00CE30B3" w:rsidRDefault="00CE30B3" w:rsidP="00CE30B3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bCs/>
              <w:sz w:val="28"/>
              <w:lang w:eastAsia="pl-PL"/>
            </w:rPr>
          </w:pPr>
          <w:r w:rsidRPr="00CE30B3">
            <w:rPr>
              <w:rFonts w:ascii="Roboto" w:eastAsia="Times New Roman" w:hAnsi="Roboto" w:cs="Times New Roman"/>
              <w:b/>
              <w:noProof/>
              <w:sz w:val="28"/>
              <w:lang w:eastAsia="pl-PL"/>
            </w:rPr>
            <w:t xml:space="preserve">  </w:t>
          </w:r>
          <w:r w:rsidRPr="00CE30B3">
            <w:rPr>
              <w:rFonts w:ascii="Arial" w:eastAsia="Times New Roman" w:hAnsi="Arial" w:cs="Arial"/>
              <w:b/>
              <w:noProof/>
              <w:sz w:val="28"/>
              <w:lang w:eastAsia="pl-PL"/>
            </w:rPr>
            <w:t>RZ</w:t>
          </w:r>
        </w:p>
      </w:tc>
      <w:tc>
        <w:tcPr>
          <w:tcW w:w="0" w:type="auto"/>
          <w:shd w:val="clear" w:color="auto" w:fill="auto"/>
          <w:vAlign w:val="center"/>
        </w:tcPr>
        <w:p w:rsidR="00CE30B3" w:rsidRPr="00CE30B3" w:rsidRDefault="00CE30B3" w:rsidP="00CE30B3">
          <w:pPr>
            <w:spacing w:after="0" w:line="240" w:lineRule="auto"/>
            <w:jc w:val="center"/>
            <w:rPr>
              <w:rFonts w:ascii="Roboto" w:eastAsia="Times New Roman" w:hAnsi="Roboto" w:cs="Times New Roman"/>
              <w:b/>
              <w:bCs/>
              <w:color w:val="2F5496"/>
              <w:sz w:val="28"/>
              <w:lang w:eastAsia="pl-PL"/>
            </w:rPr>
          </w:pPr>
        </w:p>
      </w:tc>
      <w:tc>
        <w:tcPr>
          <w:tcW w:w="0" w:type="auto"/>
        </w:tcPr>
        <w:p w:rsidR="00CE30B3" w:rsidRPr="00CE30B3" w:rsidRDefault="00CE30B3" w:rsidP="00CE30B3">
          <w:pPr>
            <w:spacing w:after="0" w:line="240" w:lineRule="auto"/>
            <w:jc w:val="center"/>
            <w:rPr>
              <w:rFonts w:ascii="Roboto" w:eastAsia="Times New Roman" w:hAnsi="Roboto" w:cs="Times New Roman"/>
              <w:b/>
              <w:noProof/>
              <w:sz w:val="28"/>
              <w:lang w:eastAsia="pl-PL"/>
            </w:rPr>
          </w:pPr>
        </w:p>
      </w:tc>
    </w:tr>
  </w:tbl>
  <w:p w:rsidR="00CE30B3" w:rsidRPr="00CE30B3" w:rsidRDefault="00CE30B3" w:rsidP="00CE30B3">
    <w:pPr>
      <w:spacing w:after="0" w:line="276" w:lineRule="auto"/>
      <w:rPr>
        <w:rFonts w:ascii="Roboto" w:eastAsia="Times New Roman" w:hAnsi="Roboto" w:cs="Times New Roman"/>
        <w:b/>
        <w:bCs/>
        <w:lang w:eastAsia="pl-PL"/>
      </w:rPr>
    </w:pPr>
    <w:r w:rsidRPr="00CE30B3">
      <w:rPr>
        <w:rFonts w:ascii="Roboto" w:eastAsia="Times New Roman" w:hAnsi="Roboto" w:cs="Times New Roman"/>
        <w:b/>
        <w:bCs/>
        <w:lang w:eastAsia="pl-PL"/>
      </w:rPr>
      <w:t>Dyrektor ds. zakupów i inwestycji Politechniki Częstochowskiej</w:t>
    </w:r>
  </w:p>
  <w:p w:rsidR="00CE30B3" w:rsidRPr="00CE30B3" w:rsidRDefault="00CE30B3" w:rsidP="00CE30B3">
    <w:pPr>
      <w:spacing w:after="0" w:line="276" w:lineRule="auto"/>
      <w:rPr>
        <w:rFonts w:ascii="Roboto" w:eastAsia="Times New Roman" w:hAnsi="Roboto" w:cs="Times New Roman"/>
        <w:lang w:eastAsia="pl-PL"/>
      </w:rPr>
    </w:pPr>
    <w:r w:rsidRPr="00CE30B3">
      <w:rPr>
        <w:rFonts w:ascii="Roboto" w:eastAsia="Times New Roman" w:hAnsi="Roboto" w:cs="Times New Roman"/>
        <w:noProof/>
        <w:lang w:eastAsia="pl-PL"/>
      </w:rPr>
      <w:drawing>
        <wp:anchor distT="0" distB="0" distL="114300" distR="114300" simplePos="0" relativeHeight="251666432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4" name="Obraz 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E30B3">
      <w:rPr>
        <w:rFonts w:ascii="Roboto" w:eastAsia="Times New Roman" w:hAnsi="Roboto" w:cs="Times New Roman"/>
        <w:lang w:eastAsia="pl-PL"/>
      </w:rPr>
      <w:t>ul. Gen. J.H. Dąbrowskiego 69, 42-201 Częstochowa</w:t>
    </w:r>
  </w:p>
  <w:p w:rsidR="00CE30B3" w:rsidRPr="00CE30B3" w:rsidRDefault="00CE30B3" w:rsidP="00CE30B3">
    <w:pPr>
      <w:spacing w:after="0" w:line="276" w:lineRule="auto"/>
      <w:rPr>
        <w:rFonts w:ascii="Roboto" w:eastAsia="Times New Roman" w:hAnsi="Roboto" w:cs="Times New Roman"/>
        <w:noProof/>
        <w:lang w:eastAsia="pl-PL"/>
      </w:rPr>
    </w:pPr>
    <w:r w:rsidRPr="00CE30B3">
      <w:rPr>
        <w:rFonts w:ascii="Roboto" w:eastAsia="Times New Roman" w:hAnsi="Roboto" w:cs="Times New Roman"/>
        <w:lang w:eastAsia="pl-PL"/>
      </w:rPr>
      <w:t>tel. +48 34 325 02 56, e-mail: dyrektor.inwestycji@pcz.pl</w:t>
    </w:r>
  </w:p>
  <w:p w:rsidR="00CE30B3" w:rsidRDefault="00CE30B3" w:rsidP="00CE30B3">
    <w:pPr>
      <w:spacing w:after="0" w:line="240" w:lineRule="auto"/>
    </w:pPr>
    <w:r w:rsidRPr="00CE30B3">
      <w:rPr>
        <w:rFonts w:ascii="Roboto" w:eastAsia="Times New Roman" w:hAnsi="Roboto" w:cs="Times New Roman"/>
        <w:b/>
        <w:lang w:eastAsia="pl-PL"/>
      </w:rPr>
      <w:t>www.pcz.pl</w:t>
    </w:r>
    <w:r w:rsidRPr="00CE30B3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1078230</wp:posOffset>
              </wp:positionH>
              <wp:positionV relativeFrom="paragraph">
                <wp:posOffset>1271905</wp:posOffset>
              </wp:positionV>
              <wp:extent cx="5400675" cy="635"/>
              <wp:effectExtent l="0" t="0" r="28575" b="37465"/>
              <wp:wrapNone/>
              <wp:docPr id="6" name="Łącznik prosty ze strzałką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B6E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3F459DB" id="Łącznik prosty ze strzałką 6" o:spid="_x0000_s1026" type="#_x0000_t32" style="position:absolute;margin-left:84.9pt;margin-top:100.1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gPpHAj4CAABTBAAADgAA&#10;AAAAAAAAAAAAAAAuAgAAZHJzL2Uyb0RvYy54bWxQSwECLQAUAAYACAAAACEAzWpXLd4AAAAMAQAA&#10;DwAAAAAAAAAAAAAAAACYBAAAZHJzL2Rvd25yZXYueG1sUEsFBgAAAAAEAAQA8wAAAKMFAAAAAA==&#10;" strokecolor="#00b6ed" strokeweight="1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0BC9" w:rsidRDefault="00780BC9" w:rsidP="00CE30B3">
      <w:pPr>
        <w:spacing w:after="0" w:line="240" w:lineRule="auto"/>
      </w:pPr>
      <w:r>
        <w:separator/>
      </w:r>
    </w:p>
  </w:footnote>
  <w:footnote w:type="continuationSeparator" w:id="0">
    <w:p w:rsidR="00780BC9" w:rsidRDefault="00780BC9" w:rsidP="00CE30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30B3" w:rsidRPr="00CE30B3" w:rsidRDefault="00CE30B3" w:rsidP="00CE30B3">
    <w:pPr>
      <w:tabs>
        <w:tab w:val="center" w:pos="4536"/>
        <w:tab w:val="right" w:pos="9072"/>
      </w:tabs>
      <w:rPr>
        <w:rFonts w:ascii="Calibri" w:eastAsia="Calibri" w:hAnsi="Calibri" w:cs="Times New Roman"/>
      </w:rPr>
    </w:pPr>
    <w:r w:rsidRPr="00CE30B3">
      <w:rPr>
        <w:rFonts w:ascii="Calibri" w:eastAsia="Calibri" w:hAnsi="Calibri" w:cs="Times New Roman"/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-5080</wp:posOffset>
          </wp:positionH>
          <wp:positionV relativeFrom="paragraph">
            <wp:posOffset>-72390</wp:posOffset>
          </wp:positionV>
          <wp:extent cx="2362835" cy="716280"/>
          <wp:effectExtent l="0" t="0" r="0" b="762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295" t="11082" b="14067"/>
                  <a:stretch>
                    <a:fillRect/>
                  </a:stretch>
                </pic:blipFill>
                <pic:spPr bwMode="auto">
                  <a:xfrm>
                    <a:off x="0" y="0"/>
                    <a:ext cx="2362835" cy="716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E30B3">
      <w:rPr>
        <w:rFonts w:ascii="Calibri" w:eastAsia="Calibri" w:hAnsi="Calibri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12065</wp:posOffset>
              </wp:positionH>
              <wp:positionV relativeFrom="paragraph">
                <wp:posOffset>723900</wp:posOffset>
              </wp:positionV>
              <wp:extent cx="5400675" cy="635"/>
              <wp:effectExtent l="12065" t="9525" r="16510" b="18415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854CDB8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.95pt;margin-top:57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" strokeweight="1.5pt"/>
          </w:pict>
        </mc:Fallback>
      </mc:AlternateContent>
    </w:r>
  </w:p>
  <w:p w:rsidR="00CE30B3" w:rsidRDefault="00CE30B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6F97"/>
    <w:rsid w:val="000E6FDD"/>
    <w:rsid w:val="003A3434"/>
    <w:rsid w:val="00483A5C"/>
    <w:rsid w:val="00484E61"/>
    <w:rsid w:val="004D30B8"/>
    <w:rsid w:val="004E63B8"/>
    <w:rsid w:val="00506A9C"/>
    <w:rsid w:val="00516301"/>
    <w:rsid w:val="005255EA"/>
    <w:rsid w:val="005C7883"/>
    <w:rsid w:val="0061365C"/>
    <w:rsid w:val="00780BC9"/>
    <w:rsid w:val="007C5802"/>
    <w:rsid w:val="00834A41"/>
    <w:rsid w:val="008424BC"/>
    <w:rsid w:val="00855903"/>
    <w:rsid w:val="00881042"/>
    <w:rsid w:val="00AB26B6"/>
    <w:rsid w:val="00B06CFB"/>
    <w:rsid w:val="00C05F73"/>
    <w:rsid w:val="00C1319E"/>
    <w:rsid w:val="00C8385C"/>
    <w:rsid w:val="00CE30B3"/>
    <w:rsid w:val="00E21A62"/>
    <w:rsid w:val="00E91B12"/>
    <w:rsid w:val="00F66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9CB67F57-F708-421B-A38D-9D6CFE230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66F97"/>
  </w:style>
  <w:style w:type="paragraph" w:styleId="Nagwek1">
    <w:name w:val="heading 1"/>
    <w:basedOn w:val="Normalny"/>
    <w:next w:val="Normalny"/>
    <w:link w:val="Nagwek1Znak"/>
    <w:uiPriority w:val="9"/>
    <w:qFormat/>
    <w:rsid w:val="00CE30B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66F97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styleId="Pogrubienie">
    <w:name w:val="Strong"/>
    <w:basedOn w:val="Domylnaczcionkaakapitu"/>
    <w:uiPriority w:val="22"/>
    <w:qFormat/>
    <w:rsid w:val="000E6FDD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CE30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E30B3"/>
  </w:style>
  <w:style w:type="paragraph" w:styleId="Stopka">
    <w:name w:val="footer"/>
    <w:basedOn w:val="Normalny"/>
    <w:link w:val="StopkaZnak"/>
    <w:uiPriority w:val="99"/>
    <w:unhideWhenUsed/>
    <w:rsid w:val="00CE30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E30B3"/>
  </w:style>
  <w:style w:type="character" w:customStyle="1" w:styleId="Nagwek1Znak">
    <w:name w:val="Nagłówek 1 Znak"/>
    <w:basedOn w:val="Domylnaczcionkaakapitu"/>
    <w:link w:val="Nagwek1"/>
    <w:uiPriority w:val="9"/>
    <w:rsid w:val="00CE30B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80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Maria Taranek-Totoś</cp:lastModifiedBy>
  <cp:revision>2</cp:revision>
  <dcterms:created xsi:type="dcterms:W3CDTF">2025-10-03T11:23:00Z</dcterms:created>
  <dcterms:modified xsi:type="dcterms:W3CDTF">2025-10-03T11:23:00Z</dcterms:modified>
</cp:coreProperties>
</file>