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710F57" w14:textId="77777777" w:rsidR="00FB6B17" w:rsidRDefault="00FB6B17" w:rsidP="00FB6B17">
      <w:pPr>
        <w:rPr>
          <w:rFonts w:ascii="Garamond" w:hAnsi="Garamond" w:cs="Arial"/>
          <w:i/>
          <w:kern w:val="3"/>
          <w:sz w:val="18"/>
          <w:szCs w:val="18"/>
          <w:lang w:eastAsia="zh-CN" w:bidi="hi-IN"/>
        </w:rPr>
      </w:pPr>
    </w:p>
    <w:p w14:paraId="27666595" w14:textId="77777777" w:rsidR="00FB6B17" w:rsidRDefault="00FB6B17" w:rsidP="00FB6B17">
      <w:pPr>
        <w:jc w:val="right"/>
        <w:rPr>
          <w:rFonts w:ascii="Garamond" w:hAnsi="Garamond" w:cstheme="minorHAnsi"/>
          <w:b/>
          <w:bCs/>
          <w:sz w:val="18"/>
          <w:szCs w:val="18"/>
        </w:rPr>
      </w:pPr>
      <w:r w:rsidRPr="00AF7168">
        <w:rPr>
          <w:rFonts w:ascii="Garamond" w:hAnsi="Garamond" w:cstheme="minorHAnsi"/>
          <w:b/>
          <w:bCs/>
          <w:sz w:val="18"/>
          <w:szCs w:val="18"/>
        </w:rPr>
        <w:t xml:space="preserve">Załącznik nr </w:t>
      </w:r>
      <w:r>
        <w:rPr>
          <w:rFonts w:ascii="Garamond" w:hAnsi="Garamond" w:cstheme="minorHAnsi"/>
          <w:b/>
          <w:bCs/>
          <w:sz w:val="18"/>
          <w:szCs w:val="18"/>
        </w:rPr>
        <w:t xml:space="preserve">5 </w:t>
      </w:r>
      <w:r w:rsidRPr="00AF7168">
        <w:rPr>
          <w:rFonts w:ascii="Garamond" w:hAnsi="Garamond" w:cstheme="minorHAnsi"/>
          <w:b/>
          <w:bCs/>
          <w:sz w:val="18"/>
          <w:szCs w:val="18"/>
        </w:rPr>
        <w:t>do SWZ</w:t>
      </w:r>
    </w:p>
    <w:p w14:paraId="1E53CAF7" w14:textId="77777777" w:rsidR="00FB6B17" w:rsidRPr="00AF7168" w:rsidRDefault="00FB6B17" w:rsidP="00FB6B17">
      <w:pPr>
        <w:jc w:val="right"/>
        <w:rPr>
          <w:rFonts w:ascii="Garamond" w:hAnsi="Garamond" w:cstheme="minorHAnsi"/>
          <w:b/>
          <w:bCs/>
          <w:sz w:val="18"/>
          <w:szCs w:val="18"/>
        </w:rPr>
      </w:pPr>
      <w:r>
        <w:rPr>
          <w:rFonts w:ascii="Garamond" w:hAnsi="Garamond" w:cstheme="minorHAnsi"/>
          <w:b/>
          <w:bCs/>
          <w:sz w:val="18"/>
          <w:szCs w:val="18"/>
        </w:rPr>
        <w:t xml:space="preserve">77/TP/AK/2025 </w:t>
      </w:r>
    </w:p>
    <w:p w14:paraId="0F9E244D" w14:textId="77777777" w:rsidR="00FB6B17" w:rsidRPr="00AF7168" w:rsidRDefault="00FB6B17" w:rsidP="00FB6B17">
      <w:pPr>
        <w:jc w:val="right"/>
        <w:rPr>
          <w:rFonts w:ascii="Garamond" w:hAnsi="Garamond" w:cstheme="minorHAnsi"/>
          <w:b/>
          <w:bCs/>
          <w:sz w:val="18"/>
          <w:szCs w:val="18"/>
        </w:rPr>
      </w:pPr>
    </w:p>
    <w:p w14:paraId="40E344C9" w14:textId="77777777" w:rsidR="00FB6B17" w:rsidRPr="00AF7168" w:rsidRDefault="00FB6B17" w:rsidP="00FB6B17">
      <w:pPr>
        <w:autoSpaceDE w:val="0"/>
        <w:autoSpaceDN w:val="0"/>
        <w:adjustRightInd w:val="0"/>
        <w:jc w:val="both"/>
        <w:rPr>
          <w:rFonts w:ascii="Garamond" w:hAnsi="Garamond" w:cstheme="minorHAnsi"/>
          <w:b/>
          <w:bCs/>
          <w:sz w:val="18"/>
          <w:szCs w:val="18"/>
        </w:rPr>
      </w:pPr>
      <w:r w:rsidRPr="00AF7168">
        <w:rPr>
          <w:rFonts w:ascii="Garamond" w:hAnsi="Garamond" w:cstheme="minorHAnsi"/>
          <w:b/>
          <w:bCs/>
          <w:sz w:val="18"/>
          <w:szCs w:val="18"/>
        </w:rPr>
        <w:t xml:space="preserve">Wartości podane w tabeli stanowią nieprzekraczalne minimum, którego niespełnienie spowoduje odrzucenie oferty. </w:t>
      </w:r>
    </w:p>
    <w:p w14:paraId="69D2B04E" w14:textId="77777777" w:rsidR="00FB6B17" w:rsidRPr="00AF7168" w:rsidRDefault="00FB6B17" w:rsidP="00FB6B17">
      <w:pPr>
        <w:rPr>
          <w:rFonts w:ascii="Garamond" w:hAnsi="Garamond" w:cstheme="minorHAnsi"/>
          <w:b/>
          <w:bCs/>
          <w:sz w:val="18"/>
          <w:szCs w:val="18"/>
        </w:rPr>
      </w:pPr>
    </w:p>
    <w:p w14:paraId="52C27FA5" w14:textId="77777777" w:rsidR="00FB6B17" w:rsidRPr="00AF7168" w:rsidRDefault="00FB6B17" w:rsidP="00FB6B17">
      <w:pPr>
        <w:jc w:val="center"/>
        <w:rPr>
          <w:rFonts w:ascii="Garamond" w:hAnsi="Garamond" w:cstheme="minorHAnsi"/>
          <w:b/>
          <w:bCs/>
          <w:sz w:val="18"/>
          <w:szCs w:val="18"/>
        </w:rPr>
      </w:pPr>
      <w:r w:rsidRPr="00AF7168">
        <w:rPr>
          <w:rFonts w:ascii="Garamond" w:hAnsi="Garamond" w:cstheme="minorHAnsi"/>
          <w:b/>
          <w:bCs/>
          <w:sz w:val="18"/>
          <w:szCs w:val="18"/>
        </w:rPr>
        <w:t>PARAMETRY TECHNICZNE</w:t>
      </w:r>
    </w:p>
    <w:p w14:paraId="0AA7B895" w14:textId="77777777" w:rsidR="00FB6B17" w:rsidRPr="00AF7168" w:rsidRDefault="00FB6B17" w:rsidP="00FB6B17">
      <w:pPr>
        <w:jc w:val="center"/>
        <w:rPr>
          <w:rFonts w:ascii="Garamond" w:hAnsi="Garamond" w:cstheme="minorHAnsi"/>
          <w:b/>
          <w:bCs/>
          <w:sz w:val="18"/>
          <w:szCs w:val="18"/>
        </w:rPr>
      </w:pPr>
    </w:p>
    <w:p w14:paraId="5F60E539" w14:textId="473D423A" w:rsidR="00FB6B17" w:rsidRPr="00AF7168" w:rsidRDefault="00362DD6" w:rsidP="00FB6B17">
      <w:pPr>
        <w:spacing w:after="160" w:line="259" w:lineRule="auto"/>
        <w:jc w:val="center"/>
        <w:rPr>
          <w:rFonts w:ascii="Garamond" w:hAnsi="Garamond" w:cstheme="minorHAnsi"/>
          <w:b/>
          <w:bCs/>
          <w:color w:val="FF0000"/>
          <w:sz w:val="18"/>
          <w:szCs w:val="18"/>
        </w:rPr>
      </w:pPr>
      <w:r>
        <w:rPr>
          <w:rFonts w:ascii="Garamond" w:hAnsi="Garamond" w:cstheme="minorHAnsi"/>
          <w:b/>
          <w:bCs/>
          <w:color w:val="FF0000"/>
          <w:sz w:val="18"/>
          <w:szCs w:val="18"/>
        </w:rPr>
        <w:t xml:space="preserve">POZYCJA NR 1 - </w:t>
      </w:r>
      <w:r w:rsidR="00FB6B17" w:rsidRPr="00AF7168">
        <w:rPr>
          <w:rFonts w:ascii="Garamond" w:hAnsi="Garamond" w:cstheme="minorHAnsi"/>
          <w:b/>
          <w:bCs/>
          <w:color w:val="FF0000"/>
          <w:sz w:val="18"/>
          <w:szCs w:val="18"/>
        </w:rPr>
        <w:t>KOLUMNA ANESTEZJOLOGICZNA – 2 szt.</w:t>
      </w:r>
    </w:p>
    <w:tbl>
      <w:tblPr>
        <w:tblW w:w="10490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BDBDB" w:themeFill="accent3" w:themeFillTint="66"/>
        <w:tblLook w:val="04A0" w:firstRow="1" w:lastRow="0" w:firstColumn="1" w:lastColumn="0" w:noHBand="0" w:noVBand="1"/>
      </w:tblPr>
      <w:tblGrid>
        <w:gridCol w:w="3828"/>
        <w:gridCol w:w="6662"/>
      </w:tblGrid>
      <w:tr w:rsidR="00FB6B17" w:rsidRPr="00AF7168" w14:paraId="69DF30D5" w14:textId="77777777" w:rsidTr="000A6AB3">
        <w:tc>
          <w:tcPr>
            <w:tcW w:w="3828" w:type="dxa"/>
            <w:shd w:val="clear" w:color="auto" w:fill="C5E0B3" w:themeFill="accent6" w:themeFillTint="66"/>
          </w:tcPr>
          <w:p w14:paraId="2346A548" w14:textId="77777777" w:rsidR="00FB6B17" w:rsidRPr="00AF7168" w:rsidRDefault="00FB6B17" w:rsidP="000A6AB3">
            <w:pPr>
              <w:tabs>
                <w:tab w:val="left" w:pos="6211"/>
              </w:tabs>
              <w:rPr>
                <w:rFonts w:ascii="Garamond" w:hAnsi="Garamond" w:cs="Open Sans"/>
                <w:sz w:val="18"/>
                <w:szCs w:val="18"/>
              </w:rPr>
            </w:pPr>
            <w:r w:rsidRPr="00AF7168">
              <w:rPr>
                <w:rFonts w:ascii="Garamond" w:hAnsi="Garamond" w:cs="Open Sans"/>
                <w:sz w:val="18"/>
                <w:szCs w:val="18"/>
              </w:rPr>
              <w:t>Przedmiot:</w:t>
            </w:r>
          </w:p>
        </w:tc>
        <w:tc>
          <w:tcPr>
            <w:tcW w:w="6662" w:type="dxa"/>
            <w:shd w:val="clear" w:color="auto" w:fill="FFFFFF" w:themeFill="background1"/>
          </w:tcPr>
          <w:p w14:paraId="683F925F" w14:textId="77777777" w:rsidR="00FB6B17" w:rsidRPr="00AF7168" w:rsidRDefault="00FB6B17" w:rsidP="000A6AB3">
            <w:pPr>
              <w:tabs>
                <w:tab w:val="left" w:pos="6211"/>
              </w:tabs>
              <w:rPr>
                <w:rFonts w:ascii="Garamond" w:hAnsi="Garamond" w:cs="Open Sans"/>
                <w:b/>
                <w:sz w:val="18"/>
                <w:szCs w:val="18"/>
              </w:rPr>
            </w:pPr>
          </w:p>
        </w:tc>
      </w:tr>
      <w:tr w:rsidR="00FB6B17" w:rsidRPr="00AF7168" w14:paraId="709219F7" w14:textId="77777777" w:rsidTr="000A6AB3">
        <w:tc>
          <w:tcPr>
            <w:tcW w:w="3828" w:type="dxa"/>
            <w:shd w:val="clear" w:color="auto" w:fill="C5E0B3" w:themeFill="accent6" w:themeFillTint="66"/>
          </w:tcPr>
          <w:p w14:paraId="326151EB" w14:textId="77777777" w:rsidR="00FB6B17" w:rsidRPr="00AF7168" w:rsidRDefault="00FB6B17" w:rsidP="000A6AB3">
            <w:pPr>
              <w:tabs>
                <w:tab w:val="left" w:pos="6211"/>
              </w:tabs>
              <w:rPr>
                <w:rFonts w:ascii="Garamond" w:hAnsi="Garamond" w:cs="Open Sans"/>
                <w:sz w:val="18"/>
                <w:szCs w:val="18"/>
              </w:rPr>
            </w:pPr>
            <w:r w:rsidRPr="00AF7168">
              <w:rPr>
                <w:rFonts w:ascii="Garamond" w:hAnsi="Garamond" w:cs="Open Sans"/>
                <w:sz w:val="18"/>
                <w:szCs w:val="18"/>
              </w:rPr>
              <w:t>Nazwa i typ:</w:t>
            </w:r>
          </w:p>
        </w:tc>
        <w:tc>
          <w:tcPr>
            <w:tcW w:w="6662" w:type="dxa"/>
            <w:shd w:val="clear" w:color="auto" w:fill="FFFFFF" w:themeFill="background1"/>
          </w:tcPr>
          <w:p w14:paraId="5A90657C" w14:textId="77777777" w:rsidR="00FB6B17" w:rsidRPr="00AF7168" w:rsidRDefault="00FB6B17" w:rsidP="000A6AB3">
            <w:pPr>
              <w:tabs>
                <w:tab w:val="left" w:pos="6211"/>
              </w:tabs>
              <w:rPr>
                <w:rFonts w:ascii="Garamond" w:hAnsi="Garamond" w:cs="Open Sans"/>
                <w:sz w:val="18"/>
                <w:szCs w:val="18"/>
              </w:rPr>
            </w:pPr>
          </w:p>
        </w:tc>
      </w:tr>
      <w:tr w:rsidR="00FB6B17" w:rsidRPr="00AF7168" w14:paraId="198052E3" w14:textId="77777777" w:rsidTr="000A6AB3">
        <w:tc>
          <w:tcPr>
            <w:tcW w:w="3828" w:type="dxa"/>
            <w:shd w:val="clear" w:color="auto" w:fill="C5E0B3" w:themeFill="accent6" w:themeFillTint="66"/>
          </w:tcPr>
          <w:p w14:paraId="2FFB035B" w14:textId="77777777" w:rsidR="00FB6B17" w:rsidRPr="00AF7168" w:rsidRDefault="00FB6B17" w:rsidP="000A6AB3">
            <w:pPr>
              <w:tabs>
                <w:tab w:val="left" w:pos="6211"/>
              </w:tabs>
              <w:rPr>
                <w:rFonts w:ascii="Garamond" w:hAnsi="Garamond" w:cs="Open Sans"/>
                <w:sz w:val="18"/>
                <w:szCs w:val="18"/>
              </w:rPr>
            </w:pPr>
            <w:r w:rsidRPr="00AF7168">
              <w:rPr>
                <w:rFonts w:ascii="Garamond" w:hAnsi="Garamond" w:cs="Open Sans"/>
                <w:sz w:val="18"/>
                <w:szCs w:val="18"/>
              </w:rPr>
              <w:t>Producent:</w:t>
            </w:r>
          </w:p>
        </w:tc>
        <w:tc>
          <w:tcPr>
            <w:tcW w:w="6662" w:type="dxa"/>
            <w:shd w:val="clear" w:color="auto" w:fill="FFFFFF" w:themeFill="background1"/>
          </w:tcPr>
          <w:p w14:paraId="4BBC7FD1" w14:textId="77777777" w:rsidR="00FB6B17" w:rsidRPr="00AF7168" w:rsidRDefault="00FB6B17" w:rsidP="000A6AB3">
            <w:pPr>
              <w:tabs>
                <w:tab w:val="left" w:pos="6211"/>
              </w:tabs>
              <w:rPr>
                <w:rFonts w:ascii="Garamond" w:hAnsi="Garamond" w:cs="Open Sans"/>
                <w:sz w:val="18"/>
                <w:szCs w:val="18"/>
              </w:rPr>
            </w:pPr>
          </w:p>
        </w:tc>
      </w:tr>
      <w:tr w:rsidR="00FB6B17" w:rsidRPr="00AF7168" w14:paraId="64292094" w14:textId="77777777" w:rsidTr="000A6AB3">
        <w:tc>
          <w:tcPr>
            <w:tcW w:w="3828" w:type="dxa"/>
            <w:shd w:val="clear" w:color="auto" w:fill="C5E0B3" w:themeFill="accent6" w:themeFillTint="66"/>
          </w:tcPr>
          <w:p w14:paraId="6AF89FC2" w14:textId="77777777" w:rsidR="00FB6B17" w:rsidRPr="00AF7168" w:rsidRDefault="00FB6B17" w:rsidP="000A6AB3">
            <w:pPr>
              <w:tabs>
                <w:tab w:val="left" w:pos="6211"/>
              </w:tabs>
              <w:rPr>
                <w:rFonts w:ascii="Garamond" w:hAnsi="Garamond" w:cs="Open Sans"/>
                <w:sz w:val="18"/>
                <w:szCs w:val="18"/>
              </w:rPr>
            </w:pPr>
            <w:r w:rsidRPr="00AF7168">
              <w:rPr>
                <w:rFonts w:ascii="Garamond" w:hAnsi="Garamond" w:cs="Open Sans"/>
                <w:sz w:val="18"/>
                <w:szCs w:val="18"/>
              </w:rPr>
              <w:t>Rok produkcji nie starszy niż 2025:</w:t>
            </w:r>
          </w:p>
        </w:tc>
        <w:tc>
          <w:tcPr>
            <w:tcW w:w="6662" w:type="dxa"/>
            <w:shd w:val="clear" w:color="auto" w:fill="FFFFFF" w:themeFill="background1"/>
          </w:tcPr>
          <w:p w14:paraId="5F15D8C0" w14:textId="77777777" w:rsidR="00FB6B17" w:rsidRPr="00AF7168" w:rsidRDefault="00FB6B17" w:rsidP="000A6AB3">
            <w:pPr>
              <w:tabs>
                <w:tab w:val="left" w:pos="6211"/>
              </w:tabs>
              <w:rPr>
                <w:rFonts w:ascii="Garamond" w:hAnsi="Garamond" w:cs="Open Sans"/>
                <w:sz w:val="18"/>
                <w:szCs w:val="18"/>
              </w:rPr>
            </w:pPr>
          </w:p>
        </w:tc>
      </w:tr>
    </w:tbl>
    <w:p w14:paraId="18D3BE03" w14:textId="77777777" w:rsidR="00FB6B17" w:rsidRPr="00AF7168" w:rsidRDefault="00FB6B17" w:rsidP="00FB6B17">
      <w:pPr>
        <w:rPr>
          <w:rFonts w:ascii="Garamond" w:hAnsi="Garamond" w:cs="Open Sans"/>
          <w:sz w:val="18"/>
          <w:szCs w:val="18"/>
        </w:rPr>
      </w:pPr>
    </w:p>
    <w:tbl>
      <w:tblPr>
        <w:tblStyle w:val="Tabela-Siatka"/>
        <w:tblW w:w="10490" w:type="dxa"/>
        <w:jc w:val="center"/>
        <w:tblLook w:val="04A0" w:firstRow="1" w:lastRow="0" w:firstColumn="1" w:lastColumn="0" w:noHBand="0" w:noVBand="1"/>
      </w:tblPr>
      <w:tblGrid>
        <w:gridCol w:w="477"/>
        <w:gridCol w:w="5897"/>
        <w:gridCol w:w="1034"/>
        <w:gridCol w:w="3082"/>
      </w:tblGrid>
      <w:tr w:rsidR="00FB6B17" w:rsidRPr="00AF7168" w14:paraId="1E30F879" w14:textId="77777777" w:rsidTr="000A6AB3">
        <w:trPr>
          <w:jc w:val="center"/>
        </w:trPr>
        <w:tc>
          <w:tcPr>
            <w:tcW w:w="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vAlign w:val="center"/>
            <w:hideMark/>
          </w:tcPr>
          <w:p w14:paraId="0E2D3051" w14:textId="77777777" w:rsidR="00FB6B17" w:rsidRPr="00AF7168" w:rsidRDefault="00FB6B17" w:rsidP="000A6AB3">
            <w:pPr>
              <w:jc w:val="center"/>
              <w:rPr>
                <w:rFonts w:ascii="Garamond" w:hAnsi="Garamond" w:cs="Open Sans"/>
                <w:b/>
                <w:sz w:val="18"/>
                <w:szCs w:val="18"/>
              </w:rPr>
            </w:pPr>
            <w:r w:rsidRPr="00AF7168">
              <w:rPr>
                <w:rFonts w:ascii="Garamond" w:hAnsi="Garamond" w:cs="Open Sans"/>
                <w:b/>
                <w:sz w:val="18"/>
                <w:szCs w:val="18"/>
              </w:rPr>
              <w:t>Lp.</w:t>
            </w:r>
          </w:p>
        </w:tc>
        <w:tc>
          <w:tcPr>
            <w:tcW w:w="5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vAlign w:val="center"/>
            <w:hideMark/>
          </w:tcPr>
          <w:p w14:paraId="76A341E1" w14:textId="77777777" w:rsidR="00FB6B17" w:rsidRPr="00AF7168" w:rsidRDefault="00FB6B17" w:rsidP="000A6AB3">
            <w:pPr>
              <w:jc w:val="center"/>
              <w:rPr>
                <w:rFonts w:ascii="Garamond" w:hAnsi="Garamond" w:cs="Open Sans"/>
                <w:b/>
                <w:sz w:val="18"/>
                <w:szCs w:val="18"/>
              </w:rPr>
            </w:pPr>
            <w:r w:rsidRPr="00AF7168">
              <w:rPr>
                <w:rFonts w:ascii="Garamond" w:hAnsi="Garamond" w:cs="Open Sans"/>
                <w:b/>
                <w:sz w:val="18"/>
                <w:szCs w:val="18"/>
              </w:rPr>
              <w:t>Wymagany parametr urządzenia</w:t>
            </w: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hideMark/>
          </w:tcPr>
          <w:p w14:paraId="70234641" w14:textId="77777777" w:rsidR="00FB6B17" w:rsidRPr="00AF7168" w:rsidRDefault="00FB6B17" w:rsidP="000A6AB3">
            <w:pPr>
              <w:jc w:val="center"/>
              <w:rPr>
                <w:rFonts w:ascii="Garamond" w:hAnsi="Garamond"/>
                <w:b/>
                <w:sz w:val="18"/>
                <w:szCs w:val="18"/>
              </w:rPr>
            </w:pPr>
            <w:r w:rsidRPr="00AF7168">
              <w:rPr>
                <w:rFonts w:ascii="Garamond" w:hAnsi="Garamond"/>
                <w:b/>
                <w:sz w:val="18"/>
                <w:szCs w:val="18"/>
              </w:rPr>
              <w:t xml:space="preserve">Wartości wymagane </w:t>
            </w:r>
          </w:p>
        </w:tc>
        <w:tc>
          <w:tcPr>
            <w:tcW w:w="3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vAlign w:val="center"/>
            <w:hideMark/>
          </w:tcPr>
          <w:p w14:paraId="144B0CA6" w14:textId="77777777" w:rsidR="00FB6B17" w:rsidRPr="00AF7168" w:rsidRDefault="00FB6B17" w:rsidP="000A6AB3">
            <w:pPr>
              <w:jc w:val="center"/>
              <w:rPr>
                <w:rFonts w:ascii="Garamond" w:hAnsi="Garamond"/>
                <w:b/>
                <w:sz w:val="18"/>
                <w:szCs w:val="18"/>
              </w:rPr>
            </w:pPr>
            <w:r w:rsidRPr="00AF7168">
              <w:rPr>
                <w:rFonts w:ascii="Garamond" w:hAnsi="Garamond"/>
                <w:b/>
                <w:sz w:val="18"/>
                <w:szCs w:val="18"/>
              </w:rPr>
              <w:t>Opis</w:t>
            </w:r>
          </w:p>
        </w:tc>
      </w:tr>
      <w:tr w:rsidR="00FB6B17" w:rsidRPr="00AF7168" w14:paraId="5107224F" w14:textId="77777777" w:rsidTr="000A6AB3">
        <w:tblPrEx>
          <w:jc w:val="left"/>
        </w:tblPrEx>
        <w:trPr>
          <w:trHeight w:val="214"/>
        </w:trPr>
        <w:tc>
          <w:tcPr>
            <w:tcW w:w="477" w:type="dxa"/>
          </w:tcPr>
          <w:p w14:paraId="57B90E53" w14:textId="77777777" w:rsidR="00FB6B17" w:rsidRPr="00AF7168" w:rsidRDefault="00FB6B17" w:rsidP="000A6AB3">
            <w:pPr>
              <w:pStyle w:val="Akapitzlist"/>
              <w:ind w:left="0"/>
              <w:jc w:val="center"/>
              <w:rPr>
                <w:rFonts w:ascii="Garamond" w:hAnsi="Garamond" w:cs="Open Sans"/>
                <w:color w:val="000000" w:themeColor="text1"/>
                <w:sz w:val="18"/>
                <w:szCs w:val="18"/>
              </w:rPr>
            </w:pPr>
            <w:r w:rsidRPr="00AF7168">
              <w:rPr>
                <w:rFonts w:ascii="Garamond" w:hAnsi="Garamond" w:cstheme="minorHAnsi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5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677438" w14:textId="77777777" w:rsidR="00FB6B17" w:rsidRPr="00AF7168" w:rsidRDefault="00FB6B17" w:rsidP="000A6AB3">
            <w:pPr>
              <w:jc w:val="center"/>
              <w:rPr>
                <w:rFonts w:ascii="Garamond" w:hAnsi="Garamond" w:cstheme="minorHAnsi"/>
                <w:color w:val="000000"/>
                <w:sz w:val="18"/>
                <w:szCs w:val="18"/>
              </w:rPr>
            </w:pPr>
            <w:r w:rsidRPr="00AF7168">
              <w:rPr>
                <w:rFonts w:ascii="Garamond" w:hAnsi="Garamond" w:cstheme="minorHAnsi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1034" w:type="dxa"/>
          </w:tcPr>
          <w:p w14:paraId="28E28207" w14:textId="77777777" w:rsidR="00FB6B17" w:rsidRPr="001F2B2E" w:rsidRDefault="00FB6B17" w:rsidP="000A6AB3">
            <w:pPr>
              <w:jc w:val="center"/>
              <w:rPr>
                <w:rFonts w:ascii="Garamond" w:hAnsi="Garamond" w:cs="Open Sans"/>
                <w:color w:val="000000" w:themeColor="text1"/>
                <w:sz w:val="18"/>
                <w:szCs w:val="18"/>
              </w:rPr>
            </w:pPr>
            <w:r w:rsidRPr="00AF7168">
              <w:rPr>
                <w:rFonts w:ascii="Garamond" w:hAnsi="Garamond" w:cstheme="minorHAnsi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3082" w:type="dxa"/>
          </w:tcPr>
          <w:p w14:paraId="14A31FC9" w14:textId="77777777" w:rsidR="00FB6B17" w:rsidRPr="00AF7168" w:rsidRDefault="00FB6B17" w:rsidP="000A6AB3">
            <w:pPr>
              <w:jc w:val="center"/>
              <w:rPr>
                <w:rFonts w:ascii="Garamond" w:hAnsi="Garamond" w:cs="Open Sans"/>
                <w:sz w:val="18"/>
                <w:szCs w:val="18"/>
              </w:rPr>
            </w:pPr>
            <w:r w:rsidRPr="00AF7168">
              <w:rPr>
                <w:rFonts w:ascii="Garamond" w:hAnsi="Garamond" w:cstheme="minorHAnsi"/>
                <w:b/>
                <w:bCs/>
                <w:sz w:val="18"/>
                <w:szCs w:val="18"/>
              </w:rPr>
              <w:t>4</w:t>
            </w:r>
          </w:p>
        </w:tc>
      </w:tr>
      <w:tr w:rsidR="00FB6B17" w:rsidRPr="00AF7168" w14:paraId="5D0CEBE4" w14:textId="77777777" w:rsidTr="000A6AB3">
        <w:tblPrEx>
          <w:jc w:val="left"/>
        </w:tblPrEx>
        <w:tc>
          <w:tcPr>
            <w:tcW w:w="10490" w:type="dxa"/>
            <w:gridSpan w:val="4"/>
            <w:shd w:val="clear" w:color="auto" w:fill="C5E0B3" w:themeFill="accent6" w:themeFillTint="66"/>
            <w:vAlign w:val="center"/>
          </w:tcPr>
          <w:p w14:paraId="19BC04B2" w14:textId="77777777" w:rsidR="00FB6B17" w:rsidRPr="00AF7168" w:rsidRDefault="00FB6B17" w:rsidP="000A6AB3">
            <w:pPr>
              <w:spacing w:before="120" w:after="120"/>
              <w:rPr>
                <w:rFonts w:ascii="Garamond" w:hAnsi="Garamond" w:cs="Open Sans"/>
                <w:sz w:val="18"/>
                <w:szCs w:val="18"/>
              </w:rPr>
            </w:pPr>
            <w:r w:rsidRPr="006A0AD2">
              <w:rPr>
                <w:rFonts w:ascii="Garamond" w:hAnsi="Garamond" w:cs="Open Sans"/>
                <w:b/>
                <w:bCs/>
                <w:sz w:val="18"/>
                <w:szCs w:val="18"/>
              </w:rPr>
              <w:t>PARAMETRY OGÓLNE</w:t>
            </w:r>
          </w:p>
        </w:tc>
      </w:tr>
      <w:tr w:rsidR="00FB6B17" w:rsidRPr="00AF7168" w14:paraId="691FA3AC" w14:textId="77777777" w:rsidTr="000A6AB3">
        <w:tblPrEx>
          <w:jc w:val="left"/>
        </w:tblPrEx>
        <w:tc>
          <w:tcPr>
            <w:tcW w:w="477" w:type="dxa"/>
            <w:vAlign w:val="center"/>
          </w:tcPr>
          <w:p w14:paraId="53C271C1" w14:textId="77777777" w:rsidR="00FB6B17" w:rsidRPr="00AF7168" w:rsidRDefault="00FB6B17" w:rsidP="00FB6B17">
            <w:pPr>
              <w:pStyle w:val="Akapitzlist"/>
              <w:numPr>
                <w:ilvl w:val="0"/>
                <w:numId w:val="1"/>
              </w:numPr>
              <w:jc w:val="center"/>
              <w:rPr>
                <w:rFonts w:ascii="Garamond" w:hAnsi="Garamond" w:cs="Open Sans"/>
                <w:color w:val="000000" w:themeColor="text1"/>
                <w:sz w:val="18"/>
                <w:szCs w:val="18"/>
              </w:rPr>
            </w:pPr>
          </w:p>
        </w:tc>
        <w:tc>
          <w:tcPr>
            <w:tcW w:w="5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592D07A" w14:textId="77777777" w:rsidR="00FB6B17" w:rsidRPr="00AF7168" w:rsidRDefault="00FB6B17" w:rsidP="000A6AB3">
            <w:pPr>
              <w:rPr>
                <w:rFonts w:ascii="Garamond" w:hAnsi="Garamond" w:cstheme="minorHAnsi"/>
                <w:color w:val="000000"/>
                <w:sz w:val="18"/>
                <w:szCs w:val="18"/>
              </w:rPr>
            </w:pPr>
            <w:r w:rsidRPr="00AF7168">
              <w:rPr>
                <w:rFonts w:ascii="Garamond" w:hAnsi="Garamond" w:cstheme="minorHAnsi"/>
                <w:color w:val="000000"/>
                <w:sz w:val="18"/>
                <w:szCs w:val="18"/>
              </w:rPr>
              <w:t>Sufitowa jednostka zasilająca umożliwiająca rozmieszczenie aparatury medycznej</w:t>
            </w:r>
          </w:p>
        </w:tc>
        <w:tc>
          <w:tcPr>
            <w:tcW w:w="1034" w:type="dxa"/>
            <w:vAlign w:val="center"/>
          </w:tcPr>
          <w:p w14:paraId="4C54D094" w14:textId="77777777" w:rsidR="00FB6B17" w:rsidRPr="001F2B2E" w:rsidRDefault="00FB6B17" w:rsidP="000A6AB3">
            <w:pPr>
              <w:jc w:val="center"/>
              <w:rPr>
                <w:rFonts w:ascii="Garamond" w:hAnsi="Garamond" w:cs="Open Sans"/>
                <w:color w:val="000000" w:themeColor="text1"/>
                <w:sz w:val="18"/>
                <w:szCs w:val="18"/>
              </w:rPr>
            </w:pPr>
            <w:r w:rsidRPr="001F2B2E">
              <w:rPr>
                <w:rFonts w:ascii="Garamond" w:hAnsi="Garamond" w:cs="Open Sans"/>
                <w:color w:val="000000" w:themeColor="text1"/>
                <w:sz w:val="18"/>
                <w:szCs w:val="18"/>
              </w:rPr>
              <w:t>TAK, opisać</w:t>
            </w:r>
          </w:p>
        </w:tc>
        <w:tc>
          <w:tcPr>
            <w:tcW w:w="3082" w:type="dxa"/>
            <w:vAlign w:val="center"/>
          </w:tcPr>
          <w:p w14:paraId="6CD2AC0F" w14:textId="77777777" w:rsidR="00FB6B17" w:rsidRPr="00AF7168" w:rsidRDefault="00FB6B17" w:rsidP="000A6AB3">
            <w:pPr>
              <w:jc w:val="center"/>
              <w:rPr>
                <w:rFonts w:ascii="Garamond" w:hAnsi="Garamond" w:cs="Open Sans"/>
                <w:sz w:val="18"/>
                <w:szCs w:val="18"/>
              </w:rPr>
            </w:pPr>
          </w:p>
        </w:tc>
      </w:tr>
      <w:tr w:rsidR="00FB6B17" w:rsidRPr="00AF7168" w14:paraId="53675BD9" w14:textId="77777777" w:rsidTr="000A6AB3">
        <w:tblPrEx>
          <w:jc w:val="left"/>
        </w:tblPrEx>
        <w:tc>
          <w:tcPr>
            <w:tcW w:w="477" w:type="dxa"/>
            <w:vAlign w:val="center"/>
          </w:tcPr>
          <w:p w14:paraId="7DD6F0CC" w14:textId="77777777" w:rsidR="00FB6B17" w:rsidRPr="00AF7168" w:rsidRDefault="00FB6B17" w:rsidP="00FB6B17">
            <w:pPr>
              <w:pStyle w:val="Akapitzlist"/>
              <w:numPr>
                <w:ilvl w:val="0"/>
                <w:numId w:val="1"/>
              </w:numPr>
              <w:jc w:val="center"/>
              <w:rPr>
                <w:rFonts w:ascii="Garamond" w:hAnsi="Garamond" w:cs="Open Sans"/>
                <w:color w:val="000000" w:themeColor="text1"/>
                <w:sz w:val="18"/>
                <w:szCs w:val="18"/>
              </w:rPr>
            </w:pPr>
          </w:p>
        </w:tc>
        <w:tc>
          <w:tcPr>
            <w:tcW w:w="5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9E0B0DB" w14:textId="77777777" w:rsidR="00FB6B17" w:rsidRPr="00AF7168" w:rsidRDefault="00FB6B17" w:rsidP="000A6AB3">
            <w:pPr>
              <w:rPr>
                <w:rFonts w:ascii="Garamond" w:hAnsi="Garamond" w:cstheme="minorHAnsi"/>
                <w:color w:val="000000"/>
                <w:sz w:val="18"/>
                <w:szCs w:val="18"/>
              </w:rPr>
            </w:pPr>
            <w:r w:rsidRPr="00AF7168">
              <w:rPr>
                <w:rFonts w:ascii="Garamond" w:hAnsi="Garamond" w:cstheme="minorHAnsi"/>
                <w:color w:val="000000"/>
                <w:sz w:val="18"/>
                <w:szCs w:val="18"/>
              </w:rPr>
              <w:t>Kolumna z powłoką antybakteryjną</w:t>
            </w:r>
          </w:p>
        </w:tc>
        <w:tc>
          <w:tcPr>
            <w:tcW w:w="1034" w:type="dxa"/>
            <w:vAlign w:val="center"/>
          </w:tcPr>
          <w:p w14:paraId="7BED8704" w14:textId="77777777" w:rsidR="00FB6B17" w:rsidRPr="001F2B2E" w:rsidRDefault="00FB6B17" w:rsidP="000A6AB3">
            <w:pPr>
              <w:jc w:val="center"/>
              <w:rPr>
                <w:rFonts w:ascii="Garamond" w:hAnsi="Garamond" w:cs="Open Sans"/>
                <w:color w:val="000000" w:themeColor="text1"/>
                <w:sz w:val="18"/>
                <w:szCs w:val="18"/>
              </w:rPr>
            </w:pPr>
            <w:r w:rsidRPr="001F2B2E">
              <w:rPr>
                <w:rFonts w:ascii="Garamond" w:hAnsi="Garamond" w:cs="Open Sans"/>
                <w:color w:val="000000" w:themeColor="text1"/>
                <w:sz w:val="18"/>
                <w:szCs w:val="18"/>
              </w:rPr>
              <w:t>TAK, opisać</w:t>
            </w:r>
          </w:p>
        </w:tc>
        <w:tc>
          <w:tcPr>
            <w:tcW w:w="3082" w:type="dxa"/>
            <w:vAlign w:val="center"/>
          </w:tcPr>
          <w:p w14:paraId="62618CE7" w14:textId="77777777" w:rsidR="00FB6B17" w:rsidRPr="00AF7168" w:rsidRDefault="00FB6B17" w:rsidP="000A6AB3">
            <w:pPr>
              <w:jc w:val="center"/>
              <w:rPr>
                <w:rFonts w:ascii="Garamond" w:hAnsi="Garamond" w:cs="Open Sans"/>
                <w:sz w:val="18"/>
                <w:szCs w:val="18"/>
              </w:rPr>
            </w:pPr>
          </w:p>
        </w:tc>
      </w:tr>
      <w:tr w:rsidR="00FB6B17" w:rsidRPr="00AF7168" w14:paraId="30873181" w14:textId="77777777" w:rsidTr="000A6AB3">
        <w:tblPrEx>
          <w:jc w:val="left"/>
        </w:tblPrEx>
        <w:tc>
          <w:tcPr>
            <w:tcW w:w="477" w:type="dxa"/>
            <w:vAlign w:val="center"/>
          </w:tcPr>
          <w:p w14:paraId="3F3B7D2E" w14:textId="77777777" w:rsidR="00FB6B17" w:rsidRPr="00AF7168" w:rsidRDefault="00FB6B17" w:rsidP="00FB6B17">
            <w:pPr>
              <w:pStyle w:val="Akapitzlist"/>
              <w:numPr>
                <w:ilvl w:val="0"/>
                <w:numId w:val="1"/>
              </w:numPr>
              <w:jc w:val="center"/>
              <w:rPr>
                <w:rFonts w:ascii="Garamond" w:hAnsi="Garamond" w:cs="Open Sans"/>
                <w:color w:val="000000" w:themeColor="text1"/>
                <w:sz w:val="18"/>
                <w:szCs w:val="18"/>
              </w:rPr>
            </w:pPr>
          </w:p>
        </w:tc>
        <w:tc>
          <w:tcPr>
            <w:tcW w:w="5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83E3662" w14:textId="77777777" w:rsidR="00FB6B17" w:rsidRPr="00AF7168" w:rsidRDefault="00FB6B17" w:rsidP="000A6AB3">
            <w:pPr>
              <w:rPr>
                <w:rFonts w:ascii="Garamond" w:hAnsi="Garamond" w:cstheme="minorHAnsi"/>
                <w:color w:val="000000"/>
                <w:sz w:val="18"/>
                <w:szCs w:val="18"/>
              </w:rPr>
            </w:pPr>
            <w:r w:rsidRPr="00AF7168">
              <w:rPr>
                <w:rFonts w:ascii="Garamond" w:hAnsi="Garamond" w:cstheme="minorHAnsi"/>
                <w:color w:val="000000"/>
                <w:sz w:val="18"/>
                <w:szCs w:val="18"/>
              </w:rPr>
              <w:t>Urządzenie bez widocznych śrub, nitów, itp.</w:t>
            </w:r>
          </w:p>
        </w:tc>
        <w:tc>
          <w:tcPr>
            <w:tcW w:w="1034" w:type="dxa"/>
            <w:vAlign w:val="center"/>
          </w:tcPr>
          <w:p w14:paraId="35B9444A" w14:textId="77777777" w:rsidR="00FB6B17" w:rsidRPr="001F2B2E" w:rsidRDefault="00FB6B17" w:rsidP="000A6AB3">
            <w:pPr>
              <w:jc w:val="center"/>
              <w:rPr>
                <w:rFonts w:ascii="Garamond" w:hAnsi="Garamond" w:cs="Open Sans"/>
                <w:color w:val="000000" w:themeColor="text1"/>
                <w:sz w:val="18"/>
                <w:szCs w:val="18"/>
              </w:rPr>
            </w:pPr>
            <w:r w:rsidRPr="001F2B2E">
              <w:rPr>
                <w:rFonts w:ascii="Garamond" w:hAnsi="Garamond" w:cs="Open Sans"/>
                <w:color w:val="000000" w:themeColor="text1"/>
                <w:sz w:val="18"/>
                <w:szCs w:val="18"/>
              </w:rPr>
              <w:t>TAK, opisać</w:t>
            </w:r>
          </w:p>
        </w:tc>
        <w:tc>
          <w:tcPr>
            <w:tcW w:w="3082" w:type="dxa"/>
            <w:vAlign w:val="center"/>
          </w:tcPr>
          <w:p w14:paraId="1F7D99EF" w14:textId="77777777" w:rsidR="00FB6B17" w:rsidRPr="00AF7168" w:rsidRDefault="00FB6B17" w:rsidP="000A6AB3">
            <w:pPr>
              <w:jc w:val="center"/>
              <w:rPr>
                <w:rFonts w:ascii="Garamond" w:hAnsi="Garamond" w:cs="Open Sans"/>
                <w:sz w:val="18"/>
                <w:szCs w:val="18"/>
              </w:rPr>
            </w:pPr>
          </w:p>
        </w:tc>
      </w:tr>
      <w:tr w:rsidR="00FB6B17" w:rsidRPr="00AF7168" w14:paraId="195F5839" w14:textId="77777777" w:rsidTr="000A6AB3">
        <w:tblPrEx>
          <w:jc w:val="left"/>
        </w:tblPrEx>
        <w:tc>
          <w:tcPr>
            <w:tcW w:w="477" w:type="dxa"/>
            <w:vAlign w:val="center"/>
          </w:tcPr>
          <w:p w14:paraId="4D82E6DF" w14:textId="77777777" w:rsidR="00FB6B17" w:rsidRPr="00AF7168" w:rsidRDefault="00FB6B17" w:rsidP="00FB6B17">
            <w:pPr>
              <w:pStyle w:val="Akapitzlist"/>
              <w:numPr>
                <w:ilvl w:val="0"/>
                <w:numId w:val="1"/>
              </w:numPr>
              <w:jc w:val="center"/>
              <w:rPr>
                <w:rFonts w:ascii="Garamond" w:hAnsi="Garamond" w:cs="Open Sans"/>
                <w:color w:val="000000" w:themeColor="text1"/>
                <w:sz w:val="18"/>
                <w:szCs w:val="18"/>
              </w:rPr>
            </w:pPr>
          </w:p>
        </w:tc>
        <w:tc>
          <w:tcPr>
            <w:tcW w:w="5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1DFDE04" w14:textId="77777777" w:rsidR="00FB6B17" w:rsidRPr="00AF7168" w:rsidRDefault="00FB6B17" w:rsidP="000A6AB3">
            <w:pPr>
              <w:rPr>
                <w:rFonts w:ascii="Garamond" w:hAnsi="Garamond" w:cstheme="minorHAnsi"/>
                <w:color w:val="000000"/>
                <w:sz w:val="18"/>
                <w:szCs w:val="18"/>
              </w:rPr>
            </w:pPr>
            <w:r w:rsidRPr="00AF7168">
              <w:rPr>
                <w:rFonts w:ascii="Garamond" w:hAnsi="Garamond" w:cstheme="minorHAnsi"/>
                <w:color w:val="000000"/>
                <w:sz w:val="18"/>
                <w:szCs w:val="18"/>
              </w:rPr>
              <w:t>System składający się z zawieszonej pod sufitem płyty montażowej i podwieszonego ramienia podwójnego z kolumną.</w:t>
            </w:r>
          </w:p>
        </w:tc>
        <w:tc>
          <w:tcPr>
            <w:tcW w:w="1034" w:type="dxa"/>
            <w:vAlign w:val="center"/>
          </w:tcPr>
          <w:p w14:paraId="74551398" w14:textId="77777777" w:rsidR="00FB6B17" w:rsidRPr="001F2B2E" w:rsidRDefault="00FB6B17" w:rsidP="000A6AB3">
            <w:pPr>
              <w:jc w:val="center"/>
              <w:rPr>
                <w:rFonts w:ascii="Garamond" w:hAnsi="Garamond" w:cs="Open Sans"/>
                <w:color w:val="000000" w:themeColor="text1"/>
                <w:sz w:val="18"/>
                <w:szCs w:val="18"/>
              </w:rPr>
            </w:pPr>
            <w:r w:rsidRPr="001F2B2E">
              <w:rPr>
                <w:rFonts w:ascii="Garamond" w:hAnsi="Garamond" w:cs="Open Sans"/>
                <w:color w:val="000000" w:themeColor="text1"/>
                <w:sz w:val="18"/>
                <w:szCs w:val="18"/>
              </w:rPr>
              <w:t>TAK, opisać</w:t>
            </w:r>
          </w:p>
        </w:tc>
        <w:tc>
          <w:tcPr>
            <w:tcW w:w="3082" w:type="dxa"/>
            <w:vAlign w:val="center"/>
          </w:tcPr>
          <w:p w14:paraId="7EDDADBE" w14:textId="77777777" w:rsidR="00FB6B17" w:rsidRPr="00AF7168" w:rsidRDefault="00FB6B17" w:rsidP="000A6AB3">
            <w:pPr>
              <w:jc w:val="center"/>
              <w:rPr>
                <w:rFonts w:ascii="Garamond" w:hAnsi="Garamond" w:cs="Open Sans"/>
                <w:sz w:val="18"/>
                <w:szCs w:val="18"/>
              </w:rPr>
            </w:pPr>
          </w:p>
        </w:tc>
      </w:tr>
      <w:tr w:rsidR="00FB6B17" w:rsidRPr="00AF7168" w14:paraId="7B8C405D" w14:textId="77777777" w:rsidTr="000A6AB3">
        <w:tblPrEx>
          <w:jc w:val="left"/>
        </w:tblPrEx>
        <w:tc>
          <w:tcPr>
            <w:tcW w:w="477" w:type="dxa"/>
            <w:vAlign w:val="center"/>
          </w:tcPr>
          <w:p w14:paraId="79C84278" w14:textId="77777777" w:rsidR="00FB6B17" w:rsidRPr="00AF7168" w:rsidRDefault="00FB6B17" w:rsidP="00FB6B17">
            <w:pPr>
              <w:pStyle w:val="Akapitzlist"/>
              <w:numPr>
                <w:ilvl w:val="0"/>
                <w:numId w:val="1"/>
              </w:numPr>
              <w:jc w:val="center"/>
              <w:rPr>
                <w:rFonts w:ascii="Garamond" w:hAnsi="Garamond" w:cs="Open Sans"/>
                <w:color w:val="000000" w:themeColor="text1"/>
                <w:sz w:val="18"/>
                <w:szCs w:val="18"/>
              </w:rPr>
            </w:pPr>
          </w:p>
        </w:tc>
        <w:tc>
          <w:tcPr>
            <w:tcW w:w="5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2AAE58A" w14:textId="77777777" w:rsidR="00FB6B17" w:rsidRPr="00AF7168" w:rsidRDefault="00FB6B17" w:rsidP="000A6AB3">
            <w:pPr>
              <w:rPr>
                <w:rFonts w:ascii="Garamond" w:hAnsi="Garamond" w:cstheme="minorHAnsi"/>
                <w:color w:val="000000"/>
                <w:sz w:val="18"/>
                <w:szCs w:val="18"/>
              </w:rPr>
            </w:pPr>
            <w:r w:rsidRPr="00AF7168">
              <w:rPr>
                <w:rFonts w:ascii="Garamond" w:hAnsi="Garamond" w:cstheme="minorHAnsi"/>
                <w:color w:val="000000"/>
                <w:sz w:val="18"/>
                <w:szCs w:val="18"/>
              </w:rPr>
              <w:t>Jedno ramię dwuczęściowe o całkowitym zasięgu poziomym w osiach łożysk: min</w:t>
            </w:r>
            <w:r>
              <w:rPr>
                <w:rFonts w:ascii="Garamond" w:hAnsi="Garamond" w:cstheme="minorHAnsi"/>
                <w:color w:val="000000"/>
                <w:sz w:val="18"/>
                <w:szCs w:val="18"/>
              </w:rPr>
              <w:t>.</w:t>
            </w:r>
            <w:r w:rsidRPr="00AF7168">
              <w:rPr>
                <w:rFonts w:ascii="Garamond" w:hAnsi="Garamond" w:cstheme="minorHAnsi"/>
                <w:color w:val="000000"/>
                <w:sz w:val="18"/>
                <w:szCs w:val="18"/>
              </w:rPr>
              <w:t xml:space="preserve"> 2000 mm.</w:t>
            </w:r>
          </w:p>
        </w:tc>
        <w:tc>
          <w:tcPr>
            <w:tcW w:w="1034" w:type="dxa"/>
            <w:vAlign w:val="center"/>
          </w:tcPr>
          <w:p w14:paraId="4134A0FF" w14:textId="77777777" w:rsidR="00FB6B17" w:rsidRPr="001F2B2E" w:rsidRDefault="00FB6B17" w:rsidP="000A6AB3">
            <w:pPr>
              <w:jc w:val="center"/>
              <w:rPr>
                <w:rFonts w:ascii="Garamond" w:hAnsi="Garamond" w:cs="Open Sans"/>
                <w:color w:val="000000" w:themeColor="text1"/>
                <w:sz w:val="18"/>
                <w:szCs w:val="18"/>
              </w:rPr>
            </w:pPr>
            <w:r w:rsidRPr="001F2B2E">
              <w:rPr>
                <w:rFonts w:ascii="Garamond" w:hAnsi="Garamond" w:cs="Open Sans"/>
                <w:color w:val="000000" w:themeColor="text1"/>
                <w:sz w:val="18"/>
                <w:szCs w:val="18"/>
              </w:rPr>
              <w:t>TAK, opisać</w:t>
            </w:r>
          </w:p>
        </w:tc>
        <w:tc>
          <w:tcPr>
            <w:tcW w:w="3082" w:type="dxa"/>
            <w:vAlign w:val="center"/>
          </w:tcPr>
          <w:p w14:paraId="1B112384" w14:textId="77777777" w:rsidR="00FB6B17" w:rsidRPr="00AF7168" w:rsidRDefault="00FB6B17" w:rsidP="000A6AB3">
            <w:pPr>
              <w:jc w:val="center"/>
              <w:rPr>
                <w:rFonts w:ascii="Garamond" w:hAnsi="Garamond" w:cs="Open Sans"/>
                <w:sz w:val="18"/>
                <w:szCs w:val="18"/>
              </w:rPr>
            </w:pPr>
          </w:p>
        </w:tc>
      </w:tr>
      <w:tr w:rsidR="00FB6B17" w:rsidRPr="00AF7168" w14:paraId="02400971" w14:textId="77777777" w:rsidTr="000A6AB3">
        <w:tblPrEx>
          <w:jc w:val="left"/>
        </w:tblPrEx>
        <w:tc>
          <w:tcPr>
            <w:tcW w:w="477" w:type="dxa"/>
            <w:vAlign w:val="center"/>
          </w:tcPr>
          <w:p w14:paraId="4E8E1F94" w14:textId="77777777" w:rsidR="00FB6B17" w:rsidRPr="00AF7168" w:rsidRDefault="00FB6B17" w:rsidP="00FB6B17">
            <w:pPr>
              <w:pStyle w:val="Akapitzlist"/>
              <w:numPr>
                <w:ilvl w:val="0"/>
                <w:numId w:val="1"/>
              </w:numPr>
              <w:jc w:val="center"/>
              <w:rPr>
                <w:rFonts w:ascii="Garamond" w:hAnsi="Garamond" w:cs="Open Sans"/>
                <w:color w:val="000000" w:themeColor="text1"/>
                <w:sz w:val="18"/>
                <w:szCs w:val="18"/>
              </w:rPr>
            </w:pPr>
          </w:p>
        </w:tc>
        <w:tc>
          <w:tcPr>
            <w:tcW w:w="5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D5E4AE8" w14:textId="77777777" w:rsidR="00FB6B17" w:rsidRPr="00AF7168" w:rsidRDefault="00FB6B17" w:rsidP="000A6AB3">
            <w:pPr>
              <w:rPr>
                <w:rFonts w:ascii="Garamond" w:hAnsi="Garamond" w:cstheme="minorHAnsi"/>
                <w:color w:val="000000"/>
                <w:sz w:val="18"/>
                <w:szCs w:val="18"/>
              </w:rPr>
            </w:pPr>
            <w:r w:rsidRPr="00AF7168">
              <w:rPr>
                <w:rFonts w:ascii="Garamond" w:hAnsi="Garamond" w:cstheme="minorHAnsi"/>
                <w:color w:val="000000"/>
                <w:sz w:val="18"/>
                <w:szCs w:val="18"/>
              </w:rPr>
              <w:t>Pierwsza część ramienia (od osi przegubu stropowego do osi przegubu pośredniego): min</w:t>
            </w:r>
            <w:r>
              <w:rPr>
                <w:rFonts w:ascii="Garamond" w:hAnsi="Garamond" w:cstheme="minorHAnsi"/>
                <w:color w:val="000000"/>
                <w:sz w:val="18"/>
                <w:szCs w:val="18"/>
              </w:rPr>
              <w:t>. </w:t>
            </w:r>
            <w:r w:rsidRPr="00AF7168">
              <w:rPr>
                <w:rFonts w:ascii="Garamond" w:hAnsi="Garamond" w:cstheme="minorHAnsi"/>
                <w:color w:val="000000"/>
                <w:sz w:val="18"/>
                <w:szCs w:val="18"/>
              </w:rPr>
              <w:t>1000 mm</w:t>
            </w:r>
          </w:p>
        </w:tc>
        <w:tc>
          <w:tcPr>
            <w:tcW w:w="1034" w:type="dxa"/>
            <w:vAlign w:val="center"/>
          </w:tcPr>
          <w:p w14:paraId="656C6D76" w14:textId="77777777" w:rsidR="00FB6B17" w:rsidRPr="001F2B2E" w:rsidRDefault="00FB6B17" w:rsidP="000A6AB3">
            <w:pPr>
              <w:jc w:val="center"/>
              <w:rPr>
                <w:rFonts w:ascii="Garamond" w:hAnsi="Garamond" w:cs="Open Sans"/>
                <w:color w:val="000000" w:themeColor="text1"/>
                <w:sz w:val="18"/>
                <w:szCs w:val="18"/>
              </w:rPr>
            </w:pPr>
            <w:r w:rsidRPr="001F2B2E">
              <w:rPr>
                <w:rFonts w:ascii="Garamond" w:hAnsi="Garamond" w:cs="Open Sans"/>
                <w:color w:val="000000" w:themeColor="text1"/>
                <w:sz w:val="18"/>
                <w:szCs w:val="18"/>
              </w:rPr>
              <w:t>TAK, opisać</w:t>
            </w:r>
          </w:p>
        </w:tc>
        <w:tc>
          <w:tcPr>
            <w:tcW w:w="3082" w:type="dxa"/>
            <w:vAlign w:val="center"/>
          </w:tcPr>
          <w:p w14:paraId="0BB03724" w14:textId="77777777" w:rsidR="00FB6B17" w:rsidRPr="00AF7168" w:rsidRDefault="00FB6B17" w:rsidP="000A6AB3">
            <w:pPr>
              <w:jc w:val="center"/>
              <w:rPr>
                <w:rFonts w:ascii="Garamond" w:hAnsi="Garamond" w:cs="Open Sans"/>
                <w:sz w:val="18"/>
                <w:szCs w:val="18"/>
              </w:rPr>
            </w:pPr>
          </w:p>
        </w:tc>
      </w:tr>
      <w:tr w:rsidR="00FB6B17" w:rsidRPr="00AF7168" w14:paraId="5858756B" w14:textId="77777777" w:rsidTr="000A6AB3">
        <w:tblPrEx>
          <w:jc w:val="left"/>
        </w:tblPrEx>
        <w:tc>
          <w:tcPr>
            <w:tcW w:w="477" w:type="dxa"/>
            <w:vAlign w:val="center"/>
          </w:tcPr>
          <w:p w14:paraId="6DB6F1B7" w14:textId="77777777" w:rsidR="00FB6B17" w:rsidRPr="00AF7168" w:rsidRDefault="00FB6B17" w:rsidP="00FB6B17">
            <w:pPr>
              <w:pStyle w:val="Akapitzlist"/>
              <w:numPr>
                <w:ilvl w:val="0"/>
                <w:numId w:val="1"/>
              </w:numPr>
              <w:jc w:val="center"/>
              <w:rPr>
                <w:rFonts w:ascii="Garamond" w:hAnsi="Garamond" w:cs="Open Sans"/>
                <w:color w:val="000000" w:themeColor="text1"/>
                <w:sz w:val="18"/>
                <w:szCs w:val="18"/>
              </w:rPr>
            </w:pPr>
          </w:p>
        </w:tc>
        <w:tc>
          <w:tcPr>
            <w:tcW w:w="5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E63E622" w14:textId="77777777" w:rsidR="00FB6B17" w:rsidRPr="00AF7168" w:rsidRDefault="00FB6B17" w:rsidP="000A6AB3">
            <w:pPr>
              <w:rPr>
                <w:rFonts w:ascii="Garamond" w:hAnsi="Garamond" w:cstheme="minorHAnsi"/>
                <w:color w:val="000000"/>
                <w:sz w:val="18"/>
                <w:szCs w:val="18"/>
              </w:rPr>
            </w:pPr>
            <w:r w:rsidRPr="00AF7168">
              <w:rPr>
                <w:rFonts w:ascii="Garamond" w:hAnsi="Garamond" w:cstheme="minorHAnsi"/>
                <w:color w:val="000000"/>
                <w:sz w:val="18"/>
                <w:szCs w:val="18"/>
              </w:rPr>
              <w:t>Druga część ramienia (od osi przegubu pośredniego do osi obrotu głowicy): min</w:t>
            </w:r>
            <w:r>
              <w:rPr>
                <w:rFonts w:ascii="Garamond" w:hAnsi="Garamond" w:cstheme="minorHAnsi"/>
                <w:color w:val="000000"/>
                <w:sz w:val="18"/>
                <w:szCs w:val="18"/>
              </w:rPr>
              <w:t>. </w:t>
            </w:r>
            <w:r w:rsidRPr="00AF7168">
              <w:rPr>
                <w:rFonts w:ascii="Garamond" w:hAnsi="Garamond" w:cstheme="minorHAnsi"/>
                <w:color w:val="000000"/>
                <w:sz w:val="18"/>
                <w:szCs w:val="18"/>
              </w:rPr>
              <w:t>1000</w:t>
            </w:r>
            <w:r>
              <w:rPr>
                <w:rFonts w:ascii="Garamond" w:hAnsi="Garamond" w:cstheme="minorHAnsi"/>
                <w:color w:val="000000"/>
                <w:sz w:val="18"/>
                <w:szCs w:val="18"/>
              </w:rPr>
              <w:t> </w:t>
            </w:r>
            <w:r w:rsidRPr="00AF7168">
              <w:rPr>
                <w:rFonts w:ascii="Garamond" w:hAnsi="Garamond" w:cstheme="minorHAnsi"/>
                <w:color w:val="000000"/>
                <w:sz w:val="18"/>
                <w:szCs w:val="18"/>
              </w:rPr>
              <w:t>mm</w:t>
            </w:r>
          </w:p>
        </w:tc>
        <w:tc>
          <w:tcPr>
            <w:tcW w:w="1034" w:type="dxa"/>
            <w:vAlign w:val="center"/>
          </w:tcPr>
          <w:p w14:paraId="79805913" w14:textId="77777777" w:rsidR="00FB6B17" w:rsidRPr="001F2B2E" w:rsidRDefault="00FB6B17" w:rsidP="000A6AB3">
            <w:pPr>
              <w:jc w:val="center"/>
              <w:rPr>
                <w:rFonts w:ascii="Garamond" w:hAnsi="Garamond" w:cs="Open Sans"/>
                <w:color w:val="000000" w:themeColor="text1"/>
                <w:sz w:val="18"/>
                <w:szCs w:val="18"/>
              </w:rPr>
            </w:pPr>
            <w:r w:rsidRPr="001F2B2E">
              <w:rPr>
                <w:rFonts w:ascii="Garamond" w:hAnsi="Garamond" w:cs="Open Sans"/>
                <w:color w:val="000000" w:themeColor="text1"/>
                <w:sz w:val="18"/>
                <w:szCs w:val="18"/>
              </w:rPr>
              <w:t>TAK, opisać</w:t>
            </w:r>
          </w:p>
        </w:tc>
        <w:tc>
          <w:tcPr>
            <w:tcW w:w="3082" w:type="dxa"/>
            <w:vAlign w:val="center"/>
          </w:tcPr>
          <w:p w14:paraId="4BE62CFB" w14:textId="77777777" w:rsidR="00FB6B17" w:rsidRPr="00AF7168" w:rsidRDefault="00FB6B17" w:rsidP="000A6AB3">
            <w:pPr>
              <w:jc w:val="center"/>
              <w:rPr>
                <w:rFonts w:ascii="Garamond" w:hAnsi="Garamond" w:cs="Open Sans"/>
                <w:sz w:val="18"/>
                <w:szCs w:val="18"/>
              </w:rPr>
            </w:pPr>
          </w:p>
        </w:tc>
      </w:tr>
      <w:tr w:rsidR="00FB6B17" w:rsidRPr="00AF7168" w14:paraId="5C933690" w14:textId="77777777" w:rsidTr="000A6AB3">
        <w:tblPrEx>
          <w:jc w:val="left"/>
        </w:tblPrEx>
        <w:tc>
          <w:tcPr>
            <w:tcW w:w="477" w:type="dxa"/>
            <w:vAlign w:val="center"/>
          </w:tcPr>
          <w:p w14:paraId="549D7AB6" w14:textId="77777777" w:rsidR="00FB6B17" w:rsidRPr="00AF7168" w:rsidRDefault="00FB6B17" w:rsidP="00FB6B17">
            <w:pPr>
              <w:pStyle w:val="Akapitzlist"/>
              <w:numPr>
                <w:ilvl w:val="0"/>
                <w:numId w:val="1"/>
              </w:numPr>
              <w:jc w:val="center"/>
              <w:rPr>
                <w:rFonts w:ascii="Garamond" w:hAnsi="Garamond" w:cs="Open Sans"/>
                <w:color w:val="000000" w:themeColor="text1"/>
                <w:sz w:val="18"/>
                <w:szCs w:val="18"/>
              </w:rPr>
            </w:pPr>
          </w:p>
        </w:tc>
        <w:tc>
          <w:tcPr>
            <w:tcW w:w="5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8798716" w14:textId="77777777" w:rsidR="00FB6B17" w:rsidRPr="00AF7168" w:rsidRDefault="00FB6B17" w:rsidP="000A6AB3">
            <w:pPr>
              <w:rPr>
                <w:rFonts w:ascii="Garamond" w:hAnsi="Garamond" w:cstheme="minorHAnsi"/>
                <w:color w:val="000000"/>
                <w:sz w:val="18"/>
                <w:szCs w:val="18"/>
              </w:rPr>
            </w:pPr>
            <w:r w:rsidRPr="00AF7168">
              <w:rPr>
                <w:rFonts w:ascii="Garamond" w:hAnsi="Garamond" w:cstheme="minorHAnsi"/>
                <w:color w:val="000000"/>
                <w:sz w:val="18"/>
                <w:szCs w:val="18"/>
              </w:rPr>
              <w:t>Rotacja ramion w poziomie ≥340</w:t>
            </w:r>
            <w:r w:rsidRPr="00AF7168">
              <w:rPr>
                <w:rFonts w:ascii="Garamond" w:hAnsi="Garamond" w:cs="Calibri"/>
                <w:color w:val="000000"/>
                <w:sz w:val="18"/>
                <w:szCs w:val="18"/>
              </w:rPr>
              <w:t>°</w:t>
            </w:r>
          </w:p>
        </w:tc>
        <w:tc>
          <w:tcPr>
            <w:tcW w:w="1034" w:type="dxa"/>
            <w:vAlign w:val="center"/>
          </w:tcPr>
          <w:p w14:paraId="29403135" w14:textId="77777777" w:rsidR="00FB6B17" w:rsidRPr="001F2B2E" w:rsidRDefault="00FB6B17" w:rsidP="000A6AB3">
            <w:pPr>
              <w:jc w:val="center"/>
              <w:rPr>
                <w:rFonts w:ascii="Garamond" w:hAnsi="Garamond" w:cs="Open Sans"/>
                <w:color w:val="000000" w:themeColor="text1"/>
                <w:sz w:val="18"/>
                <w:szCs w:val="18"/>
              </w:rPr>
            </w:pPr>
            <w:r w:rsidRPr="001F2B2E">
              <w:rPr>
                <w:rFonts w:ascii="Garamond" w:hAnsi="Garamond" w:cs="Open Sans"/>
                <w:color w:val="000000" w:themeColor="text1"/>
                <w:sz w:val="18"/>
                <w:szCs w:val="18"/>
              </w:rPr>
              <w:t>TAK, opisać</w:t>
            </w:r>
          </w:p>
        </w:tc>
        <w:tc>
          <w:tcPr>
            <w:tcW w:w="3082" w:type="dxa"/>
            <w:vAlign w:val="center"/>
          </w:tcPr>
          <w:p w14:paraId="1EAC8C68" w14:textId="77777777" w:rsidR="00FB6B17" w:rsidRPr="00AF7168" w:rsidRDefault="00FB6B17" w:rsidP="000A6AB3">
            <w:pPr>
              <w:jc w:val="center"/>
              <w:rPr>
                <w:rFonts w:ascii="Garamond" w:hAnsi="Garamond" w:cs="Open Sans"/>
                <w:sz w:val="18"/>
                <w:szCs w:val="18"/>
              </w:rPr>
            </w:pPr>
          </w:p>
        </w:tc>
      </w:tr>
      <w:tr w:rsidR="00FB6B17" w:rsidRPr="00AF7168" w14:paraId="0A144A7F" w14:textId="77777777" w:rsidTr="000A6AB3">
        <w:tblPrEx>
          <w:jc w:val="left"/>
        </w:tblPrEx>
        <w:tc>
          <w:tcPr>
            <w:tcW w:w="477" w:type="dxa"/>
            <w:vAlign w:val="center"/>
          </w:tcPr>
          <w:p w14:paraId="16A128C7" w14:textId="77777777" w:rsidR="00FB6B17" w:rsidRPr="00AF7168" w:rsidRDefault="00FB6B17" w:rsidP="00FB6B17">
            <w:pPr>
              <w:pStyle w:val="Akapitzlist"/>
              <w:numPr>
                <w:ilvl w:val="0"/>
                <w:numId w:val="1"/>
              </w:numPr>
              <w:jc w:val="center"/>
              <w:rPr>
                <w:rFonts w:ascii="Garamond" w:hAnsi="Garamond" w:cs="Open Sans"/>
                <w:color w:val="000000" w:themeColor="text1"/>
                <w:sz w:val="18"/>
                <w:szCs w:val="18"/>
              </w:rPr>
            </w:pPr>
          </w:p>
        </w:tc>
        <w:tc>
          <w:tcPr>
            <w:tcW w:w="5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FA61470" w14:textId="77777777" w:rsidR="00FB6B17" w:rsidRPr="00AF7168" w:rsidRDefault="00FB6B17" w:rsidP="000A6AB3">
            <w:pPr>
              <w:rPr>
                <w:rFonts w:ascii="Garamond" w:hAnsi="Garamond" w:cstheme="minorHAnsi"/>
                <w:color w:val="000000"/>
                <w:sz w:val="18"/>
                <w:szCs w:val="18"/>
              </w:rPr>
            </w:pPr>
            <w:r w:rsidRPr="00AF7168">
              <w:rPr>
                <w:rFonts w:ascii="Garamond" w:hAnsi="Garamond" w:cstheme="minorHAnsi"/>
                <w:color w:val="000000"/>
                <w:sz w:val="18"/>
                <w:szCs w:val="18"/>
              </w:rPr>
              <w:t>Obudowa sufitowa w kształcie kwadratu z uszczelką silikonową od strony sufitu.</w:t>
            </w:r>
          </w:p>
        </w:tc>
        <w:tc>
          <w:tcPr>
            <w:tcW w:w="1034" w:type="dxa"/>
            <w:vAlign w:val="center"/>
          </w:tcPr>
          <w:p w14:paraId="616AE4BA" w14:textId="77777777" w:rsidR="00FB6B17" w:rsidRPr="001F2B2E" w:rsidRDefault="00FB6B17" w:rsidP="000A6AB3">
            <w:pPr>
              <w:jc w:val="center"/>
              <w:rPr>
                <w:rFonts w:ascii="Garamond" w:hAnsi="Garamond" w:cs="Open Sans"/>
                <w:color w:val="000000" w:themeColor="text1"/>
                <w:sz w:val="18"/>
                <w:szCs w:val="18"/>
              </w:rPr>
            </w:pPr>
            <w:r w:rsidRPr="001F2B2E">
              <w:rPr>
                <w:rFonts w:ascii="Garamond" w:hAnsi="Garamond" w:cs="Open Sans"/>
                <w:color w:val="000000" w:themeColor="text1"/>
                <w:sz w:val="18"/>
                <w:szCs w:val="18"/>
              </w:rPr>
              <w:t>TAK, opisać</w:t>
            </w:r>
          </w:p>
        </w:tc>
        <w:tc>
          <w:tcPr>
            <w:tcW w:w="3082" w:type="dxa"/>
            <w:vAlign w:val="center"/>
          </w:tcPr>
          <w:p w14:paraId="5CD59DD1" w14:textId="77777777" w:rsidR="00FB6B17" w:rsidRPr="00AF7168" w:rsidRDefault="00FB6B17" w:rsidP="000A6AB3">
            <w:pPr>
              <w:jc w:val="center"/>
              <w:rPr>
                <w:rFonts w:ascii="Garamond" w:hAnsi="Garamond" w:cs="Open Sans"/>
                <w:sz w:val="18"/>
                <w:szCs w:val="18"/>
              </w:rPr>
            </w:pPr>
          </w:p>
        </w:tc>
      </w:tr>
      <w:tr w:rsidR="00FB6B17" w:rsidRPr="00AF7168" w14:paraId="2DE08954" w14:textId="77777777" w:rsidTr="000A6AB3">
        <w:tblPrEx>
          <w:jc w:val="left"/>
        </w:tblPrEx>
        <w:tc>
          <w:tcPr>
            <w:tcW w:w="477" w:type="dxa"/>
            <w:vAlign w:val="center"/>
          </w:tcPr>
          <w:p w14:paraId="477AAF5F" w14:textId="77777777" w:rsidR="00FB6B17" w:rsidRPr="00AF7168" w:rsidRDefault="00FB6B17" w:rsidP="00FB6B17">
            <w:pPr>
              <w:pStyle w:val="Akapitzlist"/>
              <w:numPr>
                <w:ilvl w:val="0"/>
                <w:numId w:val="1"/>
              </w:numPr>
              <w:jc w:val="center"/>
              <w:rPr>
                <w:rFonts w:ascii="Garamond" w:hAnsi="Garamond" w:cs="Open Sans"/>
                <w:color w:val="000000" w:themeColor="text1"/>
                <w:sz w:val="18"/>
                <w:szCs w:val="18"/>
              </w:rPr>
            </w:pPr>
          </w:p>
        </w:tc>
        <w:tc>
          <w:tcPr>
            <w:tcW w:w="5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8A6A30E" w14:textId="77777777" w:rsidR="00FB6B17" w:rsidRPr="00AF7168" w:rsidRDefault="00FB6B17" w:rsidP="000A6AB3">
            <w:pPr>
              <w:rPr>
                <w:rFonts w:ascii="Garamond" w:hAnsi="Garamond" w:cstheme="minorHAnsi"/>
                <w:sz w:val="18"/>
                <w:szCs w:val="18"/>
              </w:rPr>
            </w:pPr>
            <w:r w:rsidRPr="00AF7168">
              <w:rPr>
                <w:rFonts w:ascii="Garamond" w:hAnsi="Garamond" w:cstheme="minorHAnsi"/>
                <w:sz w:val="18"/>
                <w:szCs w:val="18"/>
              </w:rPr>
              <w:t>Podwójny system hamulców w przegubach kolumn (przegubu stropowego, przegubu pośredniego) podstawowe – cierne, dodatkowe – pneumatyczne. Hamulce cierne zapewniające stabilne utrzymanie kolumny w pozycji w przypadku awarii układu hamulcowych</w:t>
            </w:r>
          </w:p>
        </w:tc>
        <w:tc>
          <w:tcPr>
            <w:tcW w:w="1034" w:type="dxa"/>
            <w:vAlign w:val="center"/>
          </w:tcPr>
          <w:p w14:paraId="3BCA3E3B" w14:textId="77777777" w:rsidR="00FB6B17" w:rsidRPr="001F2B2E" w:rsidRDefault="00FB6B17" w:rsidP="000A6AB3">
            <w:pPr>
              <w:jc w:val="center"/>
              <w:rPr>
                <w:rFonts w:ascii="Garamond" w:hAnsi="Garamond" w:cs="Open Sans"/>
                <w:color w:val="000000" w:themeColor="text1"/>
                <w:sz w:val="18"/>
                <w:szCs w:val="18"/>
              </w:rPr>
            </w:pPr>
            <w:r w:rsidRPr="001F2B2E">
              <w:rPr>
                <w:rFonts w:ascii="Garamond" w:hAnsi="Garamond" w:cs="Open Sans"/>
                <w:color w:val="000000" w:themeColor="text1"/>
                <w:sz w:val="18"/>
                <w:szCs w:val="18"/>
              </w:rPr>
              <w:t>TAK, opisać</w:t>
            </w:r>
          </w:p>
        </w:tc>
        <w:tc>
          <w:tcPr>
            <w:tcW w:w="3082" w:type="dxa"/>
            <w:vAlign w:val="center"/>
          </w:tcPr>
          <w:p w14:paraId="58C237B9" w14:textId="77777777" w:rsidR="00FB6B17" w:rsidRPr="00AF7168" w:rsidRDefault="00FB6B17" w:rsidP="000A6AB3">
            <w:pPr>
              <w:jc w:val="center"/>
              <w:rPr>
                <w:rFonts w:ascii="Garamond" w:hAnsi="Garamond" w:cs="Open Sans"/>
                <w:sz w:val="18"/>
                <w:szCs w:val="18"/>
              </w:rPr>
            </w:pPr>
          </w:p>
        </w:tc>
      </w:tr>
      <w:tr w:rsidR="00FB6B17" w:rsidRPr="00AF7168" w14:paraId="058DCF03" w14:textId="77777777" w:rsidTr="000A6AB3">
        <w:tblPrEx>
          <w:jc w:val="left"/>
        </w:tblPrEx>
        <w:tc>
          <w:tcPr>
            <w:tcW w:w="477" w:type="dxa"/>
            <w:vAlign w:val="center"/>
          </w:tcPr>
          <w:p w14:paraId="1A011C2E" w14:textId="77777777" w:rsidR="00FB6B17" w:rsidRPr="00AF7168" w:rsidRDefault="00FB6B17" w:rsidP="00FB6B17">
            <w:pPr>
              <w:pStyle w:val="Akapitzlist"/>
              <w:numPr>
                <w:ilvl w:val="0"/>
                <w:numId w:val="1"/>
              </w:numPr>
              <w:jc w:val="center"/>
              <w:rPr>
                <w:rFonts w:ascii="Garamond" w:hAnsi="Garamond" w:cs="Open Sans"/>
                <w:color w:val="000000" w:themeColor="text1"/>
                <w:sz w:val="18"/>
                <w:szCs w:val="18"/>
              </w:rPr>
            </w:pPr>
          </w:p>
        </w:tc>
        <w:tc>
          <w:tcPr>
            <w:tcW w:w="5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7A2E12F" w14:textId="77777777" w:rsidR="00FB6B17" w:rsidRPr="00AF7168" w:rsidRDefault="00FB6B17" w:rsidP="000A6AB3">
            <w:pPr>
              <w:rPr>
                <w:rFonts w:ascii="Garamond" w:hAnsi="Garamond" w:cstheme="minorHAnsi"/>
                <w:sz w:val="18"/>
                <w:szCs w:val="18"/>
              </w:rPr>
            </w:pPr>
            <w:r w:rsidRPr="00AF7168">
              <w:rPr>
                <w:rFonts w:ascii="Garamond" w:hAnsi="Garamond" w:cstheme="minorHAnsi"/>
                <w:sz w:val="18"/>
                <w:szCs w:val="18"/>
              </w:rPr>
              <w:t>Hamulce pneumatyczne zwalnianie jednym przyciskiem na uchwycie</w:t>
            </w:r>
          </w:p>
        </w:tc>
        <w:tc>
          <w:tcPr>
            <w:tcW w:w="1034" w:type="dxa"/>
            <w:vAlign w:val="center"/>
          </w:tcPr>
          <w:p w14:paraId="7EA5A50F" w14:textId="77777777" w:rsidR="00FB6B17" w:rsidRPr="001F2B2E" w:rsidRDefault="00FB6B17" w:rsidP="000A6AB3">
            <w:pPr>
              <w:jc w:val="center"/>
              <w:rPr>
                <w:rFonts w:ascii="Garamond" w:hAnsi="Garamond" w:cs="Open Sans"/>
                <w:color w:val="000000" w:themeColor="text1"/>
                <w:sz w:val="18"/>
                <w:szCs w:val="18"/>
              </w:rPr>
            </w:pPr>
            <w:r w:rsidRPr="001F2B2E">
              <w:rPr>
                <w:rFonts w:ascii="Garamond" w:hAnsi="Garamond" w:cs="Open Sans"/>
                <w:color w:val="000000" w:themeColor="text1"/>
                <w:sz w:val="18"/>
                <w:szCs w:val="18"/>
              </w:rPr>
              <w:t>TAK, opisać</w:t>
            </w:r>
          </w:p>
        </w:tc>
        <w:tc>
          <w:tcPr>
            <w:tcW w:w="3082" w:type="dxa"/>
            <w:vAlign w:val="center"/>
          </w:tcPr>
          <w:p w14:paraId="33BA1A40" w14:textId="77777777" w:rsidR="00FB6B17" w:rsidRPr="00AF7168" w:rsidRDefault="00FB6B17" w:rsidP="000A6AB3">
            <w:pPr>
              <w:jc w:val="center"/>
              <w:rPr>
                <w:rFonts w:ascii="Garamond" w:hAnsi="Garamond" w:cs="Open Sans"/>
                <w:sz w:val="18"/>
                <w:szCs w:val="18"/>
              </w:rPr>
            </w:pPr>
          </w:p>
        </w:tc>
      </w:tr>
      <w:tr w:rsidR="00FB6B17" w:rsidRPr="00AF7168" w14:paraId="1A100A60" w14:textId="77777777" w:rsidTr="000A6AB3">
        <w:tblPrEx>
          <w:jc w:val="left"/>
        </w:tblPrEx>
        <w:tc>
          <w:tcPr>
            <w:tcW w:w="477" w:type="dxa"/>
            <w:vAlign w:val="center"/>
          </w:tcPr>
          <w:p w14:paraId="2C4B5DB0" w14:textId="77777777" w:rsidR="00FB6B17" w:rsidRPr="00AF7168" w:rsidRDefault="00FB6B17" w:rsidP="00FB6B17">
            <w:pPr>
              <w:pStyle w:val="Akapitzlist"/>
              <w:numPr>
                <w:ilvl w:val="0"/>
                <w:numId w:val="1"/>
              </w:numPr>
              <w:jc w:val="center"/>
              <w:rPr>
                <w:rFonts w:ascii="Garamond" w:hAnsi="Garamond" w:cs="Open Sans"/>
                <w:color w:val="000000" w:themeColor="text1"/>
                <w:sz w:val="18"/>
                <w:szCs w:val="18"/>
              </w:rPr>
            </w:pPr>
          </w:p>
        </w:tc>
        <w:tc>
          <w:tcPr>
            <w:tcW w:w="5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255FA3C" w14:textId="77777777" w:rsidR="00FB6B17" w:rsidRPr="00AF7168" w:rsidRDefault="00FB6B17" w:rsidP="000A6AB3">
            <w:pPr>
              <w:rPr>
                <w:rFonts w:ascii="Garamond" w:hAnsi="Garamond" w:cstheme="minorHAnsi"/>
                <w:color w:val="000000"/>
                <w:sz w:val="18"/>
                <w:szCs w:val="18"/>
              </w:rPr>
            </w:pPr>
            <w:r w:rsidRPr="00AF7168">
              <w:rPr>
                <w:rFonts w:ascii="Garamond" w:hAnsi="Garamond" w:cstheme="minorHAnsi"/>
                <w:color w:val="000000"/>
                <w:sz w:val="18"/>
                <w:szCs w:val="18"/>
              </w:rPr>
              <w:t>Regulacja obrotu kolumny z możliwością nastawy ogranicznika</w:t>
            </w:r>
          </w:p>
        </w:tc>
        <w:tc>
          <w:tcPr>
            <w:tcW w:w="1034" w:type="dxa"/>
            <w:vAlign w:val="center"/>
          </w:tcPr>
          <w:p w14:paraId="176DACB6" w14:textId="77777777" w:rsidR="00FB6B17" w:rsidRPr="001F2B2E" w:rsidRDefault="00FB6B17" w:rsidP="000A6AB3">
            <w:pPr>
              <w:jc w:val="center"/>
              <w:rPr>
                <w:rFonts w:ascii="Garamond" w:hAnsi="Garamond" w:cs="Open Sans"/>
                <w:color w:val="000000" w:themeColor="text1"/>
                <w:sz w:val="18"/>
                <w:szCs w:val="18"/>
              </w:rPr>
            </w:pPr>
            <w:r w:rsidRPr="001F2B2E">
              <w:rPr>
                <w:rFonts w:ascii="Garamond" w:hAnsi="Garamond" w:cs="Open Sans"/>
                <w:color w:val="000000" w:themeColor="text1"/>
                <w:sz w:val="18"/>
                <w:szCs w:val="18"/>
              </w:rPr>
              <w:t>TAK, opisać</w:t>
            </w:r>
          </w:p>
        </w:tc>
        <w:tc>
          <w:tcPr>
            <w:tcW w:w="3082" w:type="dxa"/>
            <w:vAlign w:val="center"/>
          </w:tcPr>
          <w:p w14:paraId="65877E95" w14:textId="77777777" w:rsidR="00FB6B17" w:rsidRPr="00AF7168" w:rsidRDefault="00FB6B17" w:rsidP="000A6AB3">
            <w:pPr>
              <w:jc w:val="center"/>
              <w:rPr>
                <w:rFonts w:ascii="Garamond" w:hAnsi="Garamond" w:cs="Open Sans"/>
                <w:sz w:val="18"/>
                <w:szCs w:val="18"/>
              </w:rPr>
            </w:pPr>
          </w:p>
        </w:tc>
      </w:tr>
      <w:tr w:rsidR="00FB6B17" w:rsidRPr="00AF7168" w14:paraId="3DBEDFE7" w14:textId="77777777" w:rsidTr="000A6AB3">
        <w:tblPrEx>
          <w:jc w:val="left"/>
        </w:tblPrEx>
        <w:tc>
          <w:tcPr>
            <w:tcW w:w="10490" w:type="dxa"/>
            <w:gridSpan w:val="4"/>
            <w:shd w:val="clear" w:color="auto" w:fill="C5E0B3" w:themeFill="accent6" w:themeFillTint="66"/>
            <w:vAlign w:val="center"/>
          </w:tcPr>
          <w:p w14:paraId="746ABC18" w14:textId="77777777" w:rsidR="00FB6B17" w:rsidRPr="00AF7168" w:rsidRDefault="00FB6B17" w:rsidP="000A6AB3">
            <w:pPr>
              <w:spacing w:before="60" w:after="60"/>
              <w:rPr>
                <w:rFonts w:ascii="Garamond" w:hAnsi="Garamond" w:cs="Open Sans"/>
                <w:sz w:val="18"/>
                <w:szCs w:val="18"/>
              </w:rPr>
            </w:pPr>
            <w:r w:rsidRPr="007867DB">
              <w:rPr>
                <w:rFonts w:ascii="Garamond" w:hAnsi="Garamond" w:cstheme="minorHAnsi"/>
                <w:b/>
                <w:color w:val="000000"/>
                <w:sz w:val="18"/>
                <w:szCs w:val="18"/>
              </w:rPr>
              <w:t>WYMIARY KONSOLI I CHARAKTERYSTYKA:</w:t>
            </w:r>
          </w:p>
        </w:tc>
      </w:tr>
      <w:tr w:rsidR="00FB6B17" w:rsidRPr="00AF7168" w14:paraId="702386EA" w14:textId="77777777" w:rsidTr="000A6AB3">
        <w:tblPrEx>
          <w:jc w:val="left"/>
        </w:tblPrEx>
        <w:tc>
          <w:tcPr>
            <w:tcW w:w="477" w:type="dxa"/>
            <w:vAlign w:val="center"/>
          </w:tcPr>
          <w:p w14:paraId="5EA06C12" w14:textId="77777777" w:rsidR="00FB6B17" w:rsidRPr="00AF7168" w:rsidRDefault="00FB6B17" w:rsidP="00FB6B17">
            <w:pPr>
              <w:pStyle w:val="Akapitzlist"/>
              <w:numPr>
                <w:ilvl w:val="0"/>
                <w:numId w:val="1"/>
              </w:numPr>
              <w:jc w:val="center"/>
              <w:rPr>
                <w:rFonts w:ascii="Garamond" w:hAnsi="Garamond" w:cs="Open Sans"/>
                <w:color w:val="000000" w:themeColor="text1"/>
                <w:sz w:val="18"/>
                <w:szCs w:val="18"/>
              </w:rPr>
            </w:pPr>
          </w:p>
        </w:tc>
        <w:tc>
          <w:tcPr>
            <w:tcW w:w="5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B5ECF7F" w14:textId="77777777" w:rsidR="00FB6B17" w:rsidRDefault="00FB6B17" w:rsidP="000A6AB3">
            <w:pPr>
              <w:rPr>
                <w:rFonts w:ascii="Garamond" w:hAnsi="Garamond" w:cstheme="minorHAnsi"/>
                <w:color w:val="000000"/>
                <w:sz w:val="18"/>
                <w:szCs w:val="18"/>
              </w:rPr>
            </w:pPr>
            <w:r w:rsidRPr="00AF7168">
              <w:rPr>
                <w:rFonts w:ascii="Garamond" w:hAnsi="Garamond" w:cstheme="minorHAnsi"/>
                <w:color w:val="000000"/>
                <w:sz w:val="18"/>
                <w:szCs w:val="18"/>
              </w:rPr>
              <w:t>Wysokość: 800 mm (± 40 mm), wymiar głowicy max 310</w:t>
            </w:r>
            <w:r>
              <w:rPr>
                <w:rFonts w:ascii="Garamond" w:hAnsi="Garamond" w:cstheme="minorHAnsi"/>
                <w:color w:val="000000"/>
                <w:sz w:val="18"/>
                <w:szCs w:val="18"/>
              </w:rPr>
              <w:t xml:space="preserve"> </w:t>
            </w:r>
            <w:r w:rsidRPr="00AF7168">
              <w:rPr>
                <w:rFonts w:ascii="Garamond" w:hAnsi="Garamond" w:cstheme="minorHAnsi"/>
                <w:color w:val="000000"/>
                <w:sz w:val="18"/>
                <w:szCs w:val="18"/>
              </w:rPr>
              <w:t>mm x 260</w:t>
            </w:r>
            <w:r>
              <w:rPr>
                <w:rFonts w:ascii="Garamond" w:hAnsi="Garamond" w:cstheme="minorHAnsi"/>
                <w:color w:val="000000"/>
                <w:sz w:val="18"/>
                <w:szCs w:val="18"/>
              </w:rPr>
              <w:t xml:space="preserve"> </w:t>
            </w:r>
            <w:r w:rsidRPr="00AF7168">
              <w:rPr>
                <w:rFonts w:ascii="Garamond" w:hAnsi="Garamond" w:cstheme="minorHAnsi"/>
                <w:color w:val="000000"/>
                <w:sz w:val="18"/>
                <w:szCs w:val="18"/>
              </w:rPr>
              <w:t xml:space="preserve">mm, </w:t>
            </w:r>
          </w:p>
          <w:p w14:paraId="0F4B16A1" w14:textId="77777777" w:rsidR="00FB6B17" w:rsidRPr="00AF7168" w:rsidRDefault="00FB6B17" w:rsidP="000A6AB3">
            <w:pPr>
              <w:rPr>
                <w:rFonts w:ascii="Garamond" w:hAnsi="Garamond" w:cstheme="minorHAnsi"/>
                <w:color w:val="000000"/>
                <w:sz w:val="18"/>
                <w:szCs w:val="18"/>
              </w:rPr>
            </w:pPr>
            <w:r w:rsidRPr="00AF7168">
              <w:rPr>
                <w:rFonts w:ascii="Garamond" w:hAnsi="Garamond" w:cstheme="minorHAnsi"/>
                <w:color w:val="000000"/>
                <w:sz w:val="18"/>
                <w:szCs w:val="18"/>
              </w:rPr>
              <w:t>Tylna i boczne ściany głowicy powinny umożliwić montaż do min 10 gniazd elektrycznych.</w:t>
            </w:r>
          </w:p>
          <w:p w14:paraId="4EAFC9A5" w14:textId="77777777" w:rsidR="00FB6B17" w:rsidRPr="00AF7168" w:rsidRDefault="00FB6B17" w:rsidP="000A6AB3">
            <w:pPr>
              <w:rPr>
                <w:rFonts w:ascii="Garamond" w:hAnsi="Garamond" w:cstheme="minorHAnsi"/>
                <w:color w:val="000000"/>
                <w:sz w:val="18"/>
                <w:szCs w:val="18"/>
              </w:rPr>
            </w:pPr>
            <w:r w:rsidRPr="00AF7168">
              <w:rPr>
                <w:rFonts w:ascii="Garamond" w:hAnsi="Garamond" w:cstheme="minorHAnsi"/>
                <w:color w:val="000000"/>
                <w:sz w:val="18"/>
                <w:szCs w:val="18"/>
              </w:rPr>
              <w:t>Gniazda gazowe powinny mieć możliwość rozmieszczenia na min. 5 ścianach głowicy.</w:t>
            </w:r>
          </w:p>
        </w:tc>
        <w:tc>
          <w:tcPr>
            <w:tcW w:w="1034" w:type="dxa"/>
            <w:vAlign w:val="center"/>
          </w:tcPr>
          <w:p w14:paraId="48D7B0C2" w14:textId="77777777" w:rsidR="00FB6B17" w:rsidRPr="001F2B2E" w:rsidRDefault="00FB6B17" w:rsidP="000A6AB3">
            <w:pPr>
              <w:jc w:val="center"/>
              <w:rPr>
                <w:rFonts w:ascii="Garamond" w:hAnsi="Garamond" w:cs="Open Sans"/>
                <w:color w:val="000000" w:themeColor="text1"/>
                <w:sz w:val="18"/>
                <w:szCs w:val="18"/>
              </w:rPr>
            </w:pPr>
            <w:r w:rsidRPr="001F2B2E">
              <w:rPr>
                <w:rFonts w:ascii="Garamond" w:hAnsi="Garamond" w:cs="Open Sans"/>
                <w:color w:val="000000" w:themeColor="text1"/>
                <w:sz w:val="18"/>
                <w:szCs w:val="18"/>
              </w:rPr>
              <w:t>TAK, opisać</w:t>
            </w:r>
          </w:p>
        </w:tc>
        <w:tc>
          <w:tcPr>
            <w:tcW w:w="3082" w:type="dxa"/>
            <w:vAlign w:val="center"/>
          </w:tcPr>
          <w:p w14:paraId="15A4D8F2" w14:textId="77777777" w:rsidR="00FB6B17" w:rsidRPr="00AF7168" w:rsidRDefault="00FB6B17" w:rsidP="000A6AB3">
            <w:pPr>
              <w:jc w:val="center"/>
              <w:rPr>
                <w:rFonts w:ascii="Garamond" w:hAnsi="Garamond" w:cs="Open Sans"/>
                <w:sz w:val="18"/>
                <w:szCs w:val="18"/>
              </w:rPr>
            </w:pPr>
          </w:p>
        </w:tc>
      </w:tr>
      <w:tr w:rsidR="00FB6B17" w:rsidRPr="00AF7168" w14:paraId="1B5D9535" w14:textId="77777777" w:rsidTr="000A6AB3">
        <w:tblPrEx>
          <w:jc w:val="left"/>
        </w:tblPrEx>
        <w:tc>
          <w:tcPr>
            <w:tcW w:w="477" w:type="dxa"/>
            <w:vAlign w:val="center"/>
          </w:tcPr>
          <w:p w14:paraId="1DFBB865" w14:textId="77777777" w:rsidR="00FB6B17" w:rsidRPr="00AF7168" w:rsidRDefault="00FB6B17" w:rsidP="00FB6B17">
            <w:pPr>
              <w:pStyle w:val="Akapitzlist"/>
              <w:numPr>
                <w:ilvl w:val="0"/>
                <w:numId w:val="1"/>
              </w:numPr>
              <w:jc w:val="center"/>
              <w:rPr>
                <w:rFonts w:ascii="Garamond" w:hAnsi="Garamond" w:cs="Open Sans"/>
                <w:color w:val="000000" w:themeColor="text1"/>
                <w:sz w:val="18"/>
                <w:szCs w:val="18"/>
              </w:rPr>
            </w:pPr>
          </w:p>
        </w:tc>
        <w:tc>
          <w:tcPr>
            <w:tcW w:w="5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CDDB80E" w14:textId="77777777" w:rsidR="00FB6B17" w:rsidRPr="00AF7168" w:rsidRDefault="00FB6B17" w:rsidP="000A6AB3">
            <w:pPr>
              <w:rPr>
                <w:rFonts w:ascii="Garamond" w:hAnsi="Garamond" w:cstheme="minorHAnsi"/>
                <w:color w:val="000000"/>
                <w:sz w:val="18"/>
                <w:szCs w:val="18"/>
              </w:rPr>
            </w:pPr>
            <w:r w:rsidRPr="00AF7168">
              <w:rPr>
                <w:rFonts w:ascii="Garamond" w:hAnsi="Garamond" w:cstheme="minorHAnsi"/>
                <w:color w:val="000000"/>
                <w:sz w:val="18"/>
                <w:szCs w:val="18"/>
              </w:rPr>
              <w:t>Nośność netto kolumny (rozumiana jako waga zewnętrznej aparatury medycznej jaką można posadowić na głowicy): min 160 kg</w:t>
            </w:r>
          </w:p>
        </w:tc>
        <w:tc>
          <w:tcPr>
            <w:tcW w:w="1034" w:type="dxa"/>
          </w:tcPr>
          <w:p w14:paraId="40EAE839" w14:textId="77777777" w:rsidR="00FB6B17" w:rsidRPr="001F2B2E" w:rsidRDefault="00FB6B17" w:rsidP="000A6AB3">
            <w:pPr>
              <w:jc w:val="center"/>
              <w:rPr>
                <w:rFonts w:ascii="Garamond" w:hAnsi="Garamond" w:cs="Open Sans"/>
                <w:color w:val="000000" w:themeColor="text1"/>
                <w:sz w:val="18"/>
                <w:szCs w:val="18"/>
              </w:rPr>
            </w:pPr>
            <w:r w:rsidRPr="001F2B2E">
              <w:rPr>
                <w:rFonts w:ascii="Garamond" w:hAnsi="Garamond" w:cs="Open Sans"/>
                <w:color w:val="000000" w:themeColor="text1"/>
                <w:sz w:val="18"/>
                <w:szCs w:val="18"/>
              </w:rPr>
              <w:t xml:space="preserve">TAK, opisać </w:t>
            </w:r>
          </w:p>
        </w:tc>
        <w:tc>
          <w:tcPr>
            <w:tcW w:w="3082" w:type="dxa"/>
            <w:vAlign w:val="center"/>
          </w:tcPr>
          <w:p w14:paraId="0EDBA535" w14:textId="77777777" w:rsidR="00FB6B17" w:rsidRPr="00AF7168" w:rsidRDefault="00FB6B17" w:rsidP="000A6AB3">
            <w:pPr>
              <w:jc w:val="center"/>
              <w:rPr>
                <w:rFonts w:ascii="Garamond" w:hAnsi="Garamond" w:cs="Open Sans"/>
                <w:sz w:val="18"/>
                <w:szCs w:val="18"/>
              </w:rPr>
            </w:pPr>
          </w:p>
        </w:tc>
      </w:tr>
      <w:tr w:rsidR="00FB6B17" w:rsidRPr="00AF7168" w14:paraId="0ECFE691" w14:textId="77777777" w:rsidTr="000A6AB3">
        <w:tblPrEx>
          <w:jc w:val="left"/>
        </w:tblPrEx>
        <w:tc>
          <w:tcPr>
            <w:tcW w:w="477" w:type="dxa"/>
            <w:vAlign w:val="center"/>
          </w:tcPr>
          <w:p w14:paraId="7031D982" w14:textId="77777777" w:rsidR="00FB6B17" w:rsidRPr="00AF7168" w:rsidRDefault="00FB6B17" w:rsidP="00FB6B17">
            <w:pPr>
              <w:pStyle w:val="Akapitzlist"/>
              <w:numPr>
                <w:ilvl w:val="0"/>
                <w:numId w:val="1"/>
              </w:numPr>
              <w:jc w:val="center"/>
              <w:rPr>
                <w:rFonts w:ascii="Garamond" w:hAnsi="Garamond" w:cs="Open Sans"/>
                <w:color w:val="000000" w:themeColor="text1"/>
                <w:sz w:val="18"/>
                <w:szCs w:val="18"/>
              </w:rPr>
            </w:pPr>
          </w:p>
        </w:tc>
        <w:tc>
          <w:tcPr>
            <w:tcW w:w="5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3724677" w14:textId="77777777" w:rsidR="00FB6B17" w:rsidRPr="00AF7168" w:rsidRDefault="00FB6B17" w:rsidP="000A6AB3">
            <w:pPr>
              <w:rPr>
                <w:rFonts w:ascii="Garamond" w:hAnsi="Garamond" w:cstheme="minorHAnsi"/>
                <w:color w:val="000000"/>
                <w:sz w:val="18"/>
                <w:szCs w:val="18"/>
              </w:rPr>
            </w:pPr>
            <w:r w:rsidRPr="00AF7168">
              <w:rPr>
                <w:rFonts w:ascii="Garamond" w:hAnsi="Garamond" w:cstheme="minorHAnsi"/>
                <w:color w:val="000000"/>
                <w:sz w:val="18"/>
                <w:szCs w:val="18"/>
              </w:rPr>
              <w:t>Wytrzymałość i nośność – kolumna, półki i przeguby ramion testowan</w:t>
            </w:r>
            <w:r>
              <w:rPr>
                <w:rFonts w:ascii="Garamond" w:hAnsi="Garamond" w:cstheme="minorHAnsi"/>
                <w:color w:val="000000"/>
                <w:sz w:val="18"/>
                <w:szCs w:val="18"/>
              </w:rPr>
              <w:t>e</w:t>
            </w:r>
            <w:r w:rsidRPr="00AF7168">
              <w:rPr>
                <w:rFonts w:ascii="Garamond" w:hAnsi="Garamond" w:cstheme="minorHAnsi"/>
                <w:color w:val="000000"/>
                <w:sz w:val="18"/>
                <w:szCs w:val="18"/>
              </w:rPr>
              <w:t xml:space="preserve"> na wytrzymałość obciążeniową zgodnie z normą IEC 60601-1 lub równoważną </w:t>
            </w:r>
          </w:p>
        </w:tc>
        <w:tc>
          <w:tcPr>
            <w:tcW w:w="1034" w:type="dxa"/>
          </w:tcPr>
          <w:p w14:paraId="12060EFC" w14:textId="77777777" w:rsidR="00FB6B17" w:rsidRPr="001F2B2E" w:rsidRDefault="00FB6B17" w:rsidP="000A6AB3">
            <w:pPr>
              <w:jc w:val="center"/>
              <w:rPr>
                <w:rFonts w:ascii="Garamond" w:hAnsi="Garamond" w:cs="Open Sans"/>
                <w:color w:val="000000" w:themeColor="text1"/>
                <w:sz w:val="18"/>
                <w:szCs w:val="18"/>
              </w:rPr>
            </w:pPr>
            <w:r w:rsidRPr="001F2B2E">
              <w:rPr>
                <w:rFonts w:ascii="Garamond" w:hAnsi="Garamond" w:cs="Open Sans"/>
                <w:color w:val="000000" w:themeColor="text1"/>
                <w:sz w:val="18"/>
                <w:szCs w:val="18"/>
              </w:rPr>
              <w:t xml:space="preserve">TAK, opisać </w:t>
            </w:r>
          </w:p>
        </w:tc>
        <w:tc>
          <w:tcPr>
            <w:tcW w:w="3082" w:type="dxa"/>
            <w:vAlign w:val="center"/>
          </w:tcPr>
          <w:p w14:paraId="0D79A587" w14:textId="77777777" w:rsidR="00FB6B17" w:rsidRPr="00AF7168" w:rsidRDefault="00FB6B17" w:rsidP="000A6AB3">
            <w:pPr>
              <w:jc w:val="center"/>
              <w:rPr>
                <w:rFonts w:ascii="Garamond" w:hAnsi="Garamond" w:cs="Open Sans"/>
                <w:sz w:val="18"/>
                <w:szCs w:val="18"/>
              </w:rPr>
            </w:pPr>
          </w:p>
        </w:tc>
      </w:tr>
      <w:tr w:rsidR="00FB6B17" w:rsidRPr="00AF7168" w14:paraId="02E62058" w14:textId="77777777" w:rsidTr="000A6AB3">
        <w:tblPrEx>
          <w:jc w:val="left"/>
        </w:tblPrEx>
        <w:tc>
          <w:tcPr>
            <w:tcW w:w="477" w:type="dxa"/>
            <w:vAlign w:val="center"/>
          </w:tcPr>
          <w:p w14:paraId="58CCF6D5" w14:textId="77777777" w:rsidR="00FB6B17" w:rsidRPr="00AF7168" w:rsidRDefault="00FB6B17" w:rsidP="00FB6B17">
            <w:pPr>
              <w:pStyle w:val="Akapitzlist"/>
              <w:numPr>
                <w:ilvl w:val="0"/>
                <w:numId w:val="1"/>
              </w:numPr>
              <w:jc w:val="center"/>
              <w:rPr>
                <w:rFonts w:ascii="Garamond" w:hAnsi="Garamond" w:cs="Open Sans"/>
                <w:color w:val="000000" w:themeColor="text1"/>
                <w:sz w:val="18"/>
                <w:szCs w:val="18"/>
              </w:rPr>
            </w:pPr>
          </w:p>
        </w:tc>
        <w:tc>
          <w:tcPr>
            <w:tcW w:w="5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A261F06" w14:textId="77777777" w:rsidR="00FB6B17" w:rsidRPr="00AF7168" w:rsidRDefault="00FB6B17" w:rsidP="000A6AB3">
            <w:pPr>
              <w:rPr>
                <w:rFonts w:ascii="Garamond" w:hAnsi="Garamond" w:cstheme="minorHAnsi"/>
                <w:sz w:val="18"/>
                <w:szCs w:val="18"/>
              </w:rPr>
            </w:pPr>
            <w:r w:rsidRPr="00AF7168">
              <w:rPr>
                <w:rFonts w:ascii="Garamond" w:hAnsi="Garamond" w:cstheme="minorHAnsi"/>
                <w:sz w:val="18"/>
                <w:szCs w:val="18"/>
              </w:rPr>
              <w:t>Prowadnice nośne pod montaż półek lub innych akcesoriów wbudowane w ścianę głowicy z</w:t>
            </w:r>
            <w:r>
              <w:rPr>
                <w:rFonts w:ascii="Garamond" w:hAnsi="Garamond" w:cstheme="minorHAnsi"/>
                <w:sz w:val="18"/>
                <w:szCs w:val="18"/>
              </w:rPr>
              <w:t> </w:t>
            </w:r>
            <w:r w:rsidRPr="00AF7168">
              <w:rPr>
                <w:rFonts w:ascii="Garamond" w:hAnsi="Garamond" w:cstheme="minorHAnsi"/>
                <w:sz w:val="18"/>
                <w:szCs w:val="18"/>
              </w:rPr>
              <w:t>min. 2 stron</w:t>
            </w:r>
          </w:p>
        </w:tc>
        <w:tc>
          <w:tcPr>
            <w:tcW w:w="1034" w:type="dxa"/>
          </w:tcPr>
          <w:p w14:paraId="3380F442" w14:textId="77777777" w:rsidR="00FB6B17" w:rsidRPr="001F2B2E" w:rsidRDefault="00FB6B17" w:rsidP="000A6AB3">
            <w:pPr>
              <w:jc w:val="center"/>
              <w:rPr>
                <w:rFonts w:ascii="Garamond" w:hAnsi="Garamond" w:cs="Open Sans"/>
                <w:color w:val="000000" w:themeColor="text1"/>
                <w:sz w:val="18"/>
                <w:szCs w:val="18"/>
              </w:rPr>
            </w:pPr>
            <w:r w:rsidRPr="001F2B2E">
              <w:rPr>
                <w:rFonts w:ascii="Garamond" w:hAnsi="Garamond" w:cs="Open Sans"/>
                <w:color w:val="000000" w:themeColor="text1"/>
                <w:sz w:val="18"/>
                <w:szCs w:val="18"/>
              </w:rPr>
              <w:t xml:space="preserve">TAK, opisać </w:t>
            </w:r>
          </w:p>
        </w:tc>
        <w:tc>
          <w:tcPr>
            <w:tcW w:w="3082" w:type="dxa"/>
            <w:vAlign w:val="center"/>
          </w:tcPr>
          <w:p w14:paraId="752761F6" w14:textId="77777777" w:rsidR="00FB6B17" w:rsidRPr="00AF7168" w:rsidRDefault="00FB6B17" w:rsidP="000A6AB3">
            <w:pPr>
              <w:jc w:val="center"/>
              <w:rPr>
                <w:rFonts w:ascii="Garamond" w:hAnsi="Garamond" w:cs="Open Sans"/>
                <w:sz w:val="18"/>
                <w:szCs w:val="18"/>
              </w:rPr>
            </w:pPr>
          </w:p>
        </w:tc>
      </w:tr>
      <w:tr w:rsidR="00FB6B17" w:rsidRPr="00AF7168" w14:paraId="6F243885" w14:textId="77777777" w:rsidTr="000A6AB3">
        <w:tblPrEx>
          <w:jc w:val="left"/>
        </w:tblPrEx>
        <w:tc>
          <w:tcPr>
            <w:tcW w:w="477" w:type="dxa"/>
            <w:vAlign w:val="center"/>
          </w:tcPr>
          <w:p w14:paraId="51737AC1" w14:textId="77777777" w:rsidR="00FB6B17" w:rsidRPr="00AF7168" w:rsidRDefault="00FB6B17" w:rsidP="00FB6B17">
            <w:pPr>
              <w:pStyle w:val="Akapitzlist"/>
              <w:numPr>
                <w:ilvl w:val="0"/>
                <w:numId w:val="1"/>
              </w:numPr>
              <w:jc w:val="center"/>
              <w:rPr>
                <w:rFonts w:ascii="Garamond" w:hAnsi="Garamond" w:cs="Open Sans"/>
                <w:color w:val="000000" w:themeColor="text1"/>
                <w:sz w:val="18"/>
                <w:szCs w:val="18"/>
              </w:rPr>
            </w:pPr>
          </w:p>
        </w:tc>
        <w:tc>
          <w:tcPr>
            <w:tcW w:w="5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6390D17" w14:textId="77777777" w:rsidR="00FB6B17" w:rsidRPr="00AF7168" w:rsidRDefault="00FB6B17" w:rsidP="000A6AB3">
            <w:pPr>
              <w:rPr>
                <w:rFonts w:ascii="Garamond" w:hAnsi="Garamond" w:cstheme="minorHAnsi"/>
                <w:color w:val="000000"/>
                <w:sz w:val="18"/>
                <w:szCs w:val="18"/>
              </w:rPr>
            </w:pPr>
            <w:r w:rsidRPr="00AF7168">
              <w:rPr>
                <w:rFonts w:ascii="Garamond" w:hAnsi="Garamond" w:cstheme="minorHAnsi"/>
                <w:color w:val="000000"/>
                <w:sz w:val="18"/>
                <w:szCs w:val="18"/>
              </w:rPr>
              <w:t xml:space="preserve">Gniazda gazowe </w:t>
            </w:r>
            <w:r>
              <w:rPr>
                <w:rFonts w:ascii="Garamond" w:hAnsi="Garamond" w:cstheme="minorHAnsi"/>
                <w:color w:val="000000"/>
                <w:sz w:val="18"/>
                <w:szCs w:val="18"/>
              </w:rPr>
              <w:t xml:space="preserve">– </w:t>
            </w:r>
            <w:r w:rsidRPr="00AF7168">
              <w:rPr>
                <w:rFonts w:ascii="Garamond" w:hAnsi="Garamond" w:cstheme="minorHAnsi"/>
                <w:color w:val="000000"/>
                <w:sz w:val="18"/>
                <w:szCs w:val="18"/>
              </w:rPr>
              <w:t>standard AGA na tylnej lub bocznej ścianie głowicy:</w:t>
            </w:r>
          </w:p>
          <w:p w14:paraId="65B80711" w14:textId="77777777" w:rsidR="00FB6B17" w:rsidRPr="00AF7168" w:rsidRDefault="00FB6B17" w:rsidP="00FB6B17">
            <w:pPr>
              <w:pStyle w:val="Akapitzlist"/>
              <w:numPr>
                <w:ilvl w:val="0"/>
                <w:numId w:val="2"/>
              </w:numPr>
              <w:rPr>
                <w:rFonts w:ascii="Garamond" w:hAnsi="Garamond" w:cstheme="minorHAnsi"/>
                <w:color w:val="000000"/>
                <w:sz w:val="18"/>
                <w:szCs w:val="18"/>
              </w:rPr>
            </w:pPr>
            <w:r w:rsidRPr="00AF7168">
              <w:rPr>
                <w:rFonts w:ascii="Garamond" w:hAnsi="Garamond" w:cstheme="minorHAnsi"/>
                <w:color w:val="000000"/>
                <w:sz w:val="18"/>
                <w:szCs w:val="18"/>
              </w:rPr>
              <w:t>2 x próżnia,</w:t>
            </w:r>
          </w:p>
          <w:p w14:paraId="5FF3FD9A" w14:textId="77777777" w:rsidR="00FB6B17" w:rsidRPr="00AF7168" w:rsidRDefault="00FB6B17" w:rsidP="00FB6B17">
            <w:pPr>
              <w:pStyle w:val="Akapitzlist"/>
              <w:numPr>
                <w:ilvl w:val="0"/>
                <w:numId w:val="2"/>
              </w:numPr>
              <w:rPr>
                <w:rFonts w:ascii="Garamond" w:hAnsi="Garamond" w:cstheme="minorHAnsi"/>
                <w:color w:val="000000"/>
                <w:sz w:val="18"/>
                <w:szCs w:val="18"/>
              </w:rPr>
            </w:pPr>
            <w:r w:rsidRPr="00AF7168">
              <w:rPr>
                <w:rFonts w:ascii="Garamond" w:hAnsi="Garamond" w:cstheme="minorHAnsi"/>
                <w:color w:val="000000"/>
                <w:sz w:val="18"/>
                <w:szCs w:val="18"/>
              </w:rPr>
              <w:t>2 x sprężone powietrze,</w:t>
            </w:r>
          </w:p>
          <w:p w14:paraId="2E54E266" w14:textId="77777777" w:rsidR="00FB6B17" w:rsidRPr="00AF7168" w:rsidRDefault="00FB6B17" w:rsidP="00FB6B17">
            <w:pPr>
              <w:pStyle w:val="Akapitzlist"/>
              <w:numPr>
                <w:ilvl w:val="0"/>
                <w:numId w:val="2"/>
              </w:numPr>
              <w:rPr>
                <w:rFonts w:ascii="Garamond" w:hAnsi="Garamond" w:cstheme="minorHAnsi"/>
                <w:color w:val="000000"/>
                <w:sz w:val="18"/>
                <w:szCs w:val="18"/>
              </w:rPr>
            </w:pPr>
            <w:r w:rsidRPr="00AF7168">
              <w:rPr>
                <w:rFonts w:ascii="Garamond" w:hAnsi="Garamond" w:cstheme="minorHAnsi"/>
                <w:color w:val="000000"/>
                <w:sz w:val="18"/>
                <w:szCs w:val="18"/>
              </w:rPr>
              <w:t>2 x O</w:t>
            </w:r>
            <w:r w:rsidRPr="00AF7168">
              <w:rPr>
                <w:rFonts w:ascii="Garamond" w:hAnsi="Garamond" w:cstheme="minorHAnsi"/>
                <w:color w:val="000000"/>
                <w:sz w:val="18"/>
                <w:szCs w:val="18"/>
                <w:vertAlign w:val="subscript"/>
              </w:rPr>
              <w:t>2</w:t>
            </w:r>
            <w:r w:rsidRPr="00AF7168">
              <w:rPr>
                <w:rFonts w:ascii="Garamond" w:hAnsi="Garamond" w:cstheme="minorHAnsi"/>
                <w:color w:val="000000"/>
                <w:sz w:val="18"/>
                <w:szCs w:val="18"/>
              </w:rPr>
              <w:t>,</w:t>
            </w:r>
          </w:p>
          <w:p w14:paraId="097E3AA6" w14:textId="77777777" w:rsidR="00FB6B17" w:rsidRDefault="00FB6B17" w:rsidP="00FB6B17">
            <w:pPr>
              <w:pStyle w:val="Akapitzlist"/>
              <w:numPr>
                <w:ilvl w:val="0"/>
                <w:numId w:val="2"/>
              </w:numPr>
              <w:rPr>
                <w:rFonts w:ascii="Garamond" w:hAnsi="Garamond" w:cstheme="minorHAnsi"/>
                <w:color w:val="000000"/>
                <w:sz w:val="18"/>
                <w:szCs w:val="18"/>
              </w:rPr>
            </w:pPr>
            <w:r w:rsidRPr="00AF7168">
              <w:rPr>
                <w:rFonts w:ascii="Garamond" w:hAnsi="Garamond" w:cstheme="minorHAnsi"/>
                <w:color w:val="000000"/>
                <w:sz w:val="18"/>
                <w:szCs w:val="18"/>
              </w:rPr>
              <w:t>1 x AGSS.</w:t>
            </w:r>
          </w:p>
          <w:p w14:paraId="45819DF9" w14:textId="26CAD09C" w:rsidR="00532AF8" w:rsidRPr="00240452" w:rsidRDefault="00532AF8" w:rsidP="00FB6B17">
            <w:pPr>
              <w:pStyle w:val="Akapitzlist"/>
              <w:numPr>
                <w:ilvl w:val="0"/>
                <w:numId w:val="2"/>
              </w:numPr>
              <w:rPr>
                <w:rFonts w:ascii="Garamond" w:hAnsi="Garamond" w:cstheme="minorHAnsi"/>
                <w:sz w:val="18"/>
                <w:szCs w:val="18"/>
              </w:rPr>
            </w:pPr>
            <w:r w:rsidRPr="00240452">
              <w:rPr>
                <w:rFonts w:ascii="Garamond" w:hAnsi="Garamond" w:cstheme="minorHAnsi"/>
                <w:sz w:val="18"/>
                <w:szCs w:val="18"/>
              </w:rPr>
              <w:lastRenderedPageBreak/>
              <w:t xml:space="preserve">1  </w:t>
            </w:r>
            <w:r w:rsidR="00240452" w:rsidRPr="00240452">
              <w:rPr>
                <w:rFonts w:ascii="Garamond" w:hAnsi="Garamond" w:cstheme="minorHAnsi"/>
                <w:sz w:val="18"/>
                <w:szCs w:val="18"/>
              </w:rPr>
              <w:t>x N</w:t>
            </w:r>
            <w:r w:rsidRPr="00240452">
              <w:rPr>
                <w:rFonts w:ascii="Garamond" w:hAnsi="Garamond" w:cstheme="minorHAnsi"/>
                <w:sz w:val="18"/>
                <w:szCs w:val="18"/>
                <w:vertAlign w:val="subscript"/>
              </w:rPr>
              <w:t>2</w:t>
            </w:r>
            <w:r w:rsidR="00240452" w:rsidRPr="00240452">
              <w:rPr>
                <w:rFonts w:ascii="Garamond" w:hAnsi="Garamond" w:cstheme="minorHAnsi"/>
                <w:sz w:val="18"/>
                <w:szCs w:val="18"/>
              </w:rPr>
              <w:t>O</w:t>
            </w:r>
          </w:p>
          <w:p w14:paraId="4A9CB2BE" w14:textId="77777777" w:rsidR="00FB6B17" w:rsidRPr="00AF7168" w:rsidRDefault="00FB6B17" w:rsidP="000A6AB3">
            <w:pPr>
              <w:rPr>
                <w:rFonts w:ascii="Garamond" w:hAnsi="Garamond" w:cstheme="minorHAnsi"/>
                <w:color w:val="000000"/>
                <w:sz w:val="18"/>
                <w:szCs w:val="18"/>
              </w:rPr>
            </w:pPr>
            <w:r w:rsidRPr="00AF7168">
              <w:rPr>
                <w:rFonts w:ascii="Garamond" w:hAnsi="Garamond" w:cstheme="minorHAnsi"/>
                <w:color w:val="000000"/>
                <w:sz w:val="18"/>
                <w:szCs w:val="18"/>
              </w:rPr>
              <w:t>Gniazda elektryczne i teletechniczne na bocznych ścianach głowicy:</w:t>
            </w:r>
          </w:p>
          <w:p w14:paraId="788204F4" w14:textId="77777777" w:rsidR="00FB6B17" w:rsidRPr="00AF7168" w:rsidRDefault="00FB6B17" w:rsidP="00FB6B17">
            <w:pPr>
              <w:pStyle w:val="Akapitzlist"/>
              <w:numPr>
                <w:ilvl w:val="0"/>
                <w:numId w:val="2"/>
              </w:numPr>
              <w:rPr>
                <w:rFonts w:ascii="Garamond" w:hAnsi="Garamond" w:cstheme="minorHAnsi"/>
                <w:color w:val="000000"/>
                <w:sz w:val="18"/>
                <w:szCs w:val="18"/>
              </w:rPr>
            </w:pPr>
            <w:r w:rsidRPr="00AF7168">
              <w:rPr>
                <w:rFonts w:ascii="Garamond" w:hAnsi="Garamond" w:cstheme="minorHAnsi"/>
                <w:color w:val="000000"/>
                <w:sz w:val="18"/>
                <w:szCs w:val="18"/>
              </w:rPr>
              <w:t>2 x RJ45,</w:t>
            </w:r>
          </w:p>
          <w:p w14:paraId="2F04EDFE" w14:textId="77777777" w:rsidR="00FB6B17" w:rsidRPr="00AF7168" w:rsidRDefault="00FB6B17" w:rsidP="00FB6B17">
            <w:pPr>
              <w:pStyle w:val="Akapitzlist"/>
              <w:numPr>
                <w:ilvl w:val="0"/>
                <w:numId w:val="2"/>
              </w:numPr>
              <w:rPr>
                <w:rFonts w:ascii="Garamond" w:hAnsi="Garamond" w:cstheme="minorHAnsi"/>
                <w:color w:val="000000"/>
                <w:sz w:val="18"/>
                <w:szCs w:val="18"/>
              </w:rPr>
            </w:pPr>
            <w:r w:rsidRPr="00AF7168">
              <w:rPr>
                <w:rFonts w:ascii="Garamond" w:hAnsi="Garamond" w:cstheme="minorHAnsi"/>
                <w:color w:val="000000"/>
                <w:sz w:val="18"/>
                <w:szCs w:val="18"/>
              </w:rPr>
              <w:t>4 x gniazdo elektryczne 230V, obwód pierwszy,</w:t>
            </w:r>
          </w:p>
          <w:p w14:paraId="6B2AEBBC" w14:textId="77777777" w:rsidR="00FB6B17" w:rsidRPr="00AF7168" w:rsidRDefault="00FB6B17" w:rsidP="00FB6B17">
            <w:pPr>
              <w:pStyle w:val="Akapitzlist"/>
              <w:numPr>
                <w:ilvl w:val="0"/>
                <w:numId w:val="2"/>
              </w:numPr>
              <w:rPr>
                <w:rFonts w:ascii="Garamond" w:hAnsi="Garamond" w:cstheme="minorHAnsi"/>
                <w:color w:val="000000"/>
                <w:sz w:val="18"/>
                <w:szCs w:val="18"/>
              </w:rPr>
            </w:pPr>
            <w:r w:rsidRPr="00AF7168">
              <w:rPr>
                <w:rFonts w:ascii="Garamond" w:hAnsi="Garamond" w:cstheme="minorHAnsi"/>
                <w:color w:val="000000"/>
                <w:sz w:val="18"/>
                <w:szCs w:val="18"/>
              </w:rPr>
              <w:t>4 x gniazdo elektryczne 230V, obwód drugi,</w:t>
            </w:r>
          </w:p>
          <w:p w14:paraId="68A2698E" w14:textId="77777777" w:rsidR="00FB6B17" w:rsidRPr="00AF7168" w:rsidRDefault="00FB6B17" w:rsidP="00FB6B17">
            <w:pPr>
              <w:pStyle w:val="Akapitzlist"/>
              <w:numPr>
                <w:ilvl w:val="0"/>
                <w:numId w:val="2"/>
              </w:numPr>
              <w:rPr>
                <w:rFonts w:ascii="Garamond" w:hAnsi="Garamond" w:cstheme="minorHAnsi"/>
                <w:color w:val="000000"/>
                <w:sz w:val="18"/>
                <w:szCs w:val="18"/>
              </w:rPr>
            </w:pPr>
            <w:r w:rsidRPr="00AF7168">
              <w:rPr>
                <w:rFonts w:ascii="Garamond" w:hAnsi="Garamond" w:cstheme="minorHAnsi"/>
                <w:color w:val="000000"/>
                <w:sz w:val="18"/>
                <w:szCs w:val="18"/>
              </w:rPr>
              <w:t>8 x bolec wyrównania potencjałów,</w:t>
            </w:r>
          </w:p>
          <w:p w14:paraId="39B859E8" w14:textId="77777777" w:rsidR="00FB6B17" w:rsidRPr="00AF7168" w:rsidRDefault="00FB6B17" w:rsidP="00FB6B17">
            <w:pPr>
              <w:pStyle w:val="Akapitzlist"/>
              <w:numPr>
                <w:ilvl w:val="0"/>
                <w:numId w:val="2"/>
              </w:numPr>
              <w:rPr>
                <w:rFonts w:ascii="Garamond" w:hAnsi="Garamond" w:cstheme="minorHAnsi"/>
                <w:color w:val="000000"/>
                <w:sz w:val="18"/>
                <w:szCs w:val="18"/>
              </w:rPr>
            </w:pPr>
            <w:r w:rsidRPr="00AF7168">
              <w:rPr>
                <w:rFonts w:ascii="Garamond" w:hAnsi="Garamond" w:cstheme="minorHAnsi"/>
                <w:color w:val="000000"/>
                <w:sz w:val="18"/>
                <w:szCs w:val="18"/>
              </w:rPr>
              <w:t>1 x miejsca przygotowane do zamontowania gniazd niskoprądowych.</w:t>
            </w:r>
          </w:p>
        </w:tc>
        <w:tc>
          <w:tcPr>
            <w:tcW w:w="1034" w:type="dxa"/>
          </w:tcPr>
          <w:p w14:paraId="705DF3A4" w14:textId="77777777" w:rsidR="00FB6B17" w:rsidRPr="00AF7168" w:rsidRDefault="00FB6B17" w:rsidP="000A6AB3">
            <w:pPr>
              <w:jc w:val="center"/>
              <w:rPr>
                <w:rFonts w:ascii="Garamond" w:hAnsi="Garamond" w:cs="Open Sans"/>
                <w:b/>
                <w:color w:val="000000" w:themeColor="text1"/>
                <w:sz w:val="18"/>
                <w:szCs w:val="18"/>
              </w:rPr>
            </w:pPr>
            <w:r w:rsidRPr="001F2B2E">
              <w:rPr>
                <w:rFonts w:ascii="Garamond" w:hAnsi="Garamond" w:cs="Open Sans"/>
                <w:color w:val="000000" w:themeColor="text1"/>
                <w:sz w:val="18"/>
                <w:szCs w:val="18"/>
              </w:rPr>
              <w:lastRenderedPageBreak/>
              <w:t>TAK, opisać</w:t>
            </w:r>
            <w:r w:rsidRPr="00EF0441">
              <w:rPr>
                <w:rFonts w:ascii="Garamond" w:eastAsiaTheme="minorHAnsi" w:hAnsi="Garamond" w:cstheme="minorHAnsi"/>
                <w:color w:val="000000"/>
                <w:spacing w:val="2"/>
                <w:sz w:val="18"/>
                <w:szCs w:val="18"/>
                <w:lang w:eastAsia="ar-SA"/>
              </w:rPr>
              <w:t xml:space="preserve"> </w:t>
            </w:r>
          </w:p>
        </w:tc>
        <w:tc>
          <w:tcPr>
            <w:tcW w:w="3082" w:type="dxa"/>
            <w:vAlign w:val="center"/>
          </w:tcPr>
          <w:p w14:paraId="5F58DD07" w14:textId="77777777" w:rsidR="00FB6B17" w:rsidRPr="00AF7168" w:rsidRDefault="00FB6B17" w:rsidP="000A6AB3">
            <w:pPr>
              <w:jc w:val="center"/>
              <w:rPr>
                <w:rFonts w:ascii="Garamond" w:hAnsi="Garamond" w:cs="Open Sans"/>
                <w:sz w:val="18"/>
                <w:szCs w:val="18"/>
              </w:rPr>
            </w:pPr>
          </w:p>
        </w:tc>
      </w:tr>
      <w:tr w:rsidR="00FB6B17" w:rsidRPr="00AF7168" w14:paraId="4AABBB88" w14:textId="77777777" w:rsidTr="000A6AB3">
        <w:tblPrEx>
          <w:jc w:val="left"/>
        </w:tblPrEx>
        <w:tc>
          <w:tcPr>
            <w:tcW w:w="477" w:type="dxa"/>
            <w:vAlign w:val="center"/>
          </w:tcPr>
          <w:p w14:paraId="5B99447F" w14:textId="77777777" w:rsidR="00FB6B17" w:rsidRPr="00AF7168" w:rsidRDefault="00FB6B17" w:rsidP="00FB6B17">
            <w:pPr>
              <w:pStyle w:val="Akapitzlist"/>
              <w:numPr>
                <w:ilvl w:val="0"/>
                <w:numId w:val="1"/>
              </w:numPr>
              <w:jc w:val="center"/>
              <w:rPr>
                <w:rFonts w:ascii="Garamond" w:hAnsi="Garamond" w:cs="Open Sans"/>
                <w:color w:val="000000" w:themeColor="text1"/>
                <w:sz w:val="18"/>
                <w:szCs w:val="18"/>
              </w:rPr>
            </w:pPr>
          </w:p>
        </w:tc>
        <w:tc>
          <w:tcPr>
            <w:tcW w:w="5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1E5917B" w14:textId="77777777" w:rsidR="00FB6B17" w:rsidRPr="00AF7168" w:rsidRDefault="00FB6B17" w:rsidP="000A6AB3">
            <w:pPr>
              <w:rPr>
                <w:rFonts w:ascii="Garamond" w:hAnsi="Garamond" w:cstheme="minorHAnsi"/>
                <w:color w:val="000000"/>
                <w:sz w:val="18"/>
                <w:szCs w:val="18"/>
              </w:rPr>
            </w:pPr>
            <w:r w:rsidRPr="00AF7168">
              <w:rPr>
                <w:rFonts w:ascii="Garamond" w:hAnsi="Garamond" w:cstheme="minorHAnsi"/>
                <w:color w:val="000000"/>
                <w:sz w:val="18"/>
                <w:szCs w:val="18"/>
              </w:rPr>
              <w:t xml:space="preserve">Gniazda elektryczne z klapkami zapewniające min. IP44 </w:t>
            </w:r>
            <w:r>
              <w:rPr>
                <w:rFonts w:ascii="Garamond" w:hAnsi="Garamond" w:cstheme="minorHAnsi"/>
                <w:color w:val="000000"/>
                <w:sz w:val="18"/>
                <w:szCs w:val="18"/>
              </w:rPr>
              <w:t xml:space="preserve">(lub równoważną) </w:t>
            </w:r>
            <w:r w:rsidRPr="00AF7168">
              <w:rPr>
                <w:rFonts w:ascii="Garamond" w:hAnsi="Garamond" w:cstheme="minorHAnsi"/>
                <w:color w:val="000000"/>
                <w:sz w:val="18"/>
                <w:szCs w:val="18"/>
              </w:rPr>
              <w:t>dla uzyskania odpowiedniej ergonomii montowane pod kątem 45</w:t>
            </w:r>
            <w:r w:rsidRPr="00AF7168">
              <w:rPr>
                <w:color w:val="000000"/>
                <w:sz w:val="18"/>
                <w:szCs w:val="18"/>
              </w:rPr>
              <w:t>̊</w:t>
            </w:r>
            <w:r w:rsidRPr="00AF7168">
              <w:rPr>
                <w:rFonts w:ascii="Garamond" w:hAnsi="Garamond" w:cstheme="minorHAnsi"/>
                <w:color w:val="000000"/>
                <w:sz w:val="18"/>
                <w:szCs w:val="18"/>
              </w:rPr>
              <w:t xml:space="preserve">°. </w:t>
            </w:r>
          </w:p>
          <w:p w14:paraId="7F0AF140" w14:textId="77777777" w:rsidR="00FB6B17" w:rsidRPr="00AF7168" w:rsidRDefault="00FB6B17" w:rsidP="000A6AB3">
            <w:pPr>
              <w:rPr>
                <w:rFonts w:ascii="Garamond" w:hAnsi="Garamond" w:cstheme="minorHAnsi"/>
                <w:color w:val="000000"/>
                <w:sz w:val="18"/>
                <w:szCs w:val="18"/>
              </w:rPr>
            </w:pPr>
            <w:r w:rsidRPr="00AF7168">
              <w:rPr>
                <w:rFonts w:ascii="Garamond" w:hAnsi="Garamond" w:cstheme="minorHAnsi"/>
                <w:color w:val="000000"/>
                <w:sz w:val="18"/>
                <w:szCs w:val="18"/>
              </w:rPr>
              <w:t>Oprawy gniazd obwodu pierwszego w innym kolorze niż oprawy gniazd drugiego obwodu.</w:t>
            </w:r>
          </w:p>
        </w:tc>
        <w:tc>
          <w:tcPr>
            <w:tcW w:w="1034" w:type="dxa"/>
          </w:tcPr>
          <w:p w14:paraId="61D60EB9" w14:textId="77777777" w:rsidR="00FB6B17" w:rsidRPr="001F2B2E" w:rsidRDefault="00FB6B17" w:rsidP="000A6AB3">
            <w:pPr>
              <w:jc w:val="center"/>
              <w:rPr>
                <w:rFonts w:ascii="Garamond" w:hAnsi="Garamond" w:cs="Open Sans"/>
                <w:color w:val="000000" w:themeColor="text1"/>
                <w:sz w:val="18"/>
                <w:szCs w:val="18"/>
              </w:rPr>
            </w:pPr>
            <w:r w:rsidRPr="001F2B2E">
              <w:rPr>
                <w:rFonts w:ascii="Garamond" w:hAnsi="Garamond" w:cs="Open Sans"/>
                <w:color w:val="000000" w:themeColor="text1"/>
                <w:sz w:val="18"/>
                <w:szCs w:val="18"/>
              </w:rPr>
              <w:t xml:space="preserve">TAK, opisać </w:t>
            </w:r>
          </w:p>
        </w:tc>
        <w:tc>
          <w:tcPr>
            <w:tcW w:w="3082" w:type="dxa"/>
            <w:vAlign w:val="center"/>
          </w:tcPr>
          <w:p w14:paraId="6BFFAD64" w14:textId="77777777" w:rsidR="00FB6B17" w:rsidRPr="00AF7168" w:rsidRDefault="00FB6B17" w:rsidP="000A6AB3">
            <w:pPr>
              <w:jc w:val="center"/>
              <w:rPr>
                <w:rFonts w:ascii="Garamond" w:hAnsi="Garamond" w:cs="Open Sans"/>
                <w:sz w:val="18"/>
                <w:szCs w:val="18"/>
              </w:rPr>
            </w:pPr>
          </w:p>
        </w:tc>
      </w:tr>
      <w:tr w:rsidR="00FB6B17" w:rsidRPr="00AF7168" w14:paraId="7D9529DA" w14:textId="77777777" w:rsidTr="000A6AB3">
        <w:tblPrEx>
          <w:jc w:val="left"/>
        </w:tblPrEx>
        <w:tc>
          <w:tcPr>
            <w:tcW w:w="477" w:type="dxa"/>
            <w:vAlign w:val="center"/>
          </w:tcPr>
          <w:p w14:paraId="394620F4" w14:textId="77777777" w:rsidR="00FB6B17" w:rsidRPr="00AF7168" w:rsidRDefault="00FB6B17" w:rsidP="00FB6B17">
            <w:pPr>
              <w:pStyle w:val="Akapitzlist"/>
              <w:numPr>
                <w:ilvl w:val="0"/>
                <w:numId w:val="1"/>
              </w:numPr>
              <w:jc w:val="center"/>
              <w:rPr>
                <w:rFonts w:ascii="Garamond" w:hAnsi="Garamond" w:cs="Open Sans"/>
                <w:color w:val="000000" w:themeColor="text1"/>
                <w:sz w:val="18"/>
                <w:szCs w:val="18"/>
              </w:rPr>
            </w:pPr>
          </w:p>
        </w:tc>
        <w:tc>
          <w:tcPr>
            <w:tcW w:w="5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26B1498" w14:textId="77777777" w:rsidR="00FB6B17" w:rsidRPr="00AF7168" w:rsidRDefault="00FB6B17" w:rsidP="000A6AB3">
            <w:pPr>
              <w:rPr>
                <w:rFonts w:ascii="Garamond" w:hAnsi="Garamond" w:cstheme="minorHAnsi"/>
                <w:sz w:val="18"/>
                <w:szCs w:val="18"/>
              </w:rPr>
            </w:pPr>
            <w:r w:rsidRPr="00AF7168">
              <w:rPr>
                <w:rFonts w:ascii="Garamond" w:hAnsi="Garamond" w:cstheme="minorHAnsi"/>
                <w:sz w:val="18"/>
                <w:szCs w:val="18"/>
              </w:rPr>
              <w:t xml:space="preserve">Wyposażenie kolumny: </w:t>
            </w:r>
          </w:p>
          <w:p w14:paraId="7101F0E5" w14:textId="77777777" w:rsidR="00FB6B17" w:rsidRPr="00AF7168" w:rsidRDefault="00FB6B17" w:rsidP="00FB6B17">
            <w:pPr>
              <w:pStyle w:val="Akapitzlist"/>
              <w:numPr>
                <w:ilvl w:val="0"/>
                <w:numId w:val="3"/>
              </w:numPr>
              <w:rPr>
                <w:rFonts w:ascii="Garamond" w:hAnsi="Garamond" w:cstheme="minorHAnsi"/>
                <w:sz w:val="18"/>
                <w:szCs w:val="18"/>
              </w:rPr>
            </w:pPr>
            <w:r w:rsidRPr="00AF7168">
              <w:rPr>
                <w:rFonts w:ascii="Garamond" w:hAnsi="Garamond" w:cstheme="minorHAnsi"/>
                <w:sz w:val="18"/>
                <w:szCs w:val="18"/>
              </w:rPr>
              <w:t>uchwyt do pozycjonowania kolumny montowany na bocznej ścianie głowicy, uchwyt do pozycjonowania kolumny wyposażon</w:t>
            </w:r>
            <w:r>
              <w:rPr>
                <w:rFonts w:ascii="Garamond" w:hAnsi="Garamond" w:cstheme="minorHAnsi"/>
                <w:sz w:val="18"/>
                <w:szCs w:val="18"/>
              </w:rPr>
              <w:t>y</w:t>
            </w:r>
            <w:r w:rsidRPr="00AF7168">
              <w:rPr>
                <w:rFonts w:ascii="Garamond" w:hAnsi="Garamond" w:cstheme="minorHAnsi"/>
                <w:sz w:val="18"/>
                <w:szCs w:val="18"/>
              </w:rPr>
              <w:t xml:space="preserve"> w przyciski sterujące hamulcem,</w:t>
            </w:r>
          </w:p>
          <w:p w14:paraId="72836DAF" w14:textId="77777777" w:rsidR="00FB6B17" w:rsidRPr="00AF7168" w:rsidRDefault="00FB6B17" w:rsidP="00FB6B17">
            <w:pPr>
              <w:pStyle w:val="Akapitzlist"/>
              <w:numPr>
                <w:ilvl w:val="0"/>
                <w:numId w:val="3"/>
              </w:numPr>
              <w:rPr>
                <w:rFonts w:ascii="Garamond" w:hAnsi="Garamond" w:cstheme="minorHAnsi"/>
                <w:sz w:val="18"/>
                <w:szCs w:val="18"/>
              </w:rPr>
            </w:pPr>
            <w:r w:rsidRPr="00AF7168">
              <w:rPr>
                <w:rFonts w:ascii="Garamond" w:hAnsi="Garamond" w:cstheme="minorHAnsi"/>
                <w:sz w:val="18"/>
                <w:szCs w:val="18"/>
              </w:rPr>
              <w:t>1x półka montowana do szyny nośnej wyposażona w boczne szyny akcesoryjne do zawieszenia sprzętu dodatkowego 550 mm x 450 mm (±</w:t>
            </w:r>
            <w:r>
              <w:rPr>
                <w:rFonts w:ascii="Garamond" w:hAnsi="Garamond" w:cstheme="minorHAnsi"/>
                <w:sz w:val="18"/>
                <w:szCs w:val="18"/>
              </w:rPr>
              <w:t> </w:t>
            </w:r>
            <w:r w:rsidRPr="00AF7168">
              <w:rPr>
                <w:rFonts w:ascii="Garamond" w:hAnsi="Garamond" w:cstheme="minorHAnsi"/>
                <w:sz w:val="18"/>
                <w:szCs w:val="18"/>
              </w:rPr>
              <w:t>30mm) o ładowności min. 50 kg,</w:t>
            </w:r>
          </w:p>
          <w:p w14:paraId="3713D360" w14:textId="4F371FC6" w:rsidR="00FB6B17" w:rsidRPr="00AF7168" w:rsidRDefault="00FB6B17" w:rsidP="00FB6B17">
            <w:pPr>
              <w:pStyle w:val="Akapitzlist"/>
              <w:numPr>
                <w:ilvl w:val="0"/>
                <w:numId w:val="3"/>
              </w:numPr>
              <w:rPr>
                <w:rFonts w:ascii="Garamond" w:hAnsi="Garamond" w:cstheme="minorHAnsi"/>
                <w:sz w:val="18"/>
                <w:szCs w:val="18"/>
              </w:rPr>
            </w:pPr>
            <w:r w:rsidRPr="00AF7168">
              <w:rPr>
                <w:rFonts w:ascii="Garamond" w:hAnsi="Garamond" w:cstheme="minorHAnsi"/>
                <w:sz w:val="18"/>
                <w:szCs w:val="18"/>
              </w:rPr>
              <w:t>1x półka montowana do szyny nośnej wyposażona w boczne szyny akcesoryjne do zawieszenia sprzętu dodatkowego 550 mm x 450 mm (±</w:t>
            </w:r>
            <w:r>
              <w:rPr>
                <w:rFonts w:ascii="Garamond" w:hAnsi="Garamond" w:cstheme="minorHAnsi"/>
                <w:sz w:val="18"/>
                <w:szCs w:val="18"/>
              </w:rPr>
              <w:t> </w:t>
            </w:r>
            <w:r w:rsidRPr="00AF7168">
              <w:rPr>
                <w:rFonts w:ascii="Garamond" w:hAnsi="Garamond" w:cstheme="minorHAnsi"/>
                <w:sz w:val="18"/>
                <w:szCs w:val="18"/>
              </w:rPr>
              <w:t>30mm) o ładowności min. 50 kg wyposażona w</w:t>
            </w:r>
            <w:r w:rsidR="00532AF8">
              <w:rPr>
                <w:rFonts w:ascii="Garamond" w:hAnsi="Garamond" w:cstheme="minorHAnsi"/>
                <w:sz w:val="18"/>
                <w:szCs w:val="18"/>
              </w:rPr>
              <w:t xml:space="preserve"> </w:t>
            </w:r>
            <w:r w:rsidR="00532AF8" w:rsidRPr="00240452">
              <w:rPr>
                <w:rFonts w:ascii="Garamond" w:hAnsi="Garamond" w:cstheme="minorHAnsi"/>
                <w:sz w:val="18"/>
                <w:szCs w:val="18"/>
              </w:rPr>
              <w:t>dwie</w:t>
            </w:r>
            <w:r w:rsidRPr="00AF7168">
              <w:rPr>
                <w:rFonts w:ascii="Garamond" w:hAnsi="Garamond" w:cstheme="minorHAnsi"/>
                <w:sz w:val="18"/>
                <w:szCs w:val="18"/>
              </w:rPr>
              <w:t xml:space="preserve"> szuflad</w:t>
            </w:r>
            <w:r w:rsidR="00240452">
              <w:rPr>
                <w:rFonts w:ascii="Garamond" w:hAnsi="Garamond" w:cstheme="minorHAnsi"/>
                <w:sz w:val="18"/>
                <w:szCs w:val="18"/>
              </w:rPr>
              <w:t>y</w:t>
            </w:r>
            <w:r w:rsidRPr="00AF7168">
              <w:rPr>
                <w:rFonts w:ascii="Garamond" w:hAnsi="Garamond" w:cstheme="minorHAnsi"/>
                <w:sz w:val="18"/>
                <w:szCs w:val="18"/>
              </w:rPr>
              <w:t>,</w:t>
            </w:r>
          </w:p>
          <w:p w14:paraId="0EA0ED02" w14:textId="77777777" w:rsidR="00FB6B17" w:rsidRPr="00AF7168" w:rsidRDefault="00FB6B17" w:rsidP="00FB6B17">
            <w:pPr>
              <w:pStyle w:val="Akapitzlist"/>
              <w:numPr>
                <w:ilvl w:val="0"/>
                <w:numId w:val="3"/>
              </w:numPr>
              <w:rPr>
                <w:rFonts w:ascii="Garamond" w:hAnsi="Garamond" w:cstheme="minorHAnsi"/>
                <w:sz w:val="18"/>
                <w:szCs w:val="18"/>
              </w:rPr>
            </w:pPr>
            <w:r w:rsidRPr="00AF7168">
              <w:rPr>
                <w:rFonts w:ascii="Garamond" w:hAnsi="Garamond" w:cstheme="minorHAnsi"/>
                <w:sz w:val="18"/>
                <w:szCs w:val="18"/>
              </w:rPr>
              <w:t>wysięgnik jednoramienny, dwuczęściowy do mocowania drążka infuzyjnego, pierwszy drążek na przegubie ramienia, drugi drążek na końcu ramienia z 4 hakami co 90</w:t>
            </w:r>
            <w:r w:rsidRPr="00AF7168">
              <w:rPr>
                <w:sz w:val="18"/>
                <w:szCs w:val="18"/>
              </w:rPr>
              <w:t>̊</w:t>
            </w:r>
            <w:r w:rsidRPr="00AF7168">
              <w:rPr>
                <w:rFonts w:ascii="Garamond" w:hAnsi="Garamond" w:cs="Garamond"/>
                <w:sz w:val="18"/>
                <w:szCs w:val="18"/>
              </w:rPr>
              <w:t>°</w:t>
            </w:r>
            <w:r w:rsidRPr="00AF7168">
              <w:rPr>
                <w:rFonts w:ascii="Garamond" w:hAnsi="Garamond" w:cstheme="minorHAnsi"/>
                <w:sz w:val="18"/>
                <w:szCs w:val="18"/>
              </w:rPr>
              <w:t>,</w:t>
            </w:r>
          </w:p>
          <w:p w14:paraId="4EB1251E" w14:textId="77777777" w:rsidR="00FB6B17" w:rsidRPr="00AF7168" w:rsidRDefault="00FB6B17" w:rsidP="00FB6B17">
            <w:pPr>
              <w:pStyle w:val="Akapitzlist"/>
              <w:numPr>
                <w:ilvl w:val="0"/>
                <w:numId w:val="3"/>
              </w:numPr>
              <w:rPr>
                <w:rFonts w:ascii="Garamond" w:hAnsi="Garamond" w:cstheme="minorHAnsi"/>
                <w:sz w:val="18"/>
                <w:szCs w:val="18"/>
              </w:rPr>
            </w:pPr>
            <w:proofErr w:type="spellStart"/>
            <w:r w:rsidRPr="00AF7168">
              <w:rPr>
                <w:rFonts w:ascii="Garamond" w:hAnsi="Garamond" w:cstheme="minorHAnsi"/>
                <w:sz w:val="18"/>
                <w:szCs w:val="18"/>
              </w:rPr>
              <w:t>organizery</w:t>
            </w:r>
            <w:proofErr w:type="spellEnd"/>
            <w:r w:rsidRPr="00AF7168">
              <w:rPr>
                <w:rFonts w:ascii="Garamond" w:hAnsi="Garamond" w:cstheme="minorHAnsi"/>
                <w:sz w:val="18"/>
                <w:szCs w:val="18"/>
              </w:rPr>
              <w:t xml:space="preserve"> na nadmiar przewodów.</w:t>
            </w:r>
          </w:p>
        </w:tc>
        <w:tc>
          <w:tcPr>
            <w:tcW w:w="1034" w:type="dxa"/>
          </w:tcPr>
          <w:p w14:paraId="7CE9BCFF" w14:textId="77777777" w:rsidR="00FB6B17" w:rsidRPr="001F2B2E" w:rsidRDefault="00FB6B17" w:rsidP="000A6AB3">
            <w:pPr>
              <w:jc w:val="center"/>
              <w:rPr>
                <w:rFonts w:ascii="Garamond" w:hAnsi="Garamond" w:cs="Open Sans"/>
                <w:color w:val="000000" w:themeColor="text1"/>
                <w:sz w:val="18"/>
                <w:szCs w:val="18"/>
              </w:rPr>
            </w:pPr>
            <w:r w:rsidRPr="001F2B2E">
              <w:rPr>
                <w:rFonts w:ascii="Garamond" w:hAnsi="Garamond" w:cs="Open Sans"/>
                <w:color w:val="000000" w:themeColor="text1"/>
                <w:sz w:val="18"/>
                <w:szCs w:val="18"/>
              </w:rPr>
              <w:t xml:space="preserve">TAK, opisać </w:t>
            </w:r>
          </w:p>
        </w:tc>
        <w:tc>
          <w:tcPr>
            <w:tcW w:w="3082" w:type="dxa"/>
            <w:vAlign w:val="center"/>
          </w:tcPr>
          <w:p w14:paraId="2E047F52" w14:textId="77777777" w:rsidR="00FB6B17" w:rsidRPr="00AF7168" w:rsidRDefault="00FB6B17" w:rsidP="000A6AB3">
            <w:pPr>
              <w:jc w:val="center"/>
              <w:rPr>
                <w:rFonts w:ascii="Garamond" w:hAnsi="Garamond" w:cs="Open Sans"/>
                <w:sz w:val="18"/>
                <w:szCs w:val="18"/>
              </w:rPr>
            </w:pPr>
          </w:p>
        </w:tc>
      </w:tr>
      <w:tr w:rsidR="00FB6B17" w:rsidRPr="00AF7168" w14:paraId="24903166" w14:textId="77777777" w:rsidTr="000A6AB3">
        <w:tblPrEx>
          <w:jc w:val="left"/>
        </w:tblPrEx>
        <w:tc>
          <w:tcPr>
            <w:tcW w:w="477" w:type="dxa"/>
            <w:vAlign w:val="center"/>
          </w:tcPr>
          <w:p w14:paraId="5E7391D2" w14:textId="77777777" w:rsidR="00FB6B17" w:rsidRPr="00AF7168" w:rsidRDefault="00FB6B17" w:rsidP="00FB6B17">
            <w:pPr>
              <w:pStyle w:val="Akapitzlist"/>
              <w:numPr>
                <w:ilvl w:val="0"/>
                <w:numId w:val="1"/>
              </w:numPr>
              <w:jc w:val="center"/>
              <w:rPr>
                <w:rFonts w:ascii="Garamond" w:hAnsi="Garamond" w:cs="Open Sans"/>
                <w:color w:val="000000" w:themeColor="text1"/>
                <w:sz w:val="18"/>
                <w:szCs w:val="18"/>
              </w:rPr>
            </w:pPr>
          </w:p>
        </w:tc>
        <w:tc>
          <w:tcPr>
            <w:tcW w:w="5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2AE086C" w14:textId="77777777" w:rsidR="00FB6B17" w:rsidRPr="00AF7168" w:rsidRDefault="00FB6B17" w:rsidP="000A6AB3">
            <w:pPr>
              <w:rPr>
                <w:rFonts w:ascii="Garamond" w:hAnsi="Garamond" w:cstheme="minorHAnsi"/>
                <w:color w:val="000000"/>
                <w:sz w:val="18"/>
                <w:szCs w:val="18"/>
              </w:rPr>
            </w:pPr>
            <w:r w:rsidRPr="00AF7168">
              <w:rPr>
                <w:rFonts w:ascii="Garamond" w:hAnsi="Garamond" w:cstheme="minorHAnsi"/>
                <w:color w:val="000000"/>
                <w:sz w:val="18"/>
                <w:szCs w:val="18"/>
              </w:rPr>
              <w:t>Kolumna – gładkie powierzchnie, kształty zaokrąglone, bez ostrych krawędzi i</w:t>
            </w:r>
            <w:r>
              <w:rPr>
                <w:rFonts w:ascii="Garamond" w:hAnsi="Garamond" w:cstheme="minorHAnsi"/>
                <w:color w:val="000000"/>
                <w:sz w:val="18"/>
                <w:szCs w:val="18"/>
              </w:rPr>
              <w:t> </w:t>
            </w:r>
            <w:r w:rsidRPr="00AF7168">
              <w:rPr>
                <w:rFonts w:ascii="Garamond" w:hAnsi="Garamond" w:cstheme="minorHAnsi"/>
                <w:color w:val="000000"/>
                <w:sz w:val="18"/>
                <w:szCs w:val="18"/>
              </w:rPr>
              <w:t xml:space="preserve">kantów oraz wystających łbów śrub, nitów. </w:t>
            </w:r>
          </w:p>
          <w:p w14:paraId="3985D6A0" w14:textId="77777777" w:rsidR="00FB6B17" w:rsidRPr="00AF7168" w:rsidRDefault="00FB6B17" w:rsidP="000A6AB3">
            <w:pPr>
              <w:rPr>
                <w:rFonts w:ascii="Garamond" w:hAnsi="Garamond" w:cstheme="minorHAnsi"/>
                <w:color w:val="000000"/>
                <w:sz w:val="18"/>
                <w:szCs w:val="18"/>
              </w:rPr>
            </w:pPr>
            <w:r w:rsidRPr="00AF7168">
              <w:rPr>
                <w:rFonts w:ascii="Garamond" w:hAnsi="Garamond" w:cstheme="minorHAnsi"/>
                <w:color w:val="000000"/>
                <w:sz w:val="18"/>
                <w:szCs w:val="18"/>
              </w:rPr>
              <w:t>Głowica zbudowana z jednolitych pionowych paneli bez poziomych szczelin i</w:t>
            </w:r>
            <w:r>
              <w:rPr>
                <w:rFonts w:ascii="Garamond" w:hAnsi="Garamond" w:cstheme="minorHAnsi"/>
                <w:color w:val="000000"/>
                <w:sz w:val="18"/>
                <w:szCs w:val="18"/>
              </w:rPr>
              <w:t> </w:t>
            </w:r>
            <w:r w:rsidRPr="00AF7168">
              <w:rPr>
                <w:rFonts w:ascii="Garamond" w:hAnsi="Garamond" w:cstheme="minorHAnsi"/>
                <w:color w:val="000000"/>
                <w:sz w:val="18"/>
                <w:szCs w:val="18"/>
              </w:rPr>
              <w:t>szpar.</w:t>
            </w:r>
          </w:p>
        </w:tc>
        <w:tc>
          <w:tcPr>
            <w:tcW w:w="1034" w:type="dxa"/>
          </w:tcPr>
          <w:p w14:paraId="5E87853A" w14:textId="77777777" w:rsidR="00FB6B17" w:rsidRPr="001F2B2E" w:rsidRDefault="00FB6B17" w:rsidP="000A6AB3">
            <w:pPr>
              <w:jc w:val="center"/>
              <w:rPr>
                <w:rFonts w:ascii="Garamond" w:hAnsi="Garamond" w:cs="Open Sans"/>
                <w:color w:val="000000" w:themeColor="text1"/>
                <w:sz w:val="18"/>
                <w:szCs w:val="18"/>
              </w:rPr>
            </w:pPr>
            <w:r w:rsidRPr="001F2B2E">
              <w:rPr>
                <w:rFonts w:ascii="Garamond" w:hAnsi="Garamond" w:cs="Open Sans"/>
                <w:color w:val="000000" w:themeColor="text1"/>
                <w:sz w:val="18"/>
                <w:szCs w:val="18"/>
              </w:rPr>
              <w:t xml:space="preserve">TAK, opisać </w:t>
            </w:r>
          </w:p>
        </w:tc>
        <w:tc>
          <w:tcPr>
            <w:tcW w:w="3082" w:type="dxa"/>
            <w:vAlign w:val="center"/>
          </w:tcPr>
          <w:p w14:paraId="100ED864" w14:textId="77777777" w:rsidR="00FB6B17" w:rsidRPr="00AF7168" w:rsidRDefault="00FB6B17" w:rsidP="000A6AB3">
            <w:pPr>
              <w:jc w:val="center"/>
              <w:rPr>
                <w:rFonts w:ascii="Garamond" w:hAnsi="Garamond" w:cs="Open Sans"/>
                <w:sz w:val="18"/>
                <w:szCs w:val="18"/>
              </w:rPr>
            </w:pPr>
          </w:p>
        </w:tc>
      </w:tr>
      <w:tr w:rsidR="00FB6B17" w:rsidRPr="00AF7168" w14:paraId="544DD59F" w14:textId="77777777" w:rsidTr="000A6AB3">
        <w:tblPrEx>
          <w:jc w:val="left"/>
        </w:tblPrEx>
        <w:tc>
          <w:tcPr>
            <w:tcW w:w="10490" w:type="dxa"/>
            <w:gridSpan w:val="4"/>
            <w:shd w:val="clear" w:color="auto" w:fill="A8D08D" w:themeFill="accent6" w:themeFillTint="99"/>
            <w:vAlign w:val="center"/>
          </w:tcPr>
          <w:p w14:paraId="4AC3CAF4" w14:textId="77777777" w:rsidR="00FB6B17" w:rsidRPr="00AF7168" w:rsidRDefault="00FB6B17" w:rsidP="000A6AB3">
            <w:pPr>
              <w:jc w:val="center"/>
              <w:rPr>
                <w:rFonts w:ascii="Garamond" w:hAnsi="Garamond" w:cs="Open Sans"/>
                <w:sz w:val="18"/>
                <w:szCs w:val="18"/>
              </w:rPr>
            </w:pPr>
            <w:r w:rsidRPr="00AF7168">
              <w:rPr>
                <w:rFonts w:ascii="Garamond" w:hAnsi="Garamond" w:cstheme="minorHAnsi"/>
                <w:b/>
                <w:sz w:val="18"/>
                <w:szCs w:val="18"/>
              </w:rPr>
              <w:t>INFORMACJE DODATKOWE</w:t>
            </w:r>
          </w:p>
        </w:tc>
      </w:tr>
      <w:tr w:rsidR="00FB6B17" w:rsidRPr="00AF7168" w14:paraId="42E83934" w14:textId="77777777" w:rsidTr="000A6AB3">
        <w:tblPrEx>
          <w:jc w:val="left"/>
        </w:tblPrEx>
        <w:tc>
          <w:tcPr>
            <w:tcW w:w="477" w:type="dxa"/>
          </w:tcPr>
          <w:p w14:paraId="49090C94" w14:textId="77777777" w:rsidR="00FB6B17" w:rsidRPr="00AF7168" w:rsidRDefault="00FB6B17" w:rsidP="00FB6B17">
            <w:pPr>
              <w:pStyle w:val="Akapitzlist"/>
              <w:numPr>
                <w:ilvl w:val="0"/>
                <w:numId w:val="5"/>
              </w:numPr>
              <w:jc w:val="center"/>
              <w:rPr>
                <w:rFonts w:ascii="Garamond" w:hAnsi="Garamond" w:cs="Open Sans"/>
                <w:color w:val="000000" w:themeColor="text1"/>
                <w:sz w:val="18"/>
                <w:szCs w:val="18"/>
              </w:rPr>
            </w:pPr>
          </w:p>
        </w:tc>
        <w:tc>
          <w:tcPr>
            <w:tcW w:w="5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345F1B" w14:textId="77777777" w:rsidR="00FB6B17" w:rsidRPr="00AF7168" w:rsidRDefault="00FB6B17" w:rsidP="000A6AB3">
            <w:pPr>
              <w:rPr>
                <w:rFonts w:ascii="Garamond" w:hAnsi="Garamond" w:cstheme="minorHAnsi"/>
                <w:color w:val="000000"/>
                <w:sz w:val="18"/>
                <w:szCs w:val="18"/>
              </w:rPr>
            </w:pPr>
            <w:r w:rsidRPr="00AF7168">
              <w:rPr>
                <w:rFonts w:ascii="Garamond" w:hAnsi="Garamond" w:cstheme="minorHAnsi"/>
                <w:spacing w:val="2"/>
                <w:sz w:val="18"/>
                <w:szCs w:val="18"/>
                <w:lang w:eastAsia="ar-SA"/>
              </w:rPr>
              <w:t>Okres gwarancji min 24 m-ce</w:t>
            </w:r>
          </w:p>
        </w:tc>
        <w:tc>
          <w:tcPr>
            <w:tcW w:w="1034" w:type="dxa"/>
          </w:tcPr>
          <w:p w14:paraId="23318ABE" w14:textId="77777777" w:rsidR="00FB6B17" w:rsidRPr="00AF7168" w:rsidRDefault="00FB6B17" w:rsidP="000A6AB3">
            <w:pPr>
              <w:jc w:val="center"/>
              <w:rPr>
                <w:rFonts w:ascii="Garamond" w:hAnsi="Garamond" w:cs="Open Sans"/>
                <w:b/>
                <w:color w:val="000000" w:themeColor="text1"/>
                <w:sz w:val="18"/>
                <w:szCs w:val="18"/>
              </w:rPr>
            </w:pPr>
            <w:r w:rsidRPr="00AF7168">
              <w:rPr>
                <w:rFonts w:ascii="Garamond" w:hAnsi="Garamond" w:cstheme="minorHAnsi"/>
                <w:spacing w:val="2"/>
                <w:sz w:val="18"/>
                <w:szCs w:val="18"/>
                <w:lang w:eastAsia="ar-SA"/>
              </w:rPr>
              <w:t>TAK, podać ile</w:t>
            </w:r>
          </w:p>
        </w:tc>
        <w:tc>
          <w:tcPr>
            <w:tcW w:w="3082" w:type="dxa"/>
            <w:vAlign w:val="center"/>
          </w:tcPr>
          <w:p w14:paraId="3EA45F49" w14:textId="77777777" w:rsidR="00FB6B17" w:rsidRPr="00AF7168" w:rsidRDefault="00FB6B17" w:rsidP="000A6AB3">
            <w:pPr>
              <w:jc w:val="center"/>
              <w:rPr>
                <w:rFonts w:ascii="Garamond" w:hAnsi="Garamond" w:cs="Open Sans"/>
                <w:sz w:val="18"/>
                <w:szCs w:val="18"/>
              </w:rPr>
            </w:pPr>
          </w:p>
        </w:tc>
      </w:tr>
      <w:tr w:rsidR="00FB6B17" w:rsidRPr="00AF7168" w14:paraId="444EEC59" w14:textId="77777777" w:rsidTr="000A6AB3">
        <w:tblPrEx>
          <w:jc w:val="left"/>
        </w:tblPrEx>
        <w:tc>
          <w:tcPr>
            <w:tcW w:w="477" w:type="dxa"/>
          </w:tcPr>
          <w:p w14:paraId="61E756E1" w14:textId="77777777" w:rsidR="00FB6B17" w:rsidRPr="00AF7168" w:rsidRDefault="00FB6B17" w:rsidP="00FB6B17">
            <w:pPr>
              <w:pStyle w:val="Akapitzlist"/>
              <w:numPr>
                <w:ilvl w:val="0"/>
                <w:numId w:val="5"/>
              </w:numPr>
              <w:jc w:val="center"/>
              <w:rPr>
                <w:rFonts w:ascii="Garamond" w:hAnsi="Garamond" w:cs="Open Sans"/>
                <w:color w:val="000000" w:themeColor="text1"/>
                <w:sz w:val="18"/>
                <w:szCs w:val="18"/>
              </w:rPr>
            </w:pPr>
          </w:p>
        </w:tc>
        <w:tc>
          <w:tcPr>
            <w:tcW w:w="5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FCF186" w14:textId="77777777" w:rsidR="00FB6B17" w:rsidRPr="00AF7168" w:rsidRDefault="00FB6B17" w:rsidP="000A6AB3">
            <w:pPr>
              <w:rPr>
                <w:rFonts w:ascii="Garamond" w:hAnsi="Garamond" w:cstheme="minorHAnsi"/>
                <w:color w:val="000000"/>
                <w:sz w:val="18"/>
                <w:szCs w:val="18"/>
              </w:rPr>
            </w:pPr>
            <w:r w:rsidRPr="00AF7168">
              <w:rPr>
                <w:rFonts w:ascii="Garamond" w:hAnsi="Garamond" w:cstheme="minorHAnsi"/>
                <w:color w:val="000000" w:themeColor="text1"/>
                <w:spacing w:val="2"/>
                <w:sz w:val="18"/>
                <w:szCs w:val="18"/>
                <w:lang w:eastAsia="ar-SA"/>
              </w:rPr>
              <w:t>Przeglądy aparatu w okresie trwania gwarancji (bezpłatnie)</w:t>
            </w:r>
          </w:p>
        </w:tc>
        <w:tc>
          <w:tcPr>
            <w:tcW w:w="1034" w:type="dxa"/>
          </w:tcPr>
          <w:p w14:paraId="3CCA57DA" w14:textId="77777777" w:rsidR="00FB6B17" w:rsidRPr="00AF7168" w:rsidRDefault="00FB6B17" w:rsidP="000A6AB3">
            <w:pPr>
              <w:jc w:val="center"/>
              <w:rPr>
                <w:rFonts w:ascii="Garamond" w:hAnsi="Garamond" w:cs="Open Sans"/>
                <w:b/>
                <w:color w:val="000000" w:themeColor="text1"/>
                <w:sz w:val="18"/>
                <w:szCs w:val="18"/>
              </w:rPr>
            </w:pPr>
            <w:r w:rsidRPr="00AF7168">
              <w:rPr>
                <w:rFonts w:ascii="Garamond" w:hAnsi="Garamond" w:cstheme="minorHAnsi"/>
                <w:spacing w:val="2"/>
                <w:sz w:val="18"/>
                <w:szCs w:val="18"/>
                <w:lang w:eastAsia="ar-SA"/>
              </w:rPr>
              <w:t>Min. 1 rocznie</w:t>
            </w:r>
          </w:p>
        </w:tc>
        <w:tc>
          <w:tcPr>
            <w:tcW w:w="3082" w:type="dxa"/>
            <w:vAlign w:val="center"/>
          </w:tcPr>
          <w:p w14:paraId="39992C8D" w14:textId="77777777" w:rsidR="00FB6B17" w:rsidRPr="00AF7168" w:rsidRDefault="00FB6B17" w:rsidP="000A6AB3">
            <w:pPr>
              <w:jc w:val="center"/>
              <w:rPr>
                <w:rFonts w:ascii="Garamond" w:hAnsi="Garamond" w:cs="Open Sans"/>
                <w:sz w:val="18"/>
                <w:szCs w:val="18"/>
              </w:rPr>
            </w:pPr>
          </w:p>
        </w:tc>
      </w:tr>
      <w:tr w:rsidR="00FB6B17" w:rsidRPr="00AF7168" w14:paraId="23A70F33" w14:textId="77777777" w:rsidTr="000A6AB3">
        <w:tblPrEx>
          <w:jc w:val="left"/>
        </w:tblPrEx>
        <w:tc>
          <w:tcPr>
            <w:tcW w:w="477" w:type="dxa"/>
          </w:tcPr>
          <w:p w14:paraId="22CDE4FB" w14:textId="77777777" w:rsidR="00FB6B17" w:rsidRPr="00AF7168" w:rsidRDefault="00FB6B17" w:rsidP="00FB6B17">
            <w:pPr>
              <w:pStyle w:val="Akapitzlist"/>
              <w:numPr>
                <w:ilvl w:val="0"/>
                <w:numId w:val="5"/>
              </w:numPr>
              <w:jc w:val="center"/>
              <w:rPr>
                <w:rFonts w:ascii="Garamond" w:hAnsi="Garamond" w:cstheme="minorHAnsi"/>
                <w:color w:val="000000" w:themeColor="text1"/>
                <w:spacing w:val="2"/>
                <w:sz w:val="18"/>
                <w:szCs w:val="18"/>
                <w:lang w:eastAsia="ar-SA"/>
              </w:rPr>
            </w:pPr>
          </w:p>
        </w:tc>
        <w:tc>
          <w:tcPr>
            <w:tcW w:w="5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D63212" w14:textId="77777777" w:rsidR="00FB6B17" w:rsidRPr="00AF7168" w:rsidRDefault="00FB6B17" w:rsidP="000A6AB3">
            <w:pPr>
              <w:rPr>
                <w:rFonts w:ascii="Garamond" w:hAnsi="Garamond" w:cstheme="minorHAnsi"/>
                <w:spacing w:val="2"/>
                <w:sz w:val="18"/>
                <w:szCs w:val="18"/>
                <w:lang w:eastAsia="ar-SA"/>
              </w:rPr>
            </w:pPr>
            <w:r w:rsidRPr="00AF7168">
              <w:rPr>
                <w:rFonts w:ascii="Garamond" w:hAnsi="Garamond" w:cstheme="minorHAnsi"/>
                <w:spacing w:val="2"/>
                <w:sz w:val="18"/>
                <w:szCs w:val="18"/>
                <w:lang w:eastAsia="ar-SA"/>
              </w:rPr>
              <w:t>Gwarancja dostępności części zamiennych w okresie po sprzedaży urządzenia.</w:t>
            </w:r>
          </w:p>
        </w:tc>
        <w:tc>
          <w:tcPr>
            <w:tcW w:w="1034" w:type="dxa"/>
          </w:tcPr>
          <w:p w14:paraId="674BC1EA" w14:textId="77777777" w:rsidR="00FB6B17" w:rsidRPr="00AF7168" w:rsidRDefault="00FB6B17" w:rsidP="000A6AB3">
            <w:pPr>
              <w:jc w:val="center"/>
              <w:rPr>
                <w:rFonts w:ascii="Garamond" w:hAnsi="Garamond" w:cs="Open Sans"/>
                <w:b/>
                <w:color w:val="000000" w:themeColor="text1"/>
                <w:sz w:val="18"/>
                <w:szCs w:val="18"/>
              </w:rPr>
            </w:pPr>
            <w:r w:rsidRPr="00AF7168">
              <w:rPr>
                <w:rFonts w:ascii="Garamond" w:hAnsi="Garamond" w:cstheme="minorHAnsi"/>
                <w:spacing w:val="2"/>
                <w:sz w:val="18"/>
                <w:szCs w:val="18"/>
                <w:lang w:eastAsia="ar-SA"/>
              </w:rPr>
              <w:t>Min. 10 lat</w:t>
            </w:r>
          </w:p>
        </w:tc>
        <w:tc>
          <w:tcPr>
            <w:tcW w:w="3082" w:type="dxa"/>
            <w:vAlign w:val="center"/>
          </w:tcPr>
          <w:p w14:paraId="605B24FE" w14:textId="77777777" w:rsidR="00FB6B17" w:rsidRPr="00AF7168" w:rsidRDefault="00FB6B17" w:rsidP="000A6AB3">
            <w:pPr>
              <w:jc w:val="center"/>
              <w:rPr>
                <w:rFonts w:ascii="Garamond" w:hAnsi="Garamond" w:cs="Open Sans"/>
                <w:sz w:val="18"/>
                <w:szCs w:val="18"/>
              </w:rPr>
            </w:pPr>
          </w:p>
        </w:tc>
      </w:tr>
      <w:tr w:rsidR="00FB6B17" w:rsidRPr="00AF7168" w14:paraId="115C1886" w14:textId="77777777" w:rsidTr="000A6AB3">
        <w:tblPrEx>
          <w:jc w:val="left"/>
        </w:tblPrEx>
        <w:tc>
          <w:tcPr>
            <w:tcW w:w="477" w:type="dxa"/>
          </w:tcPr>
          <w:p w14:paraId="5AFED2B8" w14:textId="77777777" w:rsidR="00FB6B17" w:rsidRPr="00AF7168" w:rsidRDefault="00FB6B17" w:rsidP="00FB6B17">
            <w:pPr>
              <w:pStyle w:val="Akapitzlist"/>
              <w:numPr>
                <w:ilvl w:val="0"/>
                <w:numId w:val="5"/>
              </w:numPr>
              <w:jc w:val="center"/>
              <w:rPr>
                <w:rFonts w:ascii="Garamond" w:hAnsi="Garamond" w:cstheme="minorHAnsi"/>
                <w:spacing w:val="2"/>
                <w:sz w:val="18"/>
                <w:szCs w:val="18"/>
                <w:lang w:eastAsia="ar-SA"/>
              </w:rPr>
            </w:pPr>
          </w:p>
        </w:tc>
        <w:tc>
          <w:tcPr>
            <w:tcW w:w="5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E6C9B6" w14:textId="77777777" w:rsidR="00FB6B17" w:rsidRPr="00AF7168" w:rsidRDefault="00FB6B17" w:rsidP="000A6AB3">
            <w:pPr>
              <w:rPr>
                <w:rFonts w:ascii="Garamond" w:hAnsi="Garamond" w:cstheme="minorHAnsi"/>
                <w:spacing w:val="2"/>
                <w:sz w:val="18"/>
                <w:szCs w:val="18"/>
                <w:lang w:eastAsia="ar-SA"/>
              </w:rPr>
            </w:pPr>
            <w:r w:rsidRPr="00AF7168">
              <w:rPr>
                <w:rFonts w:ascii="Garamond" w:hAnsi="Garamond" w:cstheme="minorHAnsi"/>
                <w:spacing w:val="2"/>
                <w:sz w:val="18"/>
                <w:szCs w:val="18"/>
                <w:lang w:eastAsia="ar-SA"/>
              </w:rPr>
              <w:t>Dostępność do autoryzowanego serwisu.</w:t>
            </w:r>
          </w:p>
        </w:tc>
        <w:tc>
          <w:tcPr>
            <w:tcW w:w="1034" w:type="dxa"/>
          </w:tcPr>
          <w:p w14:paraId="3CD54866" w14:textId="77777777" w:rsidR="00FB6B17" w:rsidRPr="00AF7168" w:rsidRDefault="00FB6B17" w:rsidP="000A6AB3">
            <w:pPr>
              <w:jc w:val="center"/>
              <w:rPr>
                <w:rFonts w:ascii="Garamond" w:hAnsi="Garamond" w:cs="Open Sans"/>
                <w:b/>
                <w:color w:val="000000" w:themeColor="text1"/>
                <w:sz w:val="18"/>
                <w:szCs w:val="18"/>
              </w:rPr>
            </w:pPr>
            <w:r w:rsidRPr="00AF7168">
              <w:rPr>
                <w:rFonts w:ascii="Garamond" w:hAnsi="Garamond" w:cstheme="minorHAnsi"/>
                <w:spacing w:val="2"/>
                <w:sz w:val="18"/>
                <w:szCs w:val="18"/>
                <w:lang w:eastAsia="ar-SA"/>
              </w:rPr>
              <w:t>TAK, podać gdzie</w:t>
            </w:r>
          </w:p>
        </w:tc>
        <w:tc>
          <w:tcPr>
            <w:tcW w:w="3082" w:type="dxa"/>
            <w:vAlign w:val="center"/>
          </w:tcPr>
          <w:p w14:paraId="5D473F81" w14:textId="77777777" w:rsidR="00FB6B17" w:rsidRPr="00AF7168" w:rsidRDefault="00FB6B17" w:rsidP="000A6AB3">
            <w:pPr>
              <w:jc w:val="center"/>
              <w:rPr>
                <w:rFonts w:ascii="Garamond" w:hAnsi="Garamond" w:cs="Open Sans"/>
                <w:sz w:val="18"/>
                <w:szCs w:val="18"/>
              </w:rPr>
            </w:pPr>
          </w:p>
        </w:tc>
      </w:tr>
      <w:tr w:rsidR="00FB6B17" w:rsidRPr="00AF7168" w14:paraId="054A5123" w14:textId="77777777" w:rsidTr="000A6AB3">
        <w:tblPrEx>
          <w:jc w:val="left"/>
        </w:tblPrEx>
        <w:tc>
          <w:tcPr>
            <w:tcW w:w="477" w:type="dxa"/>
          </w:tcPr>
          <w:p w14:paraId="15258C4C" w14:textId="77777777" w:rsidR="00FB6B17" w:rsidRPr="00AF7168" w:rsidRDefault="00FB6B17" w:rsidP="00FB6B17">
            <w:pPr>
              <w:pStyle w:val="Akapitzlist"/>
              <w:numPr>
                <w:ilvl w:val="0"/>
                <w:numId w:val="5"/>
              </w:numPr>
              <w:jc w:val="center"/>
              <w:rPr>
                <w:rFonts w:ascii="Garamond" w:hAnsi="Garamond" w:cstheme="minorHAnsi"/>
                <w:spacing w:val="2"/>
                <w:sz w:val="18"/>
                <w:szCs w:val="18"/>
                <w:lang w:eastAsia="ar-SA"/>
              </w:rPr>
            </w:pPr>
          </w:p>
        </w:tc>
        <w:tc>
          <w:tcPr>
            <w:tcW w:w="5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83FB40" w14:textId="77777777" w:rsidR="00FB6B17" w:rsidRPr="00AF7168" w:rsidRDefault="00FB6B17" w:rsidP="000A6AB3">
            <w:pPr>
              <w:rPr>
                <w:rFonts w:ascii="Garamond" w:hAnsi="Garamond" w:cstheme="minorHAnsi"/>
                <w:spacing w:val="2"/>
                <w:sz w:val="18"/>
                <w:szCs w:val="18"/>
                <w:lang w:eastAsia="ar-SA"/>
              </w:rPr>
            </w:pPr>
            <w:r w:rsidRPr="00AF7168">
              <w:rPr>
                <w:rFonts w:ascii="Garamond" w:hAnsi="Garamond" w:cstheme="minorHAnsi"/>
                <w:spacing w:val="2"/>
                <w:sz w:val="18"/>
                <w:szCs w:val="18"/>
                <w:lang w:eastAsia="ar-SA"/>
              </w:rPr>
              <w:t>Czas reakcji od zgłoszenia</w:t>
            </w:r>
          </w:p>
        </w:tc>
        <w:tc>
          <w:tcPr>
            <w:tcW w:w="1034" w:type="dxa"/>
          </w:tcPr>
          <w:p w14:paraId="4E4AB691" w14:textId="77777777" w:rsidR="00FB6B17" w:rsidRPr="00AF7168" w:rsidRDefault="00FB6B17" w:rsidP="000A6AB3">
            <w:pPr>
              <w:jc w:val="center"/>
              <w:rPr>
                <w:rFonts w:ascii="Garamond" w:hAnsi="Garamond" w:cs="Open Sans"/>
                <w:b/>
                <w:color w:val="000000" w:themeColor="text1"/>
                <w:sz w:val="18"/>
                <w:szCs w:val="18"/>
              </w:rPr>
            </w:pPr>
            <w:r w:rsidRPr="00AF7168">
              <w:rPr>
                <w:rFonts w:ascii="Garamond" w:hAnsi="Garamond" w:cstheme="minorHAnsi"/>
                <w:spacing w:val="2"/>
                <w:sz w:val="18"/>
                <w:szCs w:val="18"/>
                <w:lang w:eastAsia="ar-SA"/>
              </w:rPr>
              <w:t>Max. 48h</w:t>
            </w:r>
          </w:p>
        </w:tc>
        <w:tc>
          <w:tcPr>
            <w:tcW w:w="3082" w:type="dxa"/>
            <w:vAlign w:val="center"/>
          </w:tcPr>
          <w:p w14:paraId="234ABD3B" w14:textId="77777777" w:rsidR="00FB6B17" w:rsidRPr="00AF7168" w:rsidRDefault="00FB6B17" w:rsidP="000A6AB3">
            <w:pPr>
              <w:jc w:val="center"/>
              <w:rPr>
                <w:rFonts w:ascii="Garamond" w:hAnsi="Garamond" w:cs="Open Sans"/>
                <w:sz w:val="18"/>
                <w:szCs w:val="18"/>
              </w:rPr>
            </w:pPr>
          </w:p>
        </w:tc>
      </w:tr>
      <w:tr w:rsidR="00FB6B17" w:rsidRPr="00AF7168" w14:paraId="7E550D38" w14:textId="77777777" w:rsidTr="000A6AB3">
        <w:tblPrEx>
          <w:jc w:val="left"/>
        </w:tblPrEx>
        <w:tc>
          <w:tcPr>
            <w:tcW w:w="477" w:type="dxa"/>
          </w:tcPr>
          <w:p w14:paraId="0F1750E2" w14:textId="77777777" w:rsidR="00FB6B17" w:rsidRPr="00AF7168" w:rsidRDefault="00FB6B17" w:rsidP="00FB6B17">
            <w:pPr>
              <w:pStyle w:val="Akapitzlist"/>
              <w:numPr>
                <w:ilvl w:val="0"/>
                <w:numId w:val="5"/>
              </w:numPr>
              <w:jc w:val="center"/>
              <w:rPr>
                <w:rFonts w:ascii="Garamond" w:hAnsi="Garamond" w:cstheme="minorHAnsi"/>
                <w:spacing w:val="2"/>
                <w:sz w:val="18"/>
                <w:szCs w:val="18"/>
                <w:lang w:eastAsia="ar-SA"/>
              </w:rPr>
            </w:pPr>
          </w:p>
        </w:tc>
        <w:tc>
          <w:tcPr>
            <w:tcW w:w="5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86A52D" w14:textId="77777777" w:rsidR="00FB6B17" w:rsidRPr="00AF7168" w:rsidRDefault="00FB6B17" w:rsidP="000A6AB3">
            <w:pPr>
              <w:rPr>
                <w:rFonts w:ascii="Garamond" w:hAnsi="Garamond" w:cstheme="minorHAnsi"/>
                <w:spacing w:val="2"/>
                <w:sz w:val="18"/>
                <w:szCs w:val="18"/>
                <w:lang w:eastAsia="ar-SA"/>
              </w:rPr>
            </w:pPr>
            <w:r w:rsidRPr="00AF7168">
              <w:rPr>
                <w:rFonts w:ascii="Garamond" w:hAnsi="Garamond" w:cstheme="minorHAnsi"/>
                <w:spacing w:val="2"/>
                <w:sz w:val="18"/>
                <w:szCs w:val="18"/>
                <w:lang w:eastAsia="ar-SA"/>
              </w:rPr>
              <w:t>Czas trwania naprawy gwarancyjnej dla podzespołów sprowadzanych w kraju</w:t>
            </w:r>
          </w:p>
        </w:tc>
        <w:tc>
          <w:tcPr>
            <w:tcW w:w="1034" w:type="dxa"/>
          </w:tcPr>
          <w:p w14:paraId="247B763B" w14:textId="77777777" w:rsidR="00FB6B17" w:rsidRPr="00AF7168" w:rsidRDefault="00FB6B17" w:rsidP="000A6AB3">
            <w:pPr>
              <w:jc w:val="center"/>
              <w:rPr>
                <w:rFonts w:ascii="Garamond" w:hAnsi="Garamond" w:cs="Open Sans"/>
                <w:b/>
                <w:color w:val="000000" w:themeColor="text1"/>
                <w:sz w:val="18"/>
                <w:szCs w:val="18"/>
              </w:rPr>
            </w:pPr>
            <w:r w:rsidRPr="00AF7168">
              <w:rPr>
                <w:rFonts w:ascii="Garamond" w:hAnsi="Garamond" w:cstheme="minorHAnsi"/>
                <w:spacing w:val="2"/>
                <w:sz w:val="18"/>
                <w:szCs w:val="18"/>
                <w:lang w:eastAsia="ar-SA"/>
              </w:rPr>
              <w:t>Max. 3 dni robocze</w:t>
            </w:r>
          </w:p>
        </w:tc>
        <w:tc>
          <w:tcPr>
            <w:tcW w:w="3082" w:type="dxa"/>
            <w:vAlign w:val="center"/>
          </w:tcPr>
          <w:p w14:paraId="2F7388D5" w14:textId="77777777" w:rsidR="00FB6B17" w:rsidRPr="00AF7168" w:rsidRDefault="00FB6B17" w:rsidP="000A6AB3">
            <w:pPr>
              <w:jc w:val="center"/>
              <w:rPr>
                <w:rFonts w:ascii="Garamond" w:hAnsi="Garamond" w:cs="Open Sans"/>
                <w:sz w:val="18"/>
                <w:szCs w:val="18"/>
              </w:rPr>
            </w:pPr>
          </w:p>
        </w:tc>
      </w:tr>
      <w:tr w:rsidR="00FB6B17" w:rsidRPr="00AF7168" w14:paraId="1436A901" w14:textId="77777777" w:rsidTr="000A6AB3">
        <w:tblPrEx>
          <w:jc w:val="left"/>
        </w:tblPrEx>
        <w:tc>
          <w:tcPr>
            <w:tcW w:w="477" w:type="dxa"/>
          </w:tcPr>
          <w:p w14:paraId="1FE9263D" w14:textId="77777777" w:rsidR="00FB6B17" w:rsidRPr="00AF7168" w:rsidRDefault="00FB6B17" w:rsidP="00FB6B17">
            <w:pPr>
              <w:pStyle w:val="Akapitzlist"/>
              <w:numPr>
                <w:ilvl w:val="0"/>
                <w:numId w:val="5"/>
              </w:numPr>
              <w:jc w:val="center"/>
              <w:rPr>
                <w:rFonts w:ascii="Garamond" w:hAnsi="Garamond" w:cstheme="minorHAnsi"/>
                <w:spacing w:val="2"/>
                <w:sz w:val="18"/>
                <w:szCs w:val="18"/>
                <w:lang w:eastAsia="ar-SA"/>
              </w:rPr>
            </w:pPr>
          </w:p>
        </w:tc>
        <w:tc>
          <w:tcPr>
            <w:tcW w:w="5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E6CC69B" w14:textId="77777777" w:rsidR="00FB6B17" w:rsidRPr="00AF7168" w:rsidRDefault="00FB6B17" w:rsidP="000A6AB3">
            <w:pPr>
              <w:rPr>
                <w:rFonts w:ascii="Garamond" w:hAnsi="Garamond" w:cstheme="minorHAnsi"/>
                <w:spacing w:val="2"/>
                <w:sz w:val="18"/>
                <w:szCs w:val="18"/>
                <w:lang w:eastAsia="ar-SA"/>
              </w:rPr>
            </w:pPr>
            <w:r w:rsidRPr="00AF7168">
              <w:rPr>
                <w:rFonts w:ascii="Garamond" w:hAnsi="Garamond" w:cstheme="minorHAnsi"/>
                <w:spacing w:val="2"/>
                <w:sz w:val="18"/>
                <w:szCs w:val="18"/>
                <w:lang w:eastAsia="ar-SA"/>
              </w:rPr>
              <w:t>Czas trwania naprawy gwarancyjnej dla podzespołów sprowadzonych z zagranicy</w:t>
            </w:r>
          </w:p>
        </w:tc>
        <w:tc>
          <w:tcPr>
            <w:tcW w:w="1034" w:type="dxa"/>
          </w:tcPr>
          <w:p w14:paraId="3E0BF6FC" w14:textId="77777777" w:rsidR="00FB6B17" w:rsidRPr="00AF7168" w:rsidRDefault="00FB6B17" w:rsidP="000A6AB3">
            <w:pPr>
              <w:jc w:val="center"/>
              <w:rPr>
                <w:rFonts w:ascii="Garamond" w:hAnsi="Garamond" w:cs="Open Sans"/>
                <w:b/>
                <w:color w:val="000000" w:themeColor="text1"/>
                <w:sz w:val="18"/>
                <w:szCs w:val="18"/>
              </w:rPr>
            </w:pPr>
            <w:r w:rsidRPr="00AF7168">
              <w:rPr>
                <w:rFonts w:ascii="Garamond" w:hAnsi="Garamond" w:cstheme="minorHAnsi"/>
                <w:spacing w:val="2"/>
                <w:sz w:val="18"/>
                <w:szCs w:val="18"/>
                <w:lang w:eastAsia="ar-SA"/>
              </w:rPr>
              <w:t xml:space="preserve">Max. 5 dni roboczych </w:t>
            </w:r>
          </w:p>
        </w:tc>
        <w:tc>
          <w:tcPr>
            <w:tcW w:w="3082" w:type="dxa"/>
            <w:vAlign w:val="center"/>
          </w:tcPr>
          <w:p w14:paraId="6C0EF0BE" w14:textId="77777777" w:rsidR="00FB6B17" w:rsidRPr="00AF7168" w:rsidRDefault="00FB6B17" w:rsidP="000A6AB3">
            <w:pPr>
              <w:jc w:val="center"/>
              <w:rPr>
                <w:rFonts w:ascii="Garamond" w:hAnsi="Garamond" w:cs="Open Sans"/>
                <w:sz w:val="18"/>
                <w:szCs w:val="18"/>
              </w:rPr>
            </w:pPr>
          </w:p>
        </w:tc>
      </w:tr>
      <w:tr w:rsidR="00FB6B17" w:rsidRPr="00AF7168" w14:paraId="1E766EFC" w14:textId="77777777" w:rsidTr="000A6AB3">
        <w:tblPrEx>
          <w:jc w:val="left"/>
        </w:tblPrEx>
        <w:tc>
          <w:tcPr>
            <w:tcW w:w="477" w:type="dxa"/>
          </w:tcPr>
          <w:p w14:paraId="0FFE4822" w14:textId="77777777" w:rsidR="00FB6B17" w:rsidRPr="00AF7168" w:rsidRDefault="00FB6B17" w:rsidP="00FB6B17">
            <w:pPr>
              <w:pStyle w:val="Akapitzlist"/>
              <w:numPr>
                <w:ilvl w:val="0"/>
                <w:numId w:val="5"/>
              </w:numPr>
              <w:jc w:val="center"/>
              <w:rPr>
                <w:rFonts w:ascii="Garamond" w:hAnsi="Garamond" w:cstheme="minorHAnsi"/>
                <w:spacing w:val="2"/>
                <w:sz w:val="18"/>
                <w:szCs w:val="18"/>
                <w:lang w:eastAsia="ar-SA"/>
              </w:rPr>
            </w:pPr>
          </w:p>
        </w:tc>
        <w:tc>
          <w:tcPr>
            <w:tcW w:w="5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21FFBE" w14:textId="77777777" w:rsidR="00FB6B17" w:rsidRPr="00AF7168" w:rsidRDefault="00FB6B17" w:rsidP="000A6AB3">
            <w:pPr>
              <w:rPr>
                <w:rFonts w:ascii="Garamond" w:hAnsi="Garamond" w:cstheme="minorHAnsi"/>
                <w:spacing w:val="2"/>
                <w:sz w:val="18"/>
                <w:szCs w:val="18"/>
                <w:lang w:eastAsia="ar-SA"/>
              </w:rPr>
            </w:pPr>
            <w:r w:rsidRPr="00AF7168">
              <w:rPr>
                <w:rFonts w:ascii="Garamond" w:hAnsi="Garamond" w:cstheme="minorHAnsi"/>
                <w:color w:val="000000" w:themeColor="text1"/>
                <w:spacing w:val="2"/>
                <w:sz w:val="18"/>
                <w:szCs w:val="18"/>
                <w:lang w:eastAsia="ar-SA"/>
              </w:rPr>
              <w:t>Wykonawca ponosi koszty przeglądów serwisowych wbudowanego i dostarczonego sprzętu w okresie gwarancji</w:t>
            </w:r>
          </w:p>
        </w:tc>
        <w:tc>
          <w:tcPr>
            <w:tcW w:w="1034" w:type="dxa"/>
          </w:tcPr>
          <w:p w14:paraId="185CE921" w14:textId="77777777" w:rsidR="00FB6B17" w:rsidRPr="00AF7168" w:rsidRDefault="00FB6B17" w:rsidP="000A6AB3">
            <w:pPr>
              <w:jc w:val="center"/>
              <w:rPr>
                <w:rFonts w:ascii="Garamond" w:hAnsi="Garamond" w:cs="Open Sans"/>
                <w:b/>
                <w:color w:val="000000" w:themeColor="text1"/>
                <w:sz w:val="18"/>
                <w:szCs w:val="18"/>
              </w:rPr>
            </w:pPr>
            <w:r w:rsidRPr="00AF7168">
              <w:rPr>
                <w:rFonts w:ascii="Garamond" w:hAnsi="Garamond" w:cstheme="minorHAnsi"/>
                <w:spacing w:val="2"/>
                <w:sz w:val="18"/>
                <w:szCs w:val="18"/>
                <w:lang w:eastAsia="ar-SA"/>
              </w:rPr>
              <w:t>TAK</w:t>
            </w:r>
          </w:p>
        </w:tc>
        <w:tc>
          <w:tcPr>
            <w:tcW w:w="3082" w:type="dxa"/>
            <w:vAlign w:val="center"/>
          </w:tcPr>
          <w:p w14:paraId="3F6846F1" w14:textId="77777777" w:rsidR="00FB6B17" w:rsidRPr="00AF7168" w:rsidRDefault="00FB6B17" w:rsidP="000A6AB3">
            <w:pPr>
              <w:jc w:val="center"/>
              <w:rPr>
                <w:rFonts w:ascii="Garamond" w:hAnsi="Garamond" w:cs="Open Sans"/>
                <w:sz w:val="18"/>
                <w:szCs w:val="18"/>
              </w:rPr>
            </w:pPr>
          </w:p>
        </w:tc>
      </w:tr>
      <w:tr w:rsidR="00FB6B17" w:rsidRPr="00AF7168" w14:paraId="0486B69C" w14:textId="77777777" w:rsidTr="000A6AB3">
        <w:tblPrEx>
          <w:jc w:val="left"/>
        </w:tblPrEx>
        <w:tc>
          <w:tcPr>
            <w:tcW w:w="477" w:type="dxa"/>
          </w:tcPr>
          <w:p w14:paraId="408C6E72" w14:textId="77777777" w:rsidR="00FB6B17" w:rsidRPr="00AF7168" w:rsidRDefault="00FB6B17" w:rsidP="00FB6B17">
            <w:pPr>
              <w:pStyle w:val="Akapitzlist"/>
              <w:numPr>
                <w:ilvl w:val="0"/>
                <w:numId w:val="5"/>
              </w:numPr>
              <w:jc w:val="center"/>
              <w:rPr>
                <w:rFonts w:ascii="Garamond" w:hAnsi="Garamond" w:cstheme="minorHAnsi"/>
                <w:color w:val="000000" w:themeColor="text1"/>
                <w:spacing w:val="2"/>
                <w:sz w:val="18"/>
                <w:szCs w:val="18"/>
                <w:lang w:eastAsia="ar-SA"/>
              </w:rPr>
            </w:pPr>
          </w:p>
        </w:tc>
        <w:tc>
          <w:tcPr>
            <w:tcW w:w="5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75EE64" w14:textId="77777777" w:rsidR="00FB6B17" w:rsidRPr="00AF7168" w:rsidRDefault="00FB6B17" w:rsidP="000A6AB3">
            <w:pPr>
              <w:rPr>
                <w:rFonts w:ascii="Garamond" w:hAnsi="Garamond" w:cstheme="minorHAnsi"/>
                <w:spacing w:val="2"/>
                <w:sz w:val="18"/>
                <w:szCs w:val="18"/>
                <w:lang w:eastAsia="ar-SA"/>
              </w:rPr>
            </w:pPr>
            <w:r w:rsidRPr="00AF7168">
              <w:rPr>
                <w:rFonts w:ascii="Garamond" w:hAnsi="Garamond" w:cstheme="minorHAnsi"/>
                <w:spacing w:val="2"/>
                <w:sz w:val="18"/>
                <w:szCs w:val="18"/>
                <w:lang w:eastAsia="ar-SA"/>
              </w:rPr>
              <w:t>Deklaracja zgodności CE</w:t>
            </w:r>
          </w:p>
        </w:tc>
        <w:tc>
          <w:tcPr>
            <w:tcW w:w="1034" w:type="dxa"/>
          </w:tcPr>
          <w:p w14:paraId="55477082" w14:textId="77777777" w:rsidR="00FB6B17" w:rsidRPr="00AF7168" w:rsidRDefault="00FB6B17" w:rsidP="000A6AB3">
            <w:pPr>
              <w:jc w:val="center"/>
              <w:rPr>
                <w:rFonts w:ascii="Garamond" w:hAnsi="Garamond" w:cs="Open Sans"/>
                <w:b/>
                <w:color w:val="000000" w:themeColor="text1"/>
                <w:sz w:val="18"/>
                <w:szCs w:val="18"/>
              </w:rPr>
            </w:pPr>
            <w:r w:rsidRPr="00AF7168">
              <w:rPr>
                <w:rFonts w:ascii="Garamond" w:hAnsi="Garamond" w:cstheme="minorHAnsi"/>
                <w:spacing w:val="2"/>
                <w:sz w:val="18"/>
                <w:szCs w:val="18"/>
                <w:lang w:eastAsia="ar-SA"/>
              </w:rPr>
              <w:t xml:space="preserve">TAK </w:t>
            </w:r>
          </w:p>
        </w:tc>
        <w:tc>
          <w:tcPr>
            <w:tcW w:w="3082" w:type="dxa"/>
            <w:vAlign w:val="center"/>
          </w:tcPr>
          <w:p w14:paraId="30B40092" w14:textId="77777777" w:rsidR="00FB6B17" w:rsidRPr="00AF7168" w:rsidRDefault="00FB6B17" w:rsidP="000A6AB3">
            <w:pPr>
              <w:jc w:val="center"/>
              <w:rPr>
                <w:rFonts w:ascii="Garamond" w:hAnsi="Garamond" w:cs="Open Sans"/>
                <w:sz w:val="18"/>
                <w:szCs w:val="18"/>
              </w:rPr>
            </w:pPr>
          </w:p>
        </w:tc>
      </w:tr>
      <w:tr w:rsidR="00FB6B17" w:rsidRPr="00AF7168" w14:paraId="067D4DA4" w14:textId="77777777" w:rsidTr="000A6AB3">
        <w:tblPrEx>
          <w:jc w:val="left"/>
        </w:tblPrEx>
        <w:tc>
          <w:tcPr>
            <w:tcW w:w="477" w:type="dxa"/>
          </w:tcPr>
          <w:p w14:paraId="3F1842C8" w14:textId="77777777" w:rsidR="00FB6B17" w:rsidRPr="00AF7168" w:rsidRDefault="00FB6B17" w:rsidP="00FB6B17">
            <w:pPr>
              <w:pStyle w:val="Akapitzlist"/>
              <w:numPr>
                <w:ilvl w:val="0"/>
                <w:numId w:val="5"/>
              </w:numPr>
              <w:jc w:val="center"/>
              <w:rPr>
                <w:rFonts w:ascii="Garamond" w:hAnsi="Garamond" w:cstheme="minorHAnsi"/>
                <w:spacing w:val="2"/>
                <w:sz w:val="18"/>
                <w:szCs w:val="18"/>
                <w:lang w:eastAsia="ar-SA"/>
              </w:rPr>
            </w:pPr>
          </w:p>
        </w:tc>
        <w:tc>
          <w:tcPr>
            <w:tcW w:w="5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C6D0C5" w14:textId="77777777" w:rsidR="00FB6B17" w:rsidRPr="00AF7168" w:rsidRDefault="00FB6B17" w:rsidP="000A6AB3">
            <w:pPr>
              <w:rPr>
                <w:rFonts w:ascii="Garamond" w:hAnsi="Garamond" w:cstheme="minorHAnsi"/>
                <w:spacing w:val="2"/>
                <w:sz w:val="18"/>
                <w:szCs w:val="18"/>
                <w:lang w:eastAsia="ar-SA"/>
              </w:rPr>
            </w:pPr>
            <w:r w:rsidRPr="00AF7168">
              <w:rPr>
                <w:rFonts w:ascii="Garamond" w:hAnsi="Garamond" w:cstheme="minorHAnsi"/>
                <w:spacing w:val="2"/>
                <w:sz w:val="18"/>
                <w:szCs w:val="18"/>
                <w:lang w:eastAsia="ar-SA"/>
              </w:rPr>
              <w:t>Instrukcja obsługi w języku polskim</w:t>
            </w:r>
          </w:p>
        </w:tc>
        <w:tc>
          <w:tcPr>
            <w:tcW w:w="1034" w:type="dxa"/>
          </w:tcPr>
          <w:p w14:paraId="0643CE71" w14:textId="77777777" w:rsidR="00FB6B17" w:rsidRPr="00AF7168" w:rsidRDefault="00FB6B17" w:rsidP="000A6AB3">
            <w:pPr>
              <w:jc w:val="center"/>
              <w:rPr>
                <w:rFonts w:ascii="Garamond" w:hAnsi="Garamond" w:cs="Open Sans"/>
                <w:b/>
                <w:color w:val="000000" w:themeColor="text1"/>
                <w:sz w:val="18"/>
                <w:szCs w:val="18"/>
              </w:rPr>
            </w:pPr>
            <w:r w:rsidRPr="00AF7168">
              <w:rPr>
                <w:rFonts w:ascii="Garamond" w:hAnsi="Garamond" w:cstheme="minorHAnsi"/>
                <w:spacing w:val="2"/>
                <w:sz w:val="18"/>
                <w:szCs w:val="18"/>
                <w:lang w:eastAsia="ar-SA"/>
              </w:rPr>
              <w:t>TAK</w:t>
            </w:r>
          </w:p>
        </w:tc>
        <w:tc>
          <w:tcPr>
            <w:tcW w:w="3082" w:type="dxa"/>
            <w:vAlign w:val="center"/>
          </w:tcPr>
          <w:p w14:paraId="7253735B" w14:textId="77777777" w:rsidR="00FB6B17" w:rsidRPr="00AF7168" w:rsidRDefault="00FB6B17" w:rsidP="000A6AB3">
            <w:pPr>
              <w:jc w:val="center"/>
              <w:rPr>
                <w:rFonts w:ascii="Garamond" w:hAnsi="Garamond" w:cs="Open Sans"/>
                <w:sz w:val="18"/>
                <w:szCs w:val="18"/>
              </w:rPr>
            </w:pPr>
          </w:p>
        </w:tc>
      </w:tr>
    </w:tbl>
    <w:p w14:paraId="10184F7E" w14:textId="77777777" w:rsidR="00FB6B17" w:rsidRPr="00AF7168" w:rsidRDefault="00FB6B17" w:rsidP="00FB6B17">
      <w:pPr>
        <w:tabs>
          <w:tab w:val="left" w:pos="6211"/>
        </w:tabs>
        <w:rPr>
          <w:rFonts w:ascii="Garamond" w:hAnsi="Garamond" w:cs="Open Sans"/>
          <w:sz w:val="18"/>
          <w:szCs w:val="18"/>
        </w:rPr>
      </w:pPr>
    </w:p>
    <w:tbl>
      <w:tblPr>
        <w:tblStyle w:val="Tabela-Siatka"/>
        <w:tblW w:w="10490" w:type="dxa"/>
        <w:tblInd w:w="-572" w:type="dxa"/>
        <w:tblLook w:val="04A0" w:firstRow="1" w:lastRow="0" w:firstColumn="1" w:lastColumn="0" w:noHBand="0" w:noVBand="1"/>
      </w:tblPr>
      <w:tblGrid>
        <w:gridCol w:w="1843"/>
        <w:gridCol w:w="8647"/>
      </w:tblGrid>
      <w:tr w:rsidR="00FB6B17" w:rsidRPr="00AF7168" w14:paraId="2D446358" w14:textId="77777777" w:rsidTr="000A6AB3">
        <w:trPr>
          <w:trHeight w:val="542"/>
        </w:trPr>
        <w:tc>
          <w:tcPr>
            <w:tcW w:w="10490" w:type="dxa"/>
            <w:gridSpan w:val="2"/>
            <w:shd w:val="clear" w:color="auto" w:fill="A8D08D" w:themeFill="accent6" w:themeFillTint="99"/>
            <w:vAlign w:val="center"/>
          </w:tcPr>
          <w:p w14:paraId="0FAE501F" w14:textId="77777777" w:rsidR="00FB6B17" w:rsidRPr="00AF7168" w:rsidRDefault="00FB6B17" w:rsidP="000A6AB3">
            <w:pPr>
              <w:keepNext/>
              <w:tabs>
                <w:tab w:val="left" w:pos="6211"/>
              </w:tabs>
              <w:spacing w:after="160" w:line="259" w:lineRule="auto"/>
              <w:jc w:val="center"/>
              <w:rPr>
                <w:rFonts w:ascii="Garamond" w:hAnsi="Garamond" w:cs="Open Sans"/>
                <w:b/>
                <w:bCs/>
                <w:sz w:val="18"/>
                <w:szCs w:val="18"/>
              </w:rPr>
            </w:pPr>
            <w:r w:rsidRPr="00AF7168">
              <w:rPr>
                <w:rFonts w:ascii="Garamond" w:hAnsi="Garamond" w:cs="Open Sans"/>
                <w:b/>
                <w:bCs/>
                <w:sz w:val="18"/>
                <w:szCs w:val="18"/>
              </w:rPr>
              <w:t>WARTOŚĆ</w:t>
            </w:r>
          </w:p>
        </w:tc>
      </w:tr>
      <w:tr w:rsidR="00FB6B17" w:rsidRPr="00AF7168" w14:paraId="6CA760B1" w14:textId="77777777" w:rsidTr="000A6AB3">
        <w:tc>
          <w:tcPr>
            <w:tcW w:w="1843" w:type="dxa"/>
          </w:tcPr>
          <w:p w14:paraId="33A3F5A5" w14:textId="77777777" w:rsidR="00FB6B17" w:rsidRPr="00AF7168" w:rsidRDefault="00FB6B17" w:rsidP="000A6AB3">
            <w:pPr>
              <w:keepNext/>
              <w:tabs>
                <w:tab w:val="left" w:pos="6211"/>
              </w:tabs>
              <w:spacing w:after="160" w:line="259" w:lineRule="auto"/>
              <w:rPr>
                <w:rFonts w:ascii="Garamond" w:eastAsiaTheme="minorHAnsi" w:hAnsi="Garamond" w:cs="Open Sans"/>
                <w:color w:val="000000"/>
                <w:spacing w:val="2"/>
                <w:sz w:val="18"/>
                <w:szCs w:val="18"/>
                <w:lang w:eastAsia="ar-SA"/>
              </w:rPr>
            </w:pPr>
            <w:r w:rsidRPr="00AF7168">
              <w:rPr>
                <w:rFonts w:ascii="Garamond" w:eastAsiaTheme="minorHAnsi" w:hAnsi="Garamond" w:cs="Open Sans"/>
                <w:color w:val="000000"/>
                <w:spacing w:val="2"/>
                <w:sz w:val="18"/>
                <w:szCs w:val="18"/>
                <w:lang w:eastAsia="ar-SA"/>
              </w:rPr>
              <w:t>KWOTA NETTO</w:t>
            </w:r>
          </w:p>
        </w:tc>
        <w:tc>
          <w:tcPr>
            <w:tcW w:w="8647" w:type="dxa"/>
          </w:tcPr>
          <w:p w14:paraId="34138A24" w14:textId="77777777" w:rsidR="00FB6B17" w:rsidRPr="00AF7168" w:rsidRDefault="00FB6B17" w:rsidP="000A6AB3">
            <w:pPr>
              <w:keepNext/>
              <w:tabs>
                <w:tab w:val="left" w:pos="6211"/>
              </w:tabs>
              <w:spacing w:after="160" w:line="259" w:lineRule="auto"/>
              <w:rPr>
                <w:rFonts w:ascii="Garamond" w:hAnsi="Garamond" w:cs="Open Sans"/>
                <w:b/>
                <w:bCs/>
                <w:i/>
                <w:sz w:val="18"/>
                <w:szCs w:val="18"/>
              </w:rPr>
            </w:pPr>
          </w:p>
        </w:tc>
      </w:tr>
      <w:tr w:rsidR="00FB6B17" w:rsidRPr="00AF7168" w14:paraId="14F8A788" w14:textId="77777777" w:rsidTr="000A6AB3">
        <w:tc>
          <w:tcPr>
            <w:tcW w:w="1843" w:type="dxa"/>
          </w:tcPr>
          <w:p w14:paraId="6C35496E" w14:textId="77777777" w:rsidR="00FB6B17" w:rsidRPr="00AF7168" w:rsidRDefault="00FB6B17" w:rsidP="000A6AB3">
            <w:pPr>
              <w:keepNext/>
              <w:tabs>
                <w:tab w:val="left" w:pos="6211"/>
              </w:tabs>
              <w:spacing w:after="160" w:line="259" w:lineRule="auto"/>
              <w:rPr>
                <w:rFonts w:ascii="Garamond" w:eastAsiaTheme="minorHAnsi" w:hAnsi="Garamond" w:cs="Open Sans"/>
                <w:color w:val="000000"/>
                <w:spacing w:val="2"/>
                <w:sz w:val="18"/>
                <w:szCs w:val="18"/>
                <w:lang w:eastAsia="ar-SA"/>
              </w:rPr>
            </w:pPr>
            <w:r w:rsidRPr="00AF7168">
              <w:rPr>
                <w:rFonts w:ascii="Garamond" w:eastAsiaTheme="minorHAnsi" w:hAnsi="Garamond" w:cs="Open Sans"/>
                <w:color w:val="000000"/>
                <w:spacing w:val="2"/>
                <w:sz w:val="18"/>
                <w:szCs w:val="18"/>
                <w:lang w:eastAsia="ar-SA"/>
              </w:rPr>
              <w:t>VAT %</w:t>
            </w:r>
          </w:p>
        </w:tc>
        <w:tc>
          <w:tcPr>
            <w:tcW w:w="8647" w:type="dxa"/>
          </w:tcPr>
          <w:p w14:paraId="534EE6CA" w14:textId="77777777" w:rsidR="00FB6B17" w:rsidRPr="00AF7168" w:rsidRDefault="00FB6B17" w:rsidP="000A6AB3">
            <w:pPr>
              <w:keepNext/>
              <w:tabs>
                <w:tab w:val="left" w:pos="6211"/>
              </w:tabs>
              <w:spacing w:after="160" w:line="259" w:lineRule="auto"/>
              <w:rPr>
                <w:rFonts w:ascii="Garamond" w:hAnsi="Garamond" w:cs="Open Sans"/>
                <w:b/>
                <w:bCs/>
                <w:i/>
                <w:sz w:val="18"/>
                <w:szCs w:val="18"/>
              </w:rPr>
            </w:pPr>
          </w:p>
        </w:tc>
      </w:tr>
      <w:tr w:rsidR="00FB6B17" w:rsidRPr="00AF7168" w14:paraId="7DB0564D" w14:textId="77777777" w:rsidTr="000A6AB3">
        <w:tc>
          <w:tcPr>
            <w:tcW w:w="1843" w:type="dxa"/>
          </w:tcPr>
          <w:p w14:paraId="223FBF36" w14:textId="77777777" w:rsidR="00FB6B17" w:rsidRPr="00AF7168" w:rsidRDefault="00FB6B17" w:rsidP="000A6AB3">
            <w:pPr>
              <w:keepNext/>
              <w:tabs>
                <w:tab w:val="left" w:pos="6211"/>
              </w:tabs>
              <w:spacing w:after="160" w:line="259" w:lineRule="auto"/>
              <w:rPr>
                <w:rFonts w:ascii="Garamond" w:eastAsiaTheme="minorHAnsi" w:hAnsi="Garamond" w:cs="Open Sans"/>
                <w:color w:val="000000"/>
                <w:spacing w:val="2"/>
                <w:sz w:val="18"/>
                <w:szCs w:val="18"/>
                <w:lang w:eastAsia="ar-SA"/>
              </w:rPr>
            </w:pPr>
            <w:r w:rsidRPr="00AF7168">
              <w:rPr>
                <w:rFonts w:ascii="Garamond" w:eastAsiaTheme="minorHAnsi" w:hAnsi="Garamond" w:cs="Open Sans"/>
                <w:color w:val="000000"/>
                <w:spacing w:val="2"/>
                <w:sz w:val="18"/>
                <w:szCs w:val="18"/>
                <w:lang w:eastAsia="ar-SA"/>
              </w:rPr>
              <w:t>KWOTA BRUTTO</w:t>
            </w:r>
          </w:p>
        </w:tc>
        <w:tc>
          <w:tcPr>
            <w:tcW w:w="8647" w:type="dxa"/>
          </w:tcPr>
          <w:p w14:paraId="029733F1" w14:textId="77777777" w:rsidR="00FB6B17" w:rsidRPr="00AF7168" w:rsidRDefault="00FB6B17" w:rsidP="000A6AB3">
            <w:pPr>
              <w:keepNext/>
              <w:tabs>
                <w:tab w:val="left" w:pos="6211"/>
              </w:tabs>
              <w:spacing w:after="160" w:line="259" w:lineRule="auto"/>
              <w:rPr>
                <w:rFonts w:ascii="Garamond" w:hAnsi="Garamond" w:cs="Open Sans"/>
                <w:b/>
                <w:bCs/>
                <w:i/>
                <w:sz w:val="18"/>
                <w:szCs w:val="18"/>
              </w:rPr>
            </w:pPr>
          </w:p>
        </w:tc>
      </w:tr>
    </w:tbl>
    <w:p w14:paraId="70EBB930" w14:textId="77777777" w:rsidR="00FB6B17" w:rsidRPr="00AF7168" w:rsidRDefault="00FB6B17" w:rsidP="00FB6B17">
      <w:pPr>
        <w:tabs>
          <w:tab w:val="left" w:pos="6211"/>
        </w:tabs>
        <w:rPr>
          <w:rFonts w:ascii="Garamond" w:hAnsi="Garamond" w:cs="Open Sans"/>
          <w:sz w:val="18"/>
          <w:szCs w:val="18"/>
        </w:rPr>
      </w:pPr>
    </w:p>
    <w:p w14:paraId="1E2C68E4" w14:textId="77777777" w:rsidR="00FB6B17" w:rsidRPr="00AF7168" w:rsidRDefault="00FB6B17" w:rsidP="00FB6B17">
      <w:pPr>
        <w:ind w:left="-709"/>
        <w:jc w:val="both"/>
        <w:rPr>
          <w:rFonts w:ascii="Garamond" w:hAnsi="Garamond" w:cs="Open Sans"/>
          <w:b/>
          <w:bCs/>
          <w:i/>
          <w:sz w:val="18"/>
          <w:szCs w:val="18"/>
        </w:rPr>
      </w:pPr>
    </w:p>
    <w:p w14:paraId="28C0AF72" w14:textId="77777777" w:rsidR="00FB6B17" w:rsidRPr="00AF7168" w:rsidRDefault="00FB6B17" w:rsidP="00FB6B17">
      <w:pPr>
        <w:rPr>
          <w:rFonts w:ascii="Garamond" w:hAnsi="Garamond" w:cstheme="minorHAnsi"/>
          <w:b/>
          <w:bCs/>
          <w:sz w:val="18"/>
          <w:szCs w:val="18"/>
        </w:rPr>
      </w:pPr>
      <w:r>
        <w:rPr>
          <w:rFonts w:ascii="Garamond" w:hAnsi="Garamond" w:cstheme="minorHAnsi"/>
          <w:b/>
          <w:bCs/>
          <w:sz w:val="18"/>
          <w:szCs w:val="18"/>
        </w:rPr>
        <w:br w:type="page"/>
      </w:r>
      <w:r w:rsidRPr="00AF7168">
        <w:rPr>
          <w:rFonts w:ascii="Garamond" w:hAnsi="Garamond" w:cstheme="minorHAnsi"/>
          <w:b/>
          <w:bCs/>
          <w:sz w:val="18"/>
          <w:szCs w:val="18"/>
        </w:rPr>
        <w:t xml:space="preserve">Wartości podane w tabeli stanowią nieprzekraczalne minimum, którego niespełnienie spowoduje odrzucenie oferty. </w:t>
      </w:r>
    </w:p>
    <w:p w14:paraId="0317803C" w14:textId="77777777" w:rsidR="00FB6B17" w:rsidRPr="00AF7168" w:rsidRDefault="00FB6B17" w:rsidP="00FB6B17">
      <w:pPr>
        <w:rPr>
          <w:rFonts w:ascii="Garamond" w:hAnsi="Garamond" w:cstheme="minorHAnsi"/>
          <w:b/>
          <w:bCs/>
          <w:sz w:val="18"/>
          <w:szCs w:val="18"/>
        </w:rPr>
      </w:pPr>
    </w:p>
    <w:p w14:paraId="379F2CC7" w14:textId="77777777" w:rsidR="00FB6B17" w:rsidRPr="00AF7168" w:rsidRDefault="00FB6B17" w:rsidP="00FB6B17">
      <w:pPr>
        <w:jc w:val="center"/>
        <w:rPr>
          <w:rFonts w:ascii="Garamond" w:hAnsi="Garamond" w:cstheme="minorHAnsi"/>
          <w:b/>
          <w:bCs/>
          <w:sz w:val="18"/>
          <w:szCs w:val="18"/>
        </w:rPr>
      </w:pPr>
      <w:r w:rsidRPr="00AF7168">
        <w:rPr>
          <w:rFonts w:ascii="Garamond" w:hAnsi="Garamond" w:cstheme="minorHAnsi"/>
          <w:b/>
          <w:bCs/>
          <w:sz w:val="18"/>
          <w:szCs w:val="18"/>
        </w:rPr>
        <w:t>PARAMETRY TECHNICZNE</w:t>
      </w:r>
    </w:p>
    <w:p w14:paraId="7085A3DC" w14:textId="77777777" w:rsidR="00FB6B17" w:rsidRPr="00AF7168" w:rsidRDefault="00FB6B17" w:rsidP="00FB6B17">
      <w:pPr>
        <w:jc w:val="center"/>
        <w:rPr>
          <w:rFonts w:ascii="Garamond" w:hAnsi="Garamond" w:cstheme="minorHAnsi"/>
          <w:b/>
          <w:bCs/>
          <w:color w:val="FF0000"/>
          <w:sz w:val="18"/>
          <w:szCs w:val="18"/>
        </w:rPr>
      </w:pPr>
    </w:p>
    <w:p w14:paraId="51EC3066" w14:textId="0DD2F06E" w:rsidR="00FB6B17" w:rsidRPr="00AF7168" w:rsidRDefault="00362DD6" w:rsidP="00FB6B17">
      <w:pPr>
        <w:jc w:val="center"/>
        <w:rPr>
          <w:rFonts w:ascii="Garamond" w:hAnsi="Garamond" w:cstheme="minorHAnsi"/>
          <w:b/>
          <w:bCs/>
          <w:color w:val="FF0000"/>
          <w:sz w:val="18"/>
          <w:szCs w:val="18"/>
        </w:rPr>
      </w:pPr>
      <w:r>
        <w:rPr>
          <w:rFonts w:ascii="Garamond" w:hAnsi="Garamond" w:cstheme="minorHAnsi"/>
          <w:b/>
          <w:bCs/>
          <w:color w:val="FF0000"/>
          <w:sz w:val="18"/>
          <w:szCs w:val="18"/>
        </w:rPr>
        <w:t xml:space="preserve">POZYCJA NR 2 - </w:t>
      </w:r>
      <w:r w:rsidR="00FB6B17" w:rsidRPr="00AF7168">
        <w:rPr>
          <w:rFonts w:ascii="Garamond" w:hAnsi="Garamond" w:cstheme="minorHAnsi"/>
          <w:b/>
          <w:bCs/>
          <w:color w:val="FF0000"/>
          <w:sz w:val="18"/>
          <w:szCs w:val="18"/>
        </w:rPr>
        <w:t>KOLUMNA CHIRURGICZNA – szt.2</w:t>
      </w:r>
    </w:p>
    <w:p w14:paraId="6D098E19" w14:textId="77777777" w:rsidR="00FB6B17" w:rsidRPr="00AF7168" w:rsidRDefault="00FB6B17" w:rsidP="00FB6B17">
      <w:pPr>
        <w:jc w:val="center"/>
        <w:rPr>
          <w:rFonts w:ascii="Garamond" w:hAnsi="Garamond" w:cstheme="minorHAnsi"/>
          <w:b/>
          <w:bCs/>
          <w:color w:val="FF0000"/>
          <w:sz w:val="18"/>
          <w:szCs w:val="18"/>
        </w:rPr>
      </w:pPr>
    </w:p>
    <w:tbl>
      <w:tblPr>
        <w:tblW w:w="10348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BDBDB" w:themeFill="accent3" w:themeFillTint="66"/>
        <w:tblLook w:val="04A0" w:firstRow="1" w:lastRow="0" w:firstColumn="1" w:lastColumn="0" w:noHBand="0" w:noVBand="1"/>
      </w:tblPr>
      <w:tblGrid>
        <w:gridCol w:w="3261"/>
        <w:gridCol w:w="7087"/>
      </w:tblGrid>
      <w:tr w:rsidR="00FB6B17" w:rsidRPr="00AF7168" w14:paraId="6DD0B4D6" w14:textId="77777777" w:rsidTr="000A6AB3">
        <w:tc>
          <w:tcPr>
            <w:tcW w:w="3261" w:type="dxa"/>
            <w:shd w:val="clear" w:color="auto" w:fill="C5E0B3" w:themeFill="accent6" w:themeFillTint="66"/>
          </w:tcPr>
          <w:p w14:paraId="229D3524" w14:textId="77777777" w:rsidR="00FB6B17" w:rsidRPr="00AF7168" w:rsidRDefault="00FB6B17" w:rsidP="000A6AB3">
            <w:pPr>
              <w:spacing w:line="360" w:lineRule="auto"/>
              <w:rPr>
                <w:rFonts w:ascii="Garamond" w:hAnsi="Garamond" w:cstheme="minorHAnsi"/>
                <w:sz w:val="18"/>
                <w:szCs w:val="18"/>
              </w:rPr>
            </w:pPr>
            <w:r w:rsidRPr="00AF7168">
              <w:rPr>
                <w:rFonts w:ascii="Garamond" w:hAnsi="Garamond" w:cstheme="minorHAnsi"/>
                <w:sz w:val="18"/>
                <w:szCs w:val="18"/>
              </w:rPr>
              <w:t>Przedmiot:</w:t>
            </w:r>
          </w:p>
        </w:tc>
        <w:tc>
          <w:tcPr>
            <w:tcW w:w="7087" w:type="dxa"/>
            <w:shd w:val="clear" w:color="auto" w:fill="FFFFFF" w:themeFill="background1"/>
          </w:tcPr>
          <w:p w14:paraId="040C7AD3" w14:textId="77777777" w:rsidR="00FB6B17" w:rsidRPr="00AF7168" w:rsidRDefault="00FB6B17" w:rsidP="000A6AB3">
            <w:pPr>
              <w:rPr>
                <w:rFonts w:ascii="Garamond" w:hAnsi="Garamond" w:cstheme="minorHAnsi"/>
                <w:b/>
                <w:sz w:val="18"/>
                <w:szCs w:val="18"/>
              </w:rPr>
            </w:pPr>
          </w:p>
        </w:tc>
      </w:tr>
      <w:tr w:rsidR="00FB6B17" w:rsidRPr="00AF7168" w14:paraId="2E29F569" w14:textId="77777777" w:rsidTr="000A6AB3">
        <w:tc>
          <w:tcPr>
            <w:tcW w:w="3261" w:type="dxa"/>
            <w:shd w:val="clear" w:color="auto" w:fill="C5E0B3" w:themeFill="accent6" w:themeFillTint="66"/>
          </w:tcPr>
          <w:p w14:paraId="7AB65AD1" w14:textId="77777777" w:rsidR="00FB6B17" w:rsidRPr="00AF7168" w:rsidRDefault="00FB6B17" w:rsidP="000A6AB3">
            <w:pPr>
              <w:spacing w:line="360" w:lineRule="auto"/>
              <w:rPr>
                <w:rFonts w:ascii="Garamond" w:hAnsi="Garamond" w:cstheme="minorHAnsi"/>
                <w:sz w:val="18"/>
                <w:szCs w:val="18"/>
              </w:rPr>
            </w:pPr>
            <w:r w:rsidRPr="00AF7168">
              <w:rPr>
                <w:rFonts w:ascii="Garamond" w:hAnsi="Garamond" w:cstheme="minorHAnsi"/>
                <w:sz w:val="18"/>
                <w:szCs w:val="18"/>
              </w:rPr>
              <w:t>Nazwa i typ:</w:t>
            </w:r>
          </w:p>
        </w:tc>
        <w:tc>
          <w:tcPr>
            <w:tcW w:w="7087" w:type="dxa"/>
            <w:shd w:val="clear" w:color="auto" w:fill="FFFFFF" w:themeFill="background1"/>
          </w:tcPr>
          <w:p w14:paraId="40C7057A" w14:textId="77777777" w:rsidR="00FB6B17" w:rsidRPr="00AF7168" w:rsidRDefault="00FB6B17" w:rsidP="000A6AB3">
            <w:pPr>
              <w:rPr>
                <w:rFonts w:ascii="Garamond" w:hAnsi="Garamond" w:cstheme="minorHAnsi"/>
                <w:sz w:val="18"/>
                <w:szCs w:val="18"/>
              </w:rPr>
            </w:pPr>
          </w:p>
        </w:tc>
      </w:tr>
      <w:tr w:rsidR="00FB6B17" w:rsidRPr="00AF7168" w14:paraId="3CB3697C" w14:textId="77777777" w:rsidTr="000A6AB3">
        <w:tc>
          <w:tcPr>
            <w:tcW w:w="3261" w:type="dxa"/>
            <w:shd w:val="clear" w:color="auto" w:fill="C5E0B3" w:themeFill="accent6" w:themeFillTint="66"/>
          </w:tcPr>
          <w:p w14:paraId="1AB879B0" w14:textId="77777777" w:rsidR="00FB6B17" w:rsidRPr="00AF7168" w:rsidRDefault="00FB6B17" w:rsidP="000A6AB3">
            <w:pPr>
              <w:spacing w:line="360" w:lineRule="auto"/>
              <w:rPr>
                <w:rFonts w:ascii="Garamond" w:hAnsi="Garamond" w:cstheme="minorHAnsi"/>
                <w:sz w:val="18"/>
                <w:szCs w:val="18"/>
              </w:rPr>
            </w:pPr>
            <w:r w:rsidRPr="00AF7168">
              <w:rPr>
                <w:rFonts w:ascii="Garamond" w:hAnsi="Garamond" w:cstheme="minorHAnsi"/>
                <w:sz w:val="18"/>
                <w:szCs w:val="18"/>
              </w:rPr>
              <w:t>Producent:</w:t>
            </w:r>
          </w:p>
        </w:tc>
        <w:tc>
          <w:tcPr>
            <w:tcW w:w="7087" w:type="dxa"/>
            <w:shd w:val="clear" w:color="auto" w:fill="FFFFFF" w:themeFill="background1"/>
          </w:tcPr>
          <w:p w14:paraId="322125C9" w14:textId="77777777" w:rsidR="00FB6B17" w:rsidRPr="00AF7168" w:rsidRDefault="00FB6B17" w:rsidP="000A6AB3">
            <w:pPr>
              <w:rPr>
                <w:rFonts w:ascii="Garamond" w:hAnsi="Garamond" w:cstheme="minorHAnsi"/>
                <w:sz w:val="18"/>
                <w:szCs w:val="18"/>
              </w:rPr>
            </w:pPr>
          </w:p>
        </w:tc>
      </w:tr>
      <w:tr w:rsidR="00FB6B17" w:rsidRPr="00AF7168" w14:paraId="30389BE2" w14:textId="77777777" w:rsidTr="000A6AB3">
        <w:tc>
          <w:tcPr>
            <w:tcW w:w="3261" w:type="dxa"/>
            <w:shd w:val="clear" w:color="auto" w:fill="C5E0B3" w:themeFill="accent6" w:themeFillTint="66"/>
          </w:tcPr>
          <w:p w14:paraId="49E28F3D" w14:textId="77777777" w:rsidR="00FB6B17" w:rsidRPr="00AF7168" w:rsidRDefault="00FB6B17" w:rsidP="000A6AB3">
            <w:pPr>
              <w:spacing w:line="360" w:lineRule="auto"/>
              <w:rPr>
                <w:rFonts w:ascii="Garamond" w:hAnsi="Garamond" w:cstheme="minorHAnsi"/>
                <w:sz w:val="18"/>
                <w:szCs w:val="18"/>
              </w:rPr>
            </w:pPr>
            <w:r w:rsidRPr="00AF7168">
              <w:rPr>
                <w:rFonts w:ascii="Garamond" w:hAnsi="Garamond" w:cstheme="minorHAnsi"/>
                <w:sz w:val="18"/>
                <w:szCs w:val="18"/>
              </w:rPr>
              <w:t>Rok produkcji nie starszy niż 2025:</w:t>
            </w:r>
          </w:p>
        </w:tc>
        <w:tc>
          <w:tcPr>
            <w:tcW w:w="7087" w:type="dxa"/>
            <w:shd w:val="clear" w:color="auto" w:fill="FFFFFF" w:themeFill="background1"/>
          </w:tcPr>
          <w:p w14:paraId="139E0528" w14:textId="77777777" w:rsidR="00FB6B17" w:rsidRPr="00AF7168" w:rsidRDefault="00FB6B17" w:rsidP="000A6AB3">
            <w:pPr>
              <w:rPr>
                <w:rFonts w:ascii="Garamond" w:hAnsi="Garamond" w:cstheme="minorHAnsi"/>
                <w:sz w:val="18"/>
                <w:szCs w:val="18"/>
              </w:rPr>
            </w:pPr>
          </w:p>
        </w:tc>
      </w:tr>
    </w:tbl>
    <w:p w14:paraId="06C10A77" w14:textId="77777777" w:rsidR="00FB6B17" w:rsidRPr="00AF7168" w:rsidRDefault="00FB6B17" w:rsidP="00FB6B17">
      <w:pPr>
        <w:rPr>
          <w:rFonts w:ascii="Garamond" w:hAnsi="Garamond" w:cstheme="minorHAnsi"/>
          <w:sz w:val="18"/>
          <w:szCs w:val="18"/>
        </w:rPr>
      </w:pPr>
    </w:p>
    <w:p w14:paraId="36BB3725" w14:textId="77777777" w:rsidR="00FB6B17" w:rsidRPr="00AF7168" w:rsidRDefault="00FB6B17" w:rsidP="00FB6B17">
      <w:pPr>
        <w:rPr>
          <w:rFonts w:ascii="Garamond" w:hAnsi="Garamond" w:cstheme="minorHAnsi"/>
          <w:sz w:val="18"/>
          <w:szCs w:val="18"/>
        </w:rPr>
      </w:pPr>
    </w:p>
    <w:tbl>
      <w:tblPr>
        <w:tblW w:w="1049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4"/>
        <w:gridCol w:w="5378"/>
        <w:gridCol w:w="1147"/>
        <w:gridCol w:w="3266"/>
      </w:tblGrid>
      <w:tr w:rsidR="00FB6B17" w:rsidRPr="00AF7168" w14:paraId="6A54CD1D" w14:textId="77777777" w:rsidTr="000A6AB3">
        <w:trPr>
          <w:jc w:val="center"/>
        </w:trPr>
        <w:tc>
          <w:tcPr>
            <w:tcW w:w="704" w:type="dxa"/>
            <w:shd w:val="clear" w:color="auto" w:fill="92D050"/>
            <w:vAlign w:val="center"/>
          </w:tcPr>
          <w:p w14:paraId="473F5DF5" w14:textId="77777777" w:rsidR="00FB6B17" w:rsidRPr="00AF7168" w:rsidRDefault="00FB6B17" w:rsidP="000A6AB3">
            <w:pPr>
              <w:ind w:left="-6"/>
              <w:jc w:val="center"/>
              <w:rPr>
                <w:rFonts w:ascii="Garamond" w:hAnsi="Garamond" w:cstheme="minorHAnsi"/>
                <w:b/>
                <w:sz w:val="18"/>
                <w:szCs w:val="18"/>
              </w:rPr>
            </w:pPr>
            <w:r w:rsidRPr="00AF7168">
              <w:rPr>
                <w:rFonts w:ascii="Garamond" w:hAnsi="Garamond" w:cstheme="minorHAnsi"/>
                <w:b/>
                <w:sz w:val="18"/>
                <w:szCs w:val="18"/>
              </w:rPr>
              <w:t>Lp.</w:t>
            </w:r>
          </w:p>
        </w:tc>
        <w:tc>
          <w:tcPr>
            <w:tcW w:w="5378" w:type="dxa"/>
            <w:shd w:val="clear" w:color="auto" w:fill="92D050"/>
            <w:vAlign w:val="center"/>
          </w:tcPr>
          <w:p w14:paraId="65045FD6" w14:textId="77777777" w:rsidR="00FB6B17" w:rsidRPr="00AF7168" w:rsidRDefault="00FB6B17" w:rsidP="000A6AB3">
            <w:pPr>
              <w:jc w:val="center"/>
              <w:rPr>
                <w:rFonts w:ascii="Garamond" w:hAnsi="Garamond" w:cstheme="minorHAnsi"/>
                <w:b/>
                <w:caps/>
                <w:sz w:val="18"/>
                <w:szCs w:val="18"/>
              </w:rPr>
            </w:pPr>
            <w:r w:rsidRPr="00AF7168">
              <w:rPr>
                <w:rFonts w:ascii="Garamond" w:hAnsi="Garamond" w:cstheme="minorHAnsi"/>
                <w:b/>
                <w:sz w:val="18"/>
                <w:szCs w:val="18"/>
              </w:rPr>
              <w:t>Opis minimalnych  wymaganych parametrów technicznych</w:t>
            </w:r>
          </w:p>
        </w:tc>
        <w:tc>
          <w:tcPr>
            <w:tcW w:w="1147" w:type="dxa"/>
            <w:shd w:val="clear" w:color="auto" w:fill="92D050"/>
            <w:vAlign w:val="center"/>
          </w:tcPr>
          <w:p w14:paraId="73DD7ACB" w14:textId="77777777" w:rsidR="00FB6B17" w:rsidRPr="00AF7168" w:rsidRDefault="00FB6B17" w:rsidP="000A6AB3">
            <w:pPr>
              <w:jc w:val="center"/>
              <w:rPr>
                <w:rFonts w:ascii="Garamond" w:hAnsi="Garamond" w:cstheme="minorHAnsi"/>
                <w:b/>
                <w:sz w:val="18"/>
                <w:szCs w:val="18"/>
              </w:rPr>
            </w:pPr>
            <w:r w:rsidRPr="00AF7168">
              <w:rPr>
                <w:rFonts w:ascii="Garamond" w:hAnsi="Garamond" w:cstheme="minorHAnsi"/>
                <w:b/>
                <w:sz w:val="18"/>
                <w:szCs w:val="18"/>
              </w:rPr>
              <w:t>Wartość wymagana</w:t>
            </w:r>
          </w:p>
        </w:tc>
        <w:tc>
          <w:tcPr>
            <w:tcW w:w="3266" w:type="dxa"/>
            <w:shd w:val="clear" w:color="auto" w:fill="92D050"/>
            <w:vAlign w:val="center"/>
          </w:tcPr>
          <w:p w14:paraId="12BCA6B9" w14:textId="77777777" w:rsidR="00FB6B17" w:rsidRPr="00AF7168" w:rsidRDefault="00FB6B17" w:rsidP="000A6AB3">
            <w:pPr>
              <w:pStyle w:val="Nagwek1"/>
              <w:spacing w:before="0" w:after="0"/>
              <w:jc w:val="center"/>
              <w:rPr>
                <w:rFonts w:ascii="Garamond" w:hAnsi="Garamond" w:cstheme="minorHAnsi"/>
                <w:sz w:val="18"/>
                <w:szCs w:val="18"/>
              </w:rPr>
            </w:pPr>
            <w:r w:rsidRPr="00AF7168">
              <w:rPr>
                <w:rFonts w:ascii="Garamond" w:hAnsi="Garamond" w:cstheme="minorHAnsi"/>
                <w:sz w:val="18"/>
                <w:szCs w:val="18"/>
              </w:rPr>
              <w:t>Wartość oferowana</w:t>
            </w:r>
          </w:p>
        </w:tc>
      </w:tr>
      <w:tr w:rsidR="00FB6B17" w:rsidRPr="00AF7168" w14:paraId="6B1B9800" w14:textId="77777777" w:rsidTr="000A6AB3">
        <w:trPr>
          <w:jc w:val="center"/>
        </w:trPr>
        <w:tc>
          <w:tcPr>
            <w:tcW w:w="704" w:type="dxa"/>
          </w:tcPr>
          <w:p w14:paraId="524DBD6E" w14:textId="77777777" w:rsidR="00FB6B17" w:rsidRPr="00AF7168" w:rsidRDefault="00FB6B17" w:rsidP="000A6AB3">
            <w:pPr>
              <w:ind w:left="360"/>
              <w:rPr>
                <w:rFonts w:ascii="Garamond" w:hAnsi="Garamond" w:cstheme="minorHAnsi"/>
                <w:b/>
                <w:bCs/>
                <w:sz w:val="18"/>
                <w:szCs w:val="18"/>
              </w:rPr>
            </w:pPr>
            <w:r w:rsidRPr="00AF7168">
              <w:rPr>
                <w:rFonts w:ascii="Garamond" w:hAnsi="Garamond" w:cstheme="minorHAnsi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5378" w:type="dxa"/>
          </w:tcPr>
          <w:p w14:paraId="0B691462" w14:textId="77777777" w:rsidR="00FB6B17" w:rsidRPr="00AF7168" w:rsidRDefault="00FB6B17" w:rsidP="000A6AB3">
            <w:pPr>
              <w:jc w:val="center"/>
              <w:rPr>
                <w:rFonts w:ascii="Garamond" w:hAnsi="Garamond" w:cstheme="minorHAnsi"/>
                <w:b/>
                <w:bCs/>
                <w:sz w:val="18"/>
                <w:szCs w:val="18"/>
              </w:rPr>
            </w:pPr>
            <w:r w:rsidRPr="00AF7168">
              <w:rPr>
                <w:rFonts w:ascii="Garamond" w:hAnsi="Garamond" w:cstheme="minorHAnsi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1147" w:type="dxa"/>
          </w:tcPr>
          <w:p w14:paraId="593FAAE6" w14:textId="77777777" w:rsidR="00FB6B17" w:rsidRPr="00AF7168" w:rsidRDefault="00FB6B17" w:rsidP="000A6AB3">
            <w:pPr>
              <w:jc w:val="center"/>
              <w:rPr>
                <w:rFonts w:ascii="Garamond" w:hAnsi="Garamond" w:cstheme="minorHAnsi"/>
                <w:b/>
                <w:bCs/>
                <w:sz w:val="18"/>
                <w:szCs w:val="18"/>
              </w:rPr>
            </w:pPr>
            <w:r w:rsidRPr="00AF7168">
              <w:rPr>
                <w:rFonts w:ascii="Garamond" w:hAnsi="Garamond" w:cstheme="minorHAnsi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3266" w:type="dxa"/>
          </w:tcPr>
          <w:p w14:paraId="7A8C1557" w14:textId="77777777" w:rsidR="00FB6B17" w:rsidRPr="00AF7168" w:rsidRDefault="00FB6B17" w:rsidP="000A6AB3">
            <w:pPr>
              <w:jc w:val="center"/>
              <w:rPr>
                <w:rFonts w:ascii="Garamond" w:hAnsi="Garamond" w:cstheme="minorHAnsi"/>
                <w:b/>
                <w:bCs/>
                <w:sz w:val="18"/>
                <w:szCs w:val="18"/>
              </w:rPr>
            </w:pPr>
            <w:r w:rsidRPr="00AF7168">
              <w:rPr>
                <w:rFonts w:ascii="Garamond" w:hAnsi="Garamond" w:cstheme="minorHAnsi"/>
                <w:b/>
                <w:bCs/>
                <w:sz w:val="18"/>
                <w:szCs w:val="18"/>
              </w:rPr>
              <w:t>4</w:t>
            </w:r>
          </w:p>
        </w:tc>
      </w:tr>
      <w:tr w:rsidR="00FB6B17" w:rsidRPr="00AF7168" w14:paraId="380FA9EC" w14:textId="77777777" w:rsidTr="000A6AB3">
        <w:trPr>
          <w:jc w:val="center"/>
        </w:trPr>
        <w:tc>
          <w:tcPr>
            <w:tcW w:w="10495" w:type="dxa"/>
            <w:gridSpan w:val="4"/>
            <w:shd w:val="clear" w:color="auto" w:fill="92D050"/>
          </w:tcPr>
          <w:p w14:paraId="1CA31956" w14:textId="77777777" w:rsidR="00FB6B17" w:rsidRPr="00AF7168" w:rsidRDefault="00FB6B17" w:rsidP="000A6AB3">
            <w:pPr>
              <w:ind w:left="1058"/>
              <w:rPr>
                <w:rFonts w:ascii="Garamond" w:hAnsi="Garamond" w:cstheme="minorHAnsi"/>
                <w:b/>
                <w:sz w:val="18"/>
                <w:szCs w:val="18"/>
              </w:rPr>
            </w:pPr>
            <w:r w:rsidRPr="00AF7168">
              <w:rPr>
                <w:rFonts w:ascii="Garamond" w:hAnsi="Garamond" w:cstheme="minorHAnsi"/>
                <w:b/>
                <w:bCs/>
                <w:sz w:val="18"/>
                <w:szCs w:val="18"/>
              </w:rPr>
              <w:t>PARAMETRY OGÓLNE</w:t>
            </w:r>
          </w:p>
        </w:tc>
      </w:tr>
      <w:tr w:rsidR="00FB6B17" w:rsidRPr="00AF7168" w14:paraId="6B72C897" w14:textId="77777777" w:rsidTr="000A6AB3">
        <w:trPr>
          <w:trHeight w:val="274"/>
          <w:jc w:val="center"/>
        </w:trPr>
        <w:tc>
          <w:tcPr>
            <w:tcW w:w="704" w:type="dxa"/>
          </w:tcPr>
          <w:p w14:paraId="4BF6869E" w14:textId="77777777" w:rsidR="00FB6B17" w:rsidRPr="00AF7168" w:rsidRDefault="00FB6B17" w:rsidP="00FB6B17">
            <w:pPr>
              <w:pStyle w:val="Akapitzlist"/>
              <w:numPr>
                <w:ilvl w:val="0"/>
                <w:numId w:val="4"/>
              </w:numPr>
              <w:jc w:val="both"/>
              <w:rPr>
                <w:rFonts w:ascii="Garamond" w:eastAsiaTheme="minorHAnsi" w:hAnsi="Garamond" w:cstheme="minorHAnsi"/>
                <w:color w:val="000000"/>
                <w:sz w:val="18"/>
                <w:szCs w:val="18"/>
              </w:rPr>
            </w:pPr>
          </w:p>
        </w:tc>
        <w:tc>
          <w:tcPr>
            <w:tcW w:w="5378" w:type="dxa"/>
          </w:tcPr>
          <w:p w14:paraId="4B974AF7" w14:textId="77777777" w:rsidR="00FB6B17" w:rsidRPr="00AF7168" w:rsidRDefault="00FB6B17" w:rsidP="000A6AB3">
            <w:pPr>
              <w:pStyle w:val="Standard"/>
              <w:rPr>
                <w:rFonts w:ascii="Garamond" w:hAnsi="Garamond" w:cstheme="minorHAnsi"/>
                <w:kern w:val="0"/>
                <w:sz w:val="18"/>
                <w:szCs w:val="18"/>
                <w:lang w:eastAsia="pl-PL"/>
              </w:rPr>
            </w:pPr>
            <w:r w:rsidRPr="00AF7168">
              <w:rPr>
                <w:rFonts w:ascii="Garamond" w:hAnsi="Garamond" w:cstheme="minorHAnsi"/>
                <w:sz w:val="18"/>
                <w:szCs w:val="18"/>
              </w:rPr>
              <w:t>Sufitowa jednostka zasilająca umożliwiająca ergonomiczne rozmieszczenie aparatury medycznej – urządzenie zakwalifikowane do wyrobów medycznych</w:t>
            </w:r>
          </w:p>
        </w:tc>
        <w:tc>
          <w:tcPr>
            <w:tcW w:w="1147" w:type="dxa"/>
          </w:tcPr>
          <w:p w14:paraId="0623D155" w14:textId="77777777" w:rsidR="00FB6B17" w:rsidRPr="00AF7168" w:rsidRDefault="00FB6B17" w:rsidP="000A6AB3">
            <w:pPr>
              <w:jc w:val="center"/>
              <w:rPr>
                <w:rFonts w:ascii="Garamond" w:eastAsiaTheme="minorHAnsi" w:hAnsi="Garamond" w:cstheme="minorHAnsi"/>
                <w:color w:val="000000"/>
                <w:spacing w:val="2"/>
                <w:sz w:val="18"/>
                <w:szCs w:val="18"/>
                <w:lang w:eastAsia="ar-SA"/>
              </w:rPr>
            </w:pPr>
            <w:r w:rsidRPr="00AF7168">
              <w:rPr>
                <w:rFonts w:ascii="Garamond" w:eastAsiaTheme="minorHAnsi" w:hAnsi="Garamond" w:cstheme="minorHAnsi"/>
                <w:color w:val="000000"/>
                <w:spacing w:val="2"/>
                <w:sz w:val="18"/>
                <w:szCs w:val="18"/>
                <w:lang w:eastAsia="ar-SA"/>
              </w:rPr>
              <w:t xml:space="preserve">TAK, opisać </w:t>
            </w:r>
          </w:p>
        </w:tc>
        <w:tc>
          <w:tcPr>
            <w:tcW w:w="3266" w:type="dxa"/>
          </w:tcPr>
          <w:p w14:paraId="27225710" w14:textId="77777777" w:rsidR="00FB6B17" w:rsidRPr="00AF7168" w:rsidRDefault="00FB6B17" w:rsidP="000A6AB3">
            <w:pPr>
              <w:rPr>
                <w:rFonts w:ascii="Garamond" w:hAnsi="Garamond" w:cstheme="minorHAnsi"/>
                <w:sz w:val="18"/>
                <w:szCs w:val="18"/>
              </w:rPr>
            </w:pPr>
          </w:p>
        </w:tc>
      </w:tr>
      <w:tr w:rsidR="00FB6B17" w:rsidRPr="00AF7168" w14:paraId="0ECC595D" w14:textId="77777777" w:rsidTr="000A6AB3">
        <w:trPr>
          <w:jc w:val="center"/>
        </w:trPr>
        <w:tc>
          <w:tcPr>
            <w:tcW w:w="704" w:type="dxa"/>
          </w:tcPr>
          <w:p w14:paraId="2D864982" w14:textId="77777777" w:rsidR="00FB6B17" w:rsidRPr="00AF7168" w:rsidRDefault="00FB6B17" w:rsidP="00FB6B17">
            <w:pPr>
              <w:pStyle w:val="Akapitzlist"/>
              <w:numPr>
                <w:ilvl w:val="0"/>
                <w:numId w:val="4"/>
              </w:numPr>
              <w:jc w:val="both"/>
              <w:rPr>
                <w:rFonts w:ascii="Garamond" w:eastAsiaTheme="minorHAnsi" w:hAnsi="Garamond" w:cstheme="minorHAnsi"/>
                <w:color w:val="000000"/>
                <w:sz w:val="18"/>
                <w:szCs w:val="18"/>
              </w:rPr>
            </w:pPr>
          </w:p>
        </w:tc>
        <w:tc>
          <w:tcPr>
            <w:tcW w:w="5378" w:type="dxa"/>
          </w:tcPr>
          <w:p w14:paraId="13BED56C" w14:textId="77777777" w:rsidR="00FB6B17" w:rsidRPr="00AF7168" w:rsidRDefault="00FB6B17" w:rsidP="000A6AB3">
            <w:pPr>
              <w:pStyle w:val="Standard"/>
              <w:rPr>
                <w:rFonts w:ascii="Garamond" w:hAnsi="Garamond" w:cstheme="minorHAnsi"/>
                <w:kern w:val="0"/>
                <w:sz w:val="18"/>
                <w:szCs w:val="18"/>
                <w:lang w:eastAsia="pl-PL"/>
              </w:rPr>
            </w:pPr>
            <w:r w:rsidRPr="00AF7168">
              <w:rPr>
                <w:rFonts w:ascii="Garamond" w:hAnsi="Garamond" w:cstheme="minorHAnsi"/>
                <w:sz w:val="18"/>
                <w:szCs w:val="18"/>
              </w:rPr>
              <w:t>Urządzenie bez widocznych śrub, nitów, itp.</w:t>
            </w:r>
          </w:p>
        </w:tc>
        <w:tc>
          <w:tcPr>
            <w:tcW w:w="1147" w:type="dxa"/>
          </w:tcPr>
          <w:p w14:paraId="1B0E57DE" w14:textId="77777777" w:rsidR="00FB6B17" w:rsidRPr="00AF7168" w:rsidRDefault="00FB6B17" w:rsidP="000A6AB3">
            <w:pPr>
              <w:jc w:val="center"/>
              <w:rPr>
                <w:rFonts w:ascii="Garamond" w:eastAsiaTheme="minorHAnsi" w:hAnsi="Garamond" w:cstheme="minorHAnsi"/>
                <w:color w:val="000000"/>
                <w:spacing w:val="2"/>
                <w:sz w:val="18"/>
                <w:szCs w:val="18"/>
                <w:lang w:eastAsia="ar-SA"/>
              </w:rPr>
            </w:pPr>
            <w:r w:rsidRPr="00AF7168">
              <w:rPr>
                <w:rFonts w:ascii="Garamond" w:eastAsiaTheme="minorHAnsi" w:hAnsi="Garamond" w:cstheme="minorHAnsi"/>
                <w:color w:val="000000"/>
                <w:spacing w:val="2"/>
                <w:sz w:val="18"/>
                <w:szCs w:val="18"/>
                <w:lang w:eastAsia="ar-SA"/>
              </w:rPr>
              <w:t xml:space="preserve">TAK, opisać </w:t>
            </w:r>
          </w:p>
        </w:tc>
        <w:tc>
          <w:tcPr>
            <w:tcW w:w="3266" w:type="dxa"/>
          </w:tcPr>
          <w:p w14:paraId="104DAC01" w14:textId="77777777" w:rsidR="00FB6B17" w:rsidRPr="00AF7168" w:rsidRDefault="00FB6B17" w:rsidP="000A6AB3">
            <w:pPr>
              <w:rPr>
                <w:rFonts w:ascii="Garamond" w:hAnsi="Garamond" w:cstheme="minorHAnsi"/>
                <w:sz w:val="18"/>
                <w:szCs w:val="18"/>
              </w:rPr>
            </w:pPr>
          </w:p>
        </w:tc>
      </w:tr>
      <w:tr w:rsidR="00FB6B17" w:rsidRPr="00AF7168" w14:paraId="597999A6" w14:textId="77777777" w:rsidTr="000A6AB3">
        <w:trPr>
          <w:jc w:val="center"/>
        </w:trPr>
        <w:tc>
          <w:tcPr>
            <w:tcW w:w="704" w:type="dxa"/>
          </w:tcPr>
          <w:p w14:paraId="508D04B3" w14:textId="77777777" w:rsidR="00FB6B17" w:rsidRPr="00AF7168" w:rsidRDefault="00FB6B17" w:rsidP="00FB6B17">
            <w:pPr>
              <w:pStyle w:val="Akapitzlist"/>
              <w:numPr>
                <w:ilvl w:val="0"/>
                <w:numId w:val="4"/>
              </w:numPr>
              <w:jc w:val="both"/>
              <w:rPr>
                <w:rFonts w:ascii="Garamond" w:eastAsiaTheme="minorHAnsi" w:hAnsi="Garamond" w:cstheme="minorHAnsi"/>
                <w:color w:val="000000"/>
                <w:sz w:val="18"/>
                <w:szCs w:val="18"/>
              </w:rPr>
            </w:pPr>
          </w:p>
        </w:tc>
        <w:tc>
          <w:tcPr>
            <w:tcW w:w="5378" w:type="dxa"/>
          </w:tcPr>
          <w:p w14:paraId="4CFA1E8B" w14:textId="77777777" w:rsidR="00FB6B17" w:rsidRPr="00AF7168" w:rsidRDefault="00FB6B17" w:rsidP="000A6AB3">
            <w:pPr>
              <w:pStyle w:val="Standard"/>
              <w:rPr>
                <w:rFonts w:ascii="Garamond" w:hAnsi="Garamond" w:cstheme="minorHAnsi"/>
                <w:kern w:val="0"/>
                <w:sz w:val="18"/>
                <w:szCs w:val="18"/>
                <w:lang w:eastAsia="pl-PL"/>
              </w:rPr>
            </w:pPr>
            <w:r w:rsidRPr="00AF7168">
              <w:rPr>
                <w:rFonts w:ascii="Garamond" w:hAnsi="Garamond" w:cstheme="minorHAnsi"/>
                <w:sz w:val="18"/>
                <w:szCs w:val="18"/>
              </w:rPr>
              <w:t>Jednostka pokryta powłoką antybakteryjną potwierdzoną certyfikatem z</w:t>
            </w:r>
            <w:r>
              <w:rPr>
                <w:rFonts w:ascii="Garamond" w:hAnsi="Garamond" w:cstheme="minorHAnsi"/>
                <w:sz w:val="18"/>
                <w:szCs w:val="18"/>
              </w:rPr>
              <w:t> </w:t>
            </w:r>
            <w:r w:rsidRPr="00AF7168">
              <w:rPr>
                <w:rFonts w:ascii="Garamond" w:hAnsi="Garamond" w:cstheme="minorHAnsi"/>
                <w:sz w:val="18"/>
                <w:szCs w:val="18"/>
              </w:rPr>
              <w:t>niezależnej jednostki certyfikującej</w:t>
            </w:r>
          </w:p>
        </w:tc>
        <w:tc>
          <w:tcPr>
            <w:tcW w:w="1147" w:type="dxa"/>
          </w:tcPr>
          <w:p w14:paraId="32729A55" w14:textId="77777777" w:rsidR="00FB6B17" w:rsidRPr="00AF7168" w:rsidRDefault="00FB6B17" w:rsidP="000A6AB3">
            <w:pPr>
              <w:jc w:val="center"/>
              <w:rPr>
                <w:rFonts w:ascii="Garamond" w:eastAsiaTheme="minorHAnsi" w:hAnsi="Garamond" w:cstheme="minorHAnsi"/>
                <w:color w:val="000000"/>
                <w:spacing w:val="2"/>
                <w:sz w:val="18"/>
                <w:szCs w:val="18"/>
                <w:lang w:eastAsia="ar-SA"/>
              </w:rPr>
            </w:pPr>
            <w:r w:rsidRPr="00AF7168">
              <w:rPr>
                <w:rFonts w:ascii="Garamond" w:eastAsiaTheme="minorHAnsi" w:hAnsi="Garamond" w:cstheme="minorHAnsi"/>
                <w:color w:val="000000"/>
                <w:spacing w:val="2"/>
                <w:sz w:val="18"/>
                <w:szCs w:val="18"/>
                <w:lang w:eastAsia="ar-SA"/>
              </w:rPr>
              <w:t xml:space="preserve">TAK, opisać </w:t>
            </w:r>
          </w:p>
        </w:tc>
        <w:tc>
          <w:tcPr>
            <w:tcW w:w="3266" w:type="dxa"/>
          </w:tcPr>
          <w:p w14:paraId="71976E91" w14:textId="77777777" w:rsidR="00FB6B17" w:rsidRPr="00AF7168" w:rsidRDefault="00FB6B17" w:rsidP="000A6AB3">
            <w:pPr>
              <w:rPr>
                <w:rFonts w:ascii="Garamond" w:hAnsi="Garamond" w:cstheme="minorHAnsi"/>
                <w:sz w:val="18"/>
                <w:szCs w:val="18"/>
              </w:rPr>
            </w:pPr>
          </w:p>
        </w:tc>
      </w:tr>
      <w:tr w:rsidR="00FB6B17" w:rsidRPr="00AF7168" w14:paraId="45A3C3D4" w14:textId="77777777" w:rsidTr="000A6AB3">
        <w:trPr>
          <w:jc w:val="center"/>
        </w:trPr>
        <w:tc>
          <w:tcPr>
            <w:tcW w:w="704" w:type="dxa"/>
          </w:tcPr>
          <w:p w14:paraId="29086194" w14:textId="77777777" w:rsidR="00FB6B17" w:rsidRPr="00AF7168" w:rsidRDefault="00FB6B17" w:rsidP="00FB6B17">
            <w:pPr>
              <w:pStyle w:val="Akapitzlist"/>
              <w:numPr>
                <w:ilvl w:val="0"/>
                <w:numId w:val="4"/>
              </w:numPr>
              <w:jc w:val="both"/>
              <w:rPr>
                <w:rFonts w:ascii="Garamond" w:eastAsiaTheme="minorHAnsi" w:hAnsi="Garamond" w:cstheme="minorHAnsi"/>
                <w:color w:val="000000"/>
                <w:sz w:val="18"/>
                <w:szCs w:val="18"/>
              </w:rPr>
            </w:pPr>
          </w:p>
        </w:tc>
        <w:tc>
          <w:tcPr>
            <w:tcW w:w="5378" w:type="dxa"/>
          </w:tcPr>
          <w:p w14:paraId="4194304D" w14:textId="77777777" w:rsidR="00FB6B17" w:rsidRPr="00AF7168" w:rsidRDefault="00FB6B17" w:rsidP="000A6AB3">
            <w:pPr>
              <w:pStyle w:val="Standard"/>
              <w:rPr>
                <w:rFonts w:ascii="Garamond" w:hAnsi="Garamond" w:cstheme="minorHAnsi"/>
                <w:kern w:val="0"/>
                <w:sz w:val="18"/>
                <w:szCs w:val="18"/>
                <w:lang w:eastAsia="pl-PL"/>
              </w:rPr>
            </w:pPr>
            <w:r w:rsidRPr="00AF7168">
              <w:rPr>
                <w:rFonts w:ascii="Garamond" w:hAnsi="Garamond" w:cstheme="minorHAnsi"/>
                <w:sz w:val="18"/>
                <w:szCs w:val="18"/>
              </w:rPr>
              <w:t>System składający się z zawieszonej pod sufitem płyty montażowej i</w:t>
            </w:r>
            <w:r>
              <w:rPr>
                <w:rFonts w:ascii="Garamond" w:hAnsi="Garamond" w:cstheme="minorHAnsi"/>
                <w:sz w:val="18"/>
                <w:szCs w:val="18"/>
              </w:rPr>
              <w:t> </w:t>
            </w:r>
            <w:r w:rsidRPr="00AF7168">
              <w:rPr>
                <w:rFonts w:ascii="Garamond" w:hAnsi="Garamond" w:cstheme="minorHAnsi"/>
                <w:sz w:val="18"/>
                <w:szCs w:val="18"/>
              </w:rPr>
              <w:t>podwieszonego do niej ramienia podwójnego z kolumną</w:t>
            </w:r>
          </w:p>
        </w:tc>
        <w:tc>
          <w:tcPr>
            <w:tcW w:w="1147" w:type="dxa"/>
          </w:tcPr>
          <w:p w14:paraId="6D0DC306" w14:textId="77777777" w:rsidR="00FB6B17" w:rsidRPr="00AF7168" w:rsidRDefault="00FB6B17" w:rsidP="000A6AB3">
            <w:pPr>
              <w:jc w:val="center"/>
              <w:rPr>
                <w:rFonts w:ascii="Garamond" w:eastAsiaTheme="minorHAnsi" w:hAnsi="Garamond" w:cstheme="minorHAnsi"/>
                <w:color w:val="000000"/>
                <w:spacing w:val="2"/>
                <w:sz w:val="18"/>
                <w:szCs w:val="18"/>
                <w:lang w:eastAsia="ar-SA"/>
              </w:rPr>
            </w:pPr>
            <w:r w:rsidRPr="00AF7168">
              <w:rPr>
                <w:rFonts w:ascii="Garamond" w:eastAsiaTheme="minorHAnsi" w:hAnsi="Garamond" w:cstheme="minorHAnsi"/>
                <w:color w:val="000000"/>
                <w:spacing w:val="2"/>
                <w:sz w:val="18"/>
                <w:szCs w:val="18"/>
                <w:lang w:eastAsia="ar-SA"/>
              </w:rPr>
              <w:t xml:space="preserve">TAK, opisać </w:t>
            </w:r>
          </w:p>
        </w:tc>
        <w:tc>
          <w:tcPr>
            <w:tcW w:w="3266" w:type="dxa"/>
          </w:tcPr>
          <w:p w14:paraId="43FFC134" w14:textId="77777777" w:rsidR="00FB6B17" w:rsidRPr="00AF7168" w:rsidRDefault="00FB6B17" w:rsidP="000A6AB3">
            <w:pPr>
              <w:rPr>
                <w:rFonts w:ascii="Garamond" w:hAnsi="Garamond" w:cstheme="minorHAnsi"/>
                <w:sz w:val="18"/>
                <w:szCs w:val="18"/>
              </w:rPr>
            </w:pPr>
          </w:p>
        </w:tc>
      </w:tr>
      <w:tr w:rsidR="00FB6B17" w:rsidRPr="00AF7168" w14:paraId="2B84F495" w14:textId="77777777" w:rsidTr="000A6AB3">
        <w:trPr>
          <w:jc w:val="center"/>
        </w:trPr>
        <w:tc>
          <w:tcPr>
            <w:tcW w:w="704" w:type="dxa"/>
          </w:tcPr>
          <w:p w14:paraId="369C70FC" w14:textId="77777777" w:rsidR="00FB6B17" w:rsidRPr="00AF7168" w:rsidRDefault="00FB6B17" w:rsidP="00FB6B17">
            <w:pPr>
              <w:pStyle w:val="Akapitzlist"/>
              <w:numPr>
                <w:ilvl w:val="0"/>
                <w:numId w:val="4"/>
              </w:numPr>
              <w:jc w:val="both"/>
              <w:rPr>
                <w:rFonts w:ascii="Garamond" w:eastAsiaTheme="minorHAnsi" w:hAnsi="Garamond" w:cstheme="minorHAnsi"/>
                <w:color w:val="000000"/>
                <w:sz w:val="18"/>
                <w:szCs w:val="18"/>
              </w:rPr>
            </w:pPr>
          </w:p>
        </w:tc>
        <w:tc>
          <w:tcPr>
            <w:tcW w:w="5378" w:type="dxa"/>
          </w:tcPr>
          <w:p w14:paraId="2AA74CA3" w14:textId="77777777" w:rsidR="00FB6B17" w:rsidRPr="00AF7168" w:rsidRDefault="00FB6B17" w:rsidP="000A6AB3">
            <w:pPr>
              <w:pStyle w:val="Standard"/>
              <w:rPr>
                <w:rFonts w:ascii="Garamond" w:hAnsi="Garamond" w:cstheme="minorHAnsi"/>
                <w:sz w:val="18"/>
                <w:szCs w:val="18"/>
              </w:rPr>
            </w:pPr>
            <w:r w:rsidRPr="00AF7168">
              <w:rPr>
                <w:rFonts w:ascii="Garamond" w:hAnsi="Garamond" w:cstheme="minorHAnsi"/>
                <w:sz w:val="18"/>
                <w:szCs w:val="18"/>
              </w:rPr>
              <w:t>Kolumna o wysokości min. 1250 mm, szerokości min. 380 mm i</w:t>
            </w:r>
            <w:r>
              <w:rPr>
                <w:rFonts w:ascii="Garamond" w:hAnsi="Garamond" w:cstheme="minorHAnsi"/>
                <w:sz w:val="18"/>
                <w:szCs w:val="18"/>
              </w:rPr>
              <w:t> </w:t>
            </w:r>
            <w:r w:rsidRPr="00AF7168">
              <w:rPr>
                <w:rFonts w:ascii="Garamond" w:hAnsi="Garamond" w:cstheme="minorHAnsi"/>
                <w:sz w:val="18"/>
                <w:szCs w:val="18"/>
              </w:rPr>
              <w:t>głębokości maks. 200 mm zawieszona na ramieniu dwuczęściowym o</w:t>
            </w:r>
            <w:r>
              <w:rPr>
                <w:rFonts w:ascii="Garamond" w:hAnsi="Garamond" w:cstheme="minorHAnsi"/>
                <w:sz w:val="18"/>
                <w:szCs w:val="18"/>
              </w:rPr>
              <w:t> </w:t>
            </w:r>
            <w:r w:rsidRPr="00AF7168">
              <w:rPr>
                <w:rFonts w:ascii="Garamond" w:hAnsi="Garamond" w:cstheme="minorHAnsi"/>
                <w:sz w:val="18"/>
                <w:szCs w:val="18"/>
              </w:rPr>
              <w:t>długości 1000 mm + 1000 mm (</w:t>
            </w:r>
            <w:r w:rsidRPr="003C1745">
              <w:rPr>
                <w:rFonts w:ascii="Garamond" w:hAnsi="Garamond" w:cstheme="minorHAnsi"/>
                <w:sz w:val="18"/>
                <w:szCs w:val="18"/>
              </w:rPr>
              <w:t>±</w:t>
            </w:r>
            <w:r w:rsidRPr="00AF7168">
              <w:rPr>
                <w:rFonts w:ascii="Garamond" w:hAnsi="Garamond" w:cstheme="minorHAnsi"/>
                <w:sz w:val="18"/>
                <w:szCs w:val="18"/>
              </w:rPr>
              <w:t xml:space="preserve"> 50 mm)</w:t>
            </w:r>
          </w:p>
        </w:tc>
        <w:tc>
          <w:tcPr>
            <w:tcW w:w="1147" w:type="dxa"/>
          </w:tcPr>
          <w:p w14:paraId="6F33E1ED" w14:textId="77777777" w:rsidR="00FB6B17" w:rsidRPr="00AF7168" w:rsidRDefault="00FB6B17" w:rsidP="000A6AB3">
            <w:pPr>
              <w:jc w:val="center"/>
              <w:rPr>
                <w:rFonts w:ascii="Garamond" w:eastAsiaTheme="minorHAnsi" w:hAnsi="Garamond" w:cstheme="minorHAnsi"/>
                <w:color w:val="000000"/>
                <w:spacing w:val="2"/>
                <w:sz w:val="18"/>
                <w:szCs w:val="18"/>
                <w:lang w:eastAsia="ar-SA"/>
              </w:rPr>
            </w:pPr>
            <w:r w:rsidRPr="00AF7168">
              <w:rPr>
                <w:rFonts w:ascii="Garamond" w:eastAsiaTheme="minorHAnsi" w:hAnsi="Garamond" w:cstheme="minorHAnsi"/>
                <w:color w:val="000000"/>
                <w:spacing w:val="2"/>
                <w:sz w:val="18"/>
                <w:szCs w:val="18"/>
                <w:lang w:eastAsia="ar-SA"/>
              </w:rPr>
              <w:t xml:space="preserve">TAK, opisać </w:t>
            </w:r>
          </w:p>
        </w:tc>
        <w:tc>
          <w:tcPr>
            <w:tcW w:w="3266" w:type="dxa"/>
          </w:tcPr>
          <w:p w14:paraId="346F43B3" w14:textId="77777777" w:rsidR="00FB6B17" w:rsidRPr="00AF7168" w:rsidRDefault="00FB6B17" w:rsidP="000A6AB3">
            <w:pPr>
              <w:rPr>
                <w:rFonts w:ascii="Garamond" w:hAnsi="Garamond" w:cstheme="minorHAnsi"/>
                <w:sz w:val="18"/>
                <w:szCs w:val="18"/>
              </w:rPr>
            </w:pPr>
          </w:p>
        </w:tc>
      </w:tr>
      <w:tr w:rsidR="00FB6B17" w:rsidRPr="00AF7168" w14:paraId="23BE409E" w14:textId="77777777" w:rsidTr="000A6AB3">
        <w:trPr>
          <w:jc w:val="center"/>
        </w:trPr>
        <w:tc>
          <w:tcPr>
            <w:tcW w:w="704" w:type="dxa"/>
          </w:tcPr>
          <w:p w14:paraId="26A7C7B4" w14:textId="77777777" w:rsidR="00FB6B17" w:rsidRPr="00AF7168" w:rsidRDefault="00FB6B17" w:rsidP="00FB6B17">
            <w:pPr>
              <w:pStyle w:val="Akapitzlist"/>
              <w:numPr>
                <w:ilvl w:val="0"/>
                <w:numId w:val="4"/>
              </w:numPr>
              <w:jc w:val="both"/>
              <w:rPr>
                <w:rFonts w:ascii="Garamond" w:eastAsiaTheme="minorHAnsi" w:hAnsi="Garamond" w:cstheme="minorHAnsi"/>
                <w:color w:val="000000"/>
                <w:sz w:val="18"/>
                <w:szCs w:val="18"/>
              </w:rPr>
            </w:pPr>
          </w:p>
        </w:tc>
        <w:tc>
          <w:tcPr>
            <w:tcW w:w="5378" w:type="dxa"/>
          </w:tcPr>
          <w:p w14:paraId="0DA51A7D" w14:textId="77777777" w:rsidR="00FB6B17" w:rsidRPr="00AF7168" w:rsidRDefault="00FB6B17" w:rsidP="000A6AB3">
            <w:pPr>
              <w:pStyle w:val="Standard"/>
              <w:rPr>
                <w:rFonts w:ascii="Garamond" w:hAnsi="Garamond" w:cstheme="minorHAnsi"/>
                <w:kern w:val="0"/>
                <w:sz w:val="18"/>
                <w:szCs w:val="18"/>
                <w:lang w:eastAsia="pl-PL"/>
              </w:rPr>
            </w:pPr>
            <w:r w:rsidRPr="00AF7168">
              <w:rPr>
                <w:rFonts w:ascii="Garamond" w:hAnsi="Garamond" w:cstheme="minorHAnsi"/>
                <w:sz w:val="18"/>
                <w:szCs w:val="18"/>
              </w:rPr>
              <w:t>Prowadnice do montażu półek wbudowane wewnątrz głowicy</w:t>
            </w:r>
          </w:p>
        </w:tc>
        <w:tc>
          <w:tcPr>
            <w:tcW w:w="1147" w:type="dxa"/>
          </w:tcPr>
          <w:p w14:paraId="11F5D593" w14:textId="77777777" w:rsidR="00FB6B17" w:rsidRPr="00AF7168" w:rsidRDefault="00FB6B17" w:rsidP="000A6AB3">
            <w:pPr>
              <w:jc w:val="center"/>
              <w:rPr>
                <w:rFonts w:ascii="Garamond" w:eastAsiaTheme="minorHAnsi" w:hAnsi="Garamond" w:cstheme="minorHAnsi"/>
                <w:color w:val="000000"/>
                <w:spacing w:val="2"/>
                <w:sz w:val="18"/>
                <w:szCs w:val="18"/>
                <w:lang w:eastAsia="ar-SA"/>
              </w:rPr>
            </w:pPr>
            <w:r w:rsidRPr="00AF7168">
              <w:rPr>
                <w:rFonts w:ascii="Garamond" w:eastAsiaTheme="minorHAnsi" w:hAnsi="Garamond" w:cstheme="minorHAnsi"/>
                <w:color w:val="000000"/>
                <w:spacing w:val="2"/>
                <w:sz w:val="18"/>
                <w:szCs w:val="18"/>
                <w:lang w:eastAsia="ar-SA"/>
              </w:rPr>
              <w:t xml:space="preserve">TAK, opisać </w:t>
            </w:r>
          </w:p>
        </w:tc>
        <w:tc>
          <w:tcPr>
            <w:tcW w:w="3266" w:type="dxa"/>
          </w:tcPr>
          <w:p w14:paraId="1F0F29AB" w14:textId="77777777" w:rsidR="00FB6B17" w:rsidRPr="00AF7168" w:rsidRDefault="00FB6B17" w:rsidP="000A6AB3">
            <w:pPr>
              <w:rPr>
                <w:rFonts w:ascii="Garamond" w:hAnsi="Garamond" w:cstheme="minorHAnsi"/>
                <w:sz w:val="18"/>
                <w:szCs w:val="18"/>
              </w:rPr>
            </w:pPr>
          </w:p>
        </w:tc>
      </w:tr>
      <w:tr w:rsidR="00FB6B17" w:rsidRPr="00AF7168" w14:paraId="39C2ADA4" w14:textId="77777777" w:rsidTr="000A6AB3">
        <w:trPr>
          <w:jc w:val="center"/>
        </w:trPr>
        <w:tc>
          <w:tcPr>
            <w:tcW w:w="704" w:type="dxa"/>
          </w:tcPr>
          <w:p w14:paraId="54C1A96A" w14:textId="77777777" w:rsidR="00FB6B17" w:rsidRPr="00AF7168" w:rsidRDefault="00FB6B17" w:rsidP="00FB6B17">
            <w:pPr>
              <w:pStyle w:val="Akapitzlist"/>
              <w:numPr>
                <w:ilvl w:val="0"/>
                <w:numId w:val="4"/>
              </w:numPr>
              <w:jc w:val="both"/>
              <w:rPr>
                <w:rFonts w:ascii="Garamond" w:eastAsiaTheme="minorHAnsi" w:hAnsi="Garamond" w:cstheme="minorHAnsi"/>
                <w:color w:val="000000"/>
                <w:sz w:val="18"/>
                <w:szCs w:val="18"/>
              </w:rPr>
            </w:pPr>
          </w:p>
        </w:tc>
        <w:tc>
          <w:tcPr>
            <w:tcW w:w="5378" w:type="dxa"/>
          </w:tcPr>
          <w:p w14:paraId="248D344E" w14:textId="77777777" w:rsidR="00FB6B17" w:rsidRPr="00AF7168" w:rsidRDefault="00FB6B17" w:rsidP="000A6AB3">
            <w:pPr>
              <w:pStyle w:val="Standard"/>
              <w:rPr>
                <w:rFonts w:ascii="Garamond" w:hAnsi="Garamond" w:cstheme="minorHAnsi"/>
                <w:kern w:val="0"/>
                <w:sz w:val="18"/>
                <w:szCs w:val="18"/>
                <w:lang w:eastAsia="pl-PL"/>
              </w:rPr>
            </w:pPr>
            <w:r w:rsidRPr="00AF7168">
              <w:rPr>
                <w:rFonts w:ascii="Garamond" w:hAnsi="Garamond" w:cstheme="minorHAnsi"/>
                <w:sz w:val="18"/>
                <w:szCs w:val="18"/>
              </w:rPr>
              <w:t xml:space="preserve">Możliwość obrotu każdego przegubu ramienia i samej kolumny w zakresie min. 340 </w:t>
            </w:r>
            <w:r w:rsidRPr="00AF7168">
              <w:rPr>
                <w:sz w:val="18"/>
                <w:szCs w:val="18"/>
              </w:rPr>
              <w:t>̊</w:t>
            </w:r>
          </w:p>
        </w:tc>
        <w:tc>
          <w:tcPr>
            <w:tcW w:w="1147" w:type="dxa"/>
          </w:tcPr>
          <w:p w14:paraId="581C6449" w14:textId="77777777" w:rsidR="00FB6B17" w:rsidRPr="00AF7168" w:rsidRDefault="00FB6B17" w:rsidP="000A6AB3">
            <w:pPr>
              <w:jc w:val="center"/>
              <w:rPr>
                <w:rFonts w:ascii="Garamond" w:eastAsiaTheme="minorHAnsi" w:hAnsi="Garamond" w:cstheme="minorHAnsi"/>
                <w:color w:val="000000"/>
                <w:spacing w:val="2"/>
                <w:sz w:val="18"/>
                <w:szCs w:val="18"/>
                <w:lang w:eastAsia="ar-SA"/>
              </w:rPr>
            </w:pPr>
            <w:r w:rsidRPr="00AF7168">
              <w:rPr>
                <w:rFonts w:ascii="Garamond" w:eastAsiaTheme="minorHAnsi" w:hAnsi="Garamond" w:cstheme="minorHAnsi"/>
                <w:color w:val="000000"/>
                <w:spacing w:val="2"/>
                <w:sz w:val="18"/>
                <w:szCs w:val="18"/>
                <w:lang w:eastAsia="ar-SA"/>
              </w:rPr>
              <w:t xml:space="preserve">TAK, opisać </w:t>
            </w:r>
          </w:p>
        </w:tc>
        <w:tc>
          <w:tcPr>
            <w:tcW w:w="3266" w:type="dxa"/>
          </w:tcPr>
          <w:p w14:paraId="54401717" w14:textId="77777777" w:rsidR="00FB6B17" w:rsidRPr="00AF7168" w:rsidRDefault="00FB6B17" w:rsidP="000A6AB3">
            <w:pPr>
              <w:rPr>
                <w:rFonts w:ascii="Garamond" w:hAnsi="Garamond" w:cstheme="minorHAnsi"/>
                <w:sz w:val="18"/>
                <w:szCs w:val="18"/>
              </w:rPr>
            </w:pPr>
          </w:p>
        </w:tc>
      </w:tr>
      <w:tr w:rsidR="00FB6B17" w:rsidRPr="00AF7168" w14:paraId="5FF65A23" w14:textId="77777777" w:rsidTr="000A6AB3">
        <w:trPr>
          <w:jc w:val="center"/>
        </w:trPr>
        <w:tc>
          <w:tcPr>
            <w:tcW w:w="704" w:type="dxa"/>
          </w:tcPr>
          <w:p w14:paraId="7C8C2FB6" w14:textId="77777777" w:rsidR="00FB6B17" w:rsidRPr="00AF7168" w:rsidRDefault="00FB6B17" w:rsidP="00FB6B17">
            <w:pPr>
              <w:pStyle w:val="Akapitzlist"/>
              <w:numPr>
                <w:ilvl w:val="0"/>
                <w:numId w:val="4"/>
              </w:numPr>
              <w:jc w:val="both"/>
              <w:rPr>
                <w:rFonts w:ascii="Garamond" w:eastAsiaTheme="minorHAnsi" w:hAnsi="Garamond" w:cstheme="minorHAnsi"/>
                <w:color w:val="000000"/>
                <w:sz w:val="18"/>
                <w:szCs w:val="18"/>
              </w:rPr>
            </w:pPr>
          </w:p>
        </w:tc>
        <w:tc>
          <w:tcPr>
            <w:tcW w:w="5378" w:type="dxa"/>
          </w:tcPr>
          <w:p w14:paraId="290F4FBB" w14:textId="77777777" w:rsidR="00FB6B17" w:rsidRPr="00AF7168" w:rsidRDefault="00FB6B17" w:rsidP="000A6AB3">
            <w:pPr>
              <w:pStyle w:val="Standard"/>
              <w:rPr>
                <w:rFonts w:ascii="Garamond" w:hAnsi="Garamond" w:cstheme="minorHAnsi"/>
                <w:kern w:val="0"/>
                <w:sz w:val="18"/>
                <w:szCs w:val="18"/>
                <w:lang w:eastAsia="pl-PL"/>
              </w:rPr>
            </w:pPr>
            <w:r w:rsidRPr="00AF7168">
              <w:rPr>
                <w:rFonts w:ascii="Garamond" w:hAnsi="Garamond" w:cstheme="minorHAnsi"/>
                <w:sz w:val="18"/>
                <w:szCs w:val="18"/>
              </w:rPr>
              <w:t>Nośność kolumny chirurgicznej (dopuszczalna waga wyposażenia i</w:t>
            </w:r>
            <w:r>
              <w:rPr>
                <w:rFonts w:ascii="Garamond" w:hAnsi="Garamond" w:cstheme="minorHAnsi"/>
                <w:sz w:val="18"/>
                <w:szCs w:val="18"/>
              </w:rPr>
              <w:t> </w:t>
            </w:r>
            <w:r w:rsidRPr="00AF7168">
              <w:rPr>
                <w:rFonts w:ascii="Garamond" w:hAnsi="Garamond" w:cstheme="minorHAnsi"/>
                <w:sz w:val="18"/>
                <w:szCs w:val="18"/>
              </w:rPr>
              <w:t>aparatury, które można zawiesić na głowicy zasilającej kolumny) min. 140</w:t>
            </w:r>
            <w:r>
              <w:rPr>
                <w:rFonts w:ascii="Garamond" w:hAnsi="Garamond" w:cstheme="minorHAnsi"/>
                <w:sz w:val="18"/>
                <w:szCs w:val="18"/>
              </w:rPr>
              <w:t> </w:t>
            </w:r>
            <w:r w:rsidRPr="00AF7168">
              <w:rPr>
                <w:rFonts w:ascii="Garamond" w:hAnsi="Garamond" w:cstheme="minorHAnsi"/>
                <w:sz w:val="18"/>
                <w:szCs w:val="18"/>
              </w:rPr>
              <w:t>kg.</w:t>
            </w:r>
          </w:p>
        </w:tc>
        <w:tc>
          <w:tcPr>
            <w:tcW w:w="1147" w:type="dxa"/>
          </w:tcPr>
          <w:p w14:paraId="4B728117" w14:textId="77777777" w:rsidR="00FB6B17" w:rsidRPr="00AF7168" w:rsidRDefault="00FB6B17" w:rsidP="000A6AB3">
            <w:pPr>
              <w:jc w:val="center"/>
              <w:rPr>
                <w:rFonts w:ascii="Garamond" w:eastAsiaTheme="minorHAnsi" w:hAnsi="Garamond" w:cstheme="minorHAnsi"/>
                <w:color w:val="000000"/>
                <w:spacing w:val="2"/>
                <w:sz w:val="18"/>
                <w:szCs w:val="18"/>
                <w:lang w:eastAsia="ar-SA"/>
              </w:rPr>
            </w:pPr>
            <w:r w:rsidRPr="00AF7168">
              <w:rPr>
                <w:rFonts w:ascii="Garamond" w:eastAsiaTheme="minorHAnsi" w:hAnsi="Garamond" w:cstheme="minorHAnsi"/>
                <w:color w:val="000000"/>
                <w:spacing w:val="2"/>
                <w:sz w:val="18"/>
                <w:szCs w:val="18"/>
                <w:lang w:eastAsia="ar-SA"/>
              </w:rPr>
              <w:t xml:space="preserve">TAK, opisać </w:t>
            </w:r>
          </w:p>
        </w:tc>
        <w:tc>
          <w:tcPr>
            <w:tcW w:w="3266" w:type="dxa"/>
          </w:tcPr>
          <w:p w14:paraId="02CF2620" w14:textId="77777777" w:rsidR="00FB6B17" w:rsidRPr="00AF7168" w:rsidRDefault="00FB6B17" w:rsidP="000A6AB3">
            <w:pPr>
              <w:rPr>
                <w:rFonts w:ascii="Garamond" w:hAnsi="Garamond" w:cstheme="minorHAnsi"/>
                <w:sz w:val="18"/>
                <w:szCs w:val="18"/>
              </w:rPr>
            </w:pPr>
          </w:p>
        </w:tc>
      </w:tr>
      <w:tr w:rsidR="00FB6B17" w:rsidRPr="00AF7168" w14:paraId="40B2218C" w14:textId="77777777" w:rsidTr="000A6AB3">
        <w:trPr>
          <w:jc w:val="center"/>
        </w:trPr>
        <w:tc>
          <w:tcPr>
            <w:tcW w:w="704" w:type="dxa"/>
          </w:tcPr>
          <w:p w14:paraId="08ECD99F" w14:textId="77777777" w:rsidR="00FB6B17" w:rsidRPr="00AF7168" w:rsidRDefault="00FB6B17" w:rsidP="00FB6B17">
            <w:pPr>
              <w:pStyle w:val="Akapitzlist"/>
              <w:numPr>
                <w:ilvl w:val="0"/>
                <w:numId w:val="4"/>
              </w:numPr>
              <w:jc w:val="both"/>
              <w:rPr>
                <w:rFonts w:ascii="Garamond" w:eastAsiaTheme="minorHAnsi" w:hAnsi="Garamond" w:cstheme="minorHAnsi"/>
                <w:color w:val="000000"/>
                <w:sz w:val="18"/>
                <w:szCs w:val="18"/>
              </w:rPr>
            </w:pPr>
          </w:p>
        </w:tc>
        <w:tc>
          <w:tcPr>
            <w:tcW w:w="5378" w:type="dxa"/>
          </w:tcPr>
          <w:p w14:paraId="01655845" w14:textId="77777777" w:rsidR="00FB6B17" w:rsidRPr="00AF7168" w:rsidRDefault="00FB6B17" w:rsidP="000A6AB3">
            <w:pPr>
              <w:pStyle w:val="Standard"/>
              <w:rPr>
                <w:rFonts w:ascii="Garamond" w:hAnsi="Garamond" w:cstheme="minorHAnsi"/>
                <w:kern w:val="0"/>
                <w:sz w:val="18"/>
                <w:szCs w:val="18"/>
                <w:lang w:eastAsia="pl-PL"/>
              </w:rPr>
            </w:pPr>
            <w:r w:rsidRPr="00AF7168">
              <w:rPr>
                <w:rFonts w:ascii="Garamond" w:hAnsi="Garamond" w:cstheme="minorHAnsi"/>
                <w:sz w:val="18"/>
                <w:szCs w:val="18"/>
              </w:rPr>
              <w:t>Podwójny system hamulców w przegubach (przegubu stropowego, przegubu pośredniego) podstawowe – cierne, dodatkowe – pneumatyczne. Hamulce cierne zapewniające stabilne utrzymanie kolumny w pozycji w przypadku awarii układu hamulcowych</w:t>
            </w:r>
          </w:p>
        </w:tc>
        <w:tc>
          <w:tcPr>
            <w:tcW w:w="1147" w:type="dxa"/>
          </w:tcPr>
          <w:p w14:paraId="27F808B0" w14:textId="77777777" w:rsidR="00FB6B17" w:rsidRPr="00AF7168" w:rsidRDefault="00FB6B17" w:rsidP="000A6AB3">
            <w:pPr>
              <w:jc w:val="center"/>
              <w:rPr>
                <w:rFonts w:ascii="Garamond" w:eastAsiaTheme="minorHAnsi" w:hAnsi="Garamond" w:cstheme="minorHAnsi"/>
                <w:color w:val="000000"/>
                <w:spacing w:val="2"/>
                <w:sz w:val="18"/>
                <w:szCs w:val="18"/>
                <w:lang w:eastAsia="ar-SA"/>
              </w:rPr>
            </w:pPr>
            <w:r w:rsidRPr="00AF7168">
              <w:rPr>
                <w:rFonts w:ascii="Garamond" w:eastAsiaTheme="minorHAnsi" w:hAnsi="Garamond" w:cstheme="minorHAnsi"/>
                <w:color w:val="000000"/>
                <w:spacing w:val="2"/>
                <w:sz w:val="18"/>
                <w:szCs w:val="18"/>
                <w:lang w:eastAsia="ar-SA"/>
              </w:rPr>
              <w:t xml:space="preserve">TAK, opisać </w:t>
            </w:r>
          </w:p>
        </w:tc>
        <w:tc>
          <w:tcPr>
            <w:tcW w:w="3266" w:type="dxa"/>
          </w:tcPr>
          <w:p w14:paraId="71721590" w14:textId="77777777" w:rsidR="00FB6B17" w:rsidRPr="00AF7168" w:rsidRDefault="00FB6B17" w:rsidP="000A6AB3">
            <w:pPr>
              <w:rPr>
                <w:rFonts w:ascii="Garamond" w:hAnsi="Garamond" w:cstheme="minorHAnsi"/>
                <w:sz w:val="18"/>
                <w:szCs w:val="18"/>
              </w:rPr>
            </w:pPr>
          </w:p>
        </w:tc>
      </w:tr>
      <w:tr w:rsidR="00FB6B17" w:rsidRPr="00AF7168" w14:paraId="30D90CB2" w14:textId="77777777" w:rsidTr="000A6AB3">
        <w:trPr>
          <w:jc w:val="center"/>
        </w:trPr>
        <w:tc>
          <w:tcPr>
            <w:tcW w:w="704" w:type="dxa"/>
          </w:tcPr>
          <w:p w14:paraId="0CBDCD35" w14:textId="77777777" w:rsidR="00FB6B17" w:rsidRPr="00AF7168" w:rsidRDefault="00FB6B17" w:rsidP="00FB6B17">
            <w:pPr>
              <w:pStyle w:val="Akapitzlist"/>
              <w:numPr>
                <w:ilvl w:val="0"/>
                <w:numId w:val="4"/>
              </w:numPr>
              <w:jc w:val="both"/>
              <w:rPr>
                <w:rFonts w:ascii="Garamond" w:eastAsiaTheme="minorHAnsi" w:hAnsi="Garamond" w:cstheme="minorHAnsi"/>
                <w:color w:val="000000"/>
                <w:sz w:val="18"/>
                <w:szCs w:val="18"/>
              </w:rPr>
            </w:pPr>
          </w:p>
        </w:tc>
        <w:tc>
          <w:tcPr>
            <w:tcW w:w="5378" w:type="dxa"/>
          </w:tcPr>
          <w:p w14:paraId="68761975" w14:textId="77777777" w:rsidR="00FB6B17" w:rsidRPr="00AF7168" w:rsidRDefault="00FB6B17" w:rsidP="000A6AB3">
            <w:pPr>
              <w:pStyle w:val="Standard"/>
              <w:rPr>
                <w:rFonts w:ascii="Garamond" w:hAnsi="Garamond" w:cstheme="minorHAnsi"/>
                <w:kern w:val="0"/>
                <w:sz w:val="18"/>
                <w:szCs w:val="18"/>
                <w:lang w:eastAsia="pl-PL"/>
              </w:rPr>
            </w:pPr>
            <w:r w:rsidRPr="00AF7168">
              <w:rPr>
                <w:rFonts w:ascii="Garamond" w:hAnsi="Garamond" w:cstheme="minorHAnsi"/>
                <w:sz w:val="18"/>
                <w:szCs w:val="18"/>
              </w:rPr>
              <w:t>Kolumna wyposażona w oświetlenie do zabiegów endoskopowych</w:t>
            </w:r>
          </w:p>
        </w:tc>
        <w:tc>
          <w:tcPr>
            <w:tcW w:w="1147" w:type="dxa"/>
          </w:tcPr>
          <w:p w14:paraId="15BB87FB" w14:textId="77777777" w:rsidR="00FB6B17" w:rsidRPr="00AF7168" w:rsidRDefault="00FB6B17" w:rsidP="000A6AB3">
            <w:pPr>
              <w:jc w:val="center"/>
              <w:rPr>
                <w:rFonts w:ascii="Garamond" w:eastAsiaTheme="minorHAnsi" w:hAnsi="Garamond" w:cstheme="minorHAnsi"/>
                <w:color w:val="000000"/>
                <w:spacing w:val="2"/>
                <w:sz w:val="18"/>
                <w:szCs w:val="18"/>
                <w:lang w:eastAsia="ar-SA"/>
              </w:rPr>
            </w:pPr>
            <w:r w:rsidRPr="00AF7168">
              <w:rPr>
                <w:rFonts w:ascii="Garamond" w:eastAsiaTheme="minorHAnsi" w:hAnsi="Garamond" w:cstheme="minorHAnsi"/>
                <w:color w:val="000000"/>
                <w:spacing w:val="2"/>
                <w:sz w:val="18"/>
                <w:szCs w:val="18"/>
                <w:lang w:eastAsia="ar-SA"/>
              </w:rPr>
              <w:t xml:space="preserve">TAK, opisać </w:t>
            </w:r>
          </w:p>
        </w:tc>
        <w:tc>
          <w:tcPr>
            <w:tcW w:w="3266" w:type="dxa"/>
          </w:tcPr>
          <w:p w14:paraId="565C5FEE" w14:textId="77777777" w:rsidR="00FB6B17" w:rsidRPr="00AF7168" w:rsidRDefault="00FB6B17" w:rsidP="000A6AB3">
            <w:pPr>
              <w:rPr>
                <w:rFonts w:ascii="Garamond" w:hAnsi="Garamond" w:cstheme="minorHAnsi"/>
                <w:sz w:val="18"/>
                <w:szCs w:val="18"/>
              </w:rPr>
            </w:pPr>
          </w:p>
        </w:tc>
      </w:tr>
      <w:tr w:rsidR="00FB6B17" w:rsidRPr="00AF7168" w14:paraId="57BD148D" w14:textId="77777777" w:rsidTr="000A6AB3">
        <w:trPr>
          <w:jc w:val="center"/>
        </w:trPr>
        <w:tc>
          <w:tcPr>
            <w:tcW w:w="704" w:type="dxa"/>
          </w:tcPr>
          <w:p w14:paraId="11C8DD56" w14:textId="77777777" w:rsidR="00FB6B17" w:rsidRPr="00AF7168" w:rsidRDefault="00FB6B17" w:rsidP="00FB6B17">
            <w:pPr>
              <w:pStyle w:val="Akapitzlist"/>
              <w:numPr>
                <w:ilvl w:val="0"/>
                <w:numId w:val="4"/>
              </w:numPr>
              <w:jc w:val="both"/>
              <w:rPr>
                <w:rFonts w:ascii="Garamond" w:eastAsiaTheme="minorHAnsi" w:hAnsi="Garamond" w:cstheme="minorHAnsi"/>
                <w:color w:val="000000"/>
                <w:sz w:val="18"/>
                <w:szCs w:val="18"/>
              </w:rPr>
            </w:pPr>
          </w:p>
        </w:tc>
        <w:tc>
          <w:tcPr>
            <w:tcW w:w="5378" w:type="dxa"/>
          </w:tcPr>
          <w:p w14:paraId="61DFE975" w14:textId="77777777" w:rsidR="00FB6B17" w:rsidRPr="00AF7168" w:rsidRDefault="00FB6B17" w:rsidP="000A6AB3">
            <w:pPr>
              <w:pStyle w:val="Standard"/>
              <w:rPr>
                <w:rFonts w:ascii="Garamond" w:hAnsi="Garamond" w:cstheme="minorHAnsi"/>
                <w:kern w:val="0"/>
                <w:sz w:val="18"/>
                <w:szCs w:val="18"/>
                <w:lang w:eastAsia="pl-PL"/>
              </w:rPr>
            </w:pPr>
            <w:r w:rsidRPr="00AF7168">
              <w:rPr>
                <w:rFonts w:ascii="Garamond" w:hAnsi="Garamond" w:cstheme="minorHAnsi"/>
                <w:sz w:val="18"/>
                <w:szCs w:val="18"/>
              </w:rPr>
              <w:t>Głowica w układzie pionowym</w:t>
            </w:r>
          </w:p>
        </w:tc>
        <w:tc>
          <w:tcPr>
            <w:tcW w:w="1147" w:type="dxa"/>
          </w:tcPr>
          <w:p w14:paraId="660C16B4" w14:textId="77777777" w:rsidR="00FB6B17" w:rsidRPr="00AF7168" w:rsidRDefault="00FB6B17" w:rsidP="000A6AB3">
            <w:pPr>
              <w:jc w:val="center"/>
              <w:rPr>
                <w:rFonts w:ascii="Garamond" w:eastAsiaTheme="minorHAnsi" w:hAnsi="Garamond" w:cstheme="minorHAnsi"/>
                <w:color w:val="000000"/>
                <w:spacing w:val="2"/>
                <w:sz w:val="18"/>
                <w:szCs w:val="18"/>
                <w:lang w:eastAsia="ar-SA"/>
              </w:rPr>
            </w:pPr>
            <w:r w:rsidRPr="00AF7168">
              <w:rPr>
                <w:rFonts w:ascii="Garamond" w:eastAsiaTheme="minorHAnsi" w:hAnsi="Garamond" w:cstheme="minorHAnsi"/>
                <w:color w:val="000000"/>
                <w:spacing w:val="2"/>
                <w:sz w:val="18"/>
                <w:szCs w:val="18"/>
                <w:lang w:eastAsia="ar-SA"/>
              </w:rPr>
              <w:t xml:space="preserve">TAK, opisać </w:t>
            </w:r>
          </w:p>
        </w:tc>
        <w:tc>
          <w:tcPr>
            <w:tcW w:w="3266" w:type="dxa"/>
          </w:tcPr>
          <w:p w14:paraId="78CFD220" w14:textId="77777777" w:rsidR="00FB6B17" w:rsidRPr="00AF7168" w:rsidRDefault="00FB6B17" w:rsidP="000A6AB3">
            <w:pPr>
              <w:rPr>
                <w:rFonts w:ascii="Garamond" w:hAnsi="Garamond" w:cstheme="minorHAnsi"/>
                <w:sz w:val="18"/>
                <w:szCs w:val="18"/>
              </w:rPr>
            </w:pPr>
          </w:p>
        </w:tc>
      </w:tr>
      <w:tr w:rsidR="00FB6B17" w:rsidRPr="00AF7168" w14:paraId="5C02F778" w14:textId="77777777" w:rsidTr="000A6AB3">
        <w:trPr>
          <w:jc w:val="center"/>
        </w:trPr>
        <w:tc>
          <w:tcPr>
            <w:tcW w:w="704" w:type="dxa"/>
          </w:tcPr>
          <w:p w14:paraId="0BCA5A0A" w14:textId="77777777" w:rsidR="00FB6B17" w:rsidRPr="00AF7168" w:rsidRDefault="00FB6B17" w:rsidP="00FB6B17">
            <w:pPr>
              <w:pStyle w:val="Akapitzlist"/>
              <w:numPr>
                <w:ilvl w:val="0"/>
                <w:numId w:val="4"/>
              </w:numPr>
              <w:jc w:val="both"/>
              <w:rPr>
                <w:rFonts w:ascii="Garamond" w:eastAsiaTheme="minorHAnsi" w:hAnsi="Garamond" w:cstheme="minorHAnsi"/>
                <w:color w:val="000000"/>
                <w:sz w:val="18"/>
                <w:szCs w:val="18"/>
              </w:rPr>
            </w:pPr>
          </w:p>
        </w:tc>
        <w:tc>
          <w:tcPr>
            <w:tcW w:w="5378" w:type="dxa"/>
          </w:tcPr>
          <w:p w14:paraId="6CECEBED" w14:textId="77777777" w:rsidR="00FB6B17" w:rsidRPr="00AF7168" w:rsidRDefault="00FB6B17" w:rsidP="000A6AB3">
            <w:pPr>
              <w:pStyle w:val="Standard"/>
              <w:rPr>
                <w:rFonts w:ascii="Garamond" w:hAnsi="Garamond" w:cstheme="minorHAnsi"/>
                <w:kern w:val="0"/>
                <w:sz w:val="18"/>
                <w:szCs w:val="18"/>
                <w:lang w:eastAsia="pl-PL"/>
              </w:rPr>
            </w:pPr>
            <w:r w:rsidRPr="00AF7168">
              <w:rPr>
                <w:rFonts w:ascii="Garamond" w:hAnsi="Garamond" w:cstheme="minorHAnsi"/>
                <w:sz w:val="18"/>
                <w:szCs w:val="18"/>
              </w:rPr>
              <w:t>Gniazda gazów medycznych, elektryczne i teleinformatyczne umieszczone na tylnej lub bocznej stronie głowicy</w:t>
            </w:r>
          </w:p>
        </w:tc>
        <w:tc>
          <w:tcPr>
            <w:tcW w:w="1147" w:type="dxa"/>
          </w:tcPr>
          <w:p w14:paraId="5823C913" w14:textId="77777777" w:rsidR="00FB6B17" w:rsidRPr="00AF7168" w:rsidRDefault="00FB6B17" w:rsidP="000A6AB3">
            <w:pPr>
              <w:jc w:val="center"/>
              <w:rPr>
                <w:rFonts w:ascii="Garamond" w:eastAsiaTheme="minorHAnsi" w:hAnsi="Garamond" w:cstheme="minorHAnsi"/>
                <w:color w:val="000000"/>
                <w:spacing w:val="2"/>
                <w:sz w:val="18"/>
                <w:szCs w:val="18"/>
                <w:lang w:eastAsia="ar-SA"/>
              </w:rPr>
            </w:pPr>
            <w:r w:rsidRPr="00AF7168">
              <w:rPr>
                <w:rFonts w:ascii="Garamond" w:eastAsiaTheme="minorHAnsi" w:hAnsi="Garamond" w:cstheme="minorHAnsi"/>
                <w:color w:val="000000"/>
                <w:spacing w:val="2"/>
                <w:sz w:val="18"/>
                <w:szCs w:val="18"/>
                <w:lang w:eastAsia="ar-SA"/>
              </w:rPr>
              <w:t xml:space="preserve">TAK, opisać </w:t>
            </w:r>
          </w:p>
        </w:tc>
        <w:tc>
          <w:tcPr>
            <w:tcW w:w="3266" w:type="dxa"/>
          </w:tcPr>
          <w:p w14:paraId="6FE5BFFB" w14:textId="77777777" w:rsidR="00FB6B17" w:rsidRPr="00AF7168" w:rsidRDefault="00FB6B17" w:rsidP="000A6AB3">
            <w:pPr>
              <w:rPr>
                <w:rFonts w:ascii="Garamond" w:hAnsi="Garamond" w:cstheme="minorHAnsi"/>
                <w:sz w:val="18"/>
                <w:szCs w:val="18"/>
              </w:rPr>
            </w:pPr>
          </w:p>
        </w:tc>
      </w:tr>
      <w:tr w:rsidR="00FB6B17" w:rsidRPr="00AF7168" w14:paraId="5BB9BE92" w14:textId="77777777" w:rsidTr="000A6AB3">
        <w:trPr>
          <w:jc w:val="center"/>
        </w:trPr>
        <w:tc>
          <w:tcPr>
            <w:tcW w:w="704" w:type="dxa"/>
          </w:tcPr>
          <w:p w14:paraId="78DC9706" w14:textId="77777777" w:rsidR="00FB6B17" w:rsidRPr="00AF7168" w:rsidRDefault="00FB6B17" w:rsidP="00FB6B17">
            <w:pPr>
              <w:pStyle w:val="Akapitzlist"/>
              <w:numPr>
                <w:ilvl w:val="0"/>
                <w:numId w:val="4"/>
              </w:numPr>
              <w:jc w:val="both"/>
              <w:rPr>
                <w:rFonts w:ascii="Garamond" w:eastAsiaTheme="minorHAnsi" w:hAnsi="Garamond" w:cstheme="minorHAnsi"/>
                <w:color w:val="000000"/>
                <w:sz w:val="18"/>
                <w:szCs w:val="18"/>
              </w:rPr>
            </w:pPr>
          </w:p>
        </w:tc>
        <w:tc>
          <w:tcPr>
            <w:tcW w:w="5378" w:type="dxa"/>
          </w:tcPr>
          <w:p w14:paraId="419AB89E" w14:textId="3D5F9AD9" w:rsidR="00FB6B17" w:rsidRPr="00AF7168" w:rsidRDefault="00FB6B17" w:rsidP="000A6AB3">
            <w:pPr>
              <w:pStyle w:val="Standard"/>
              <w:rPr>
                <w:rFonts w:ascii="Garamond" w:hAnsi="Garamond" w:cstheme="minorHAnsi"/>
                <w:kern w:val="0"/>
                <w:sz w:val="18"/>
                <w:szCs w:val="18"/>
                <w:lang w:eastAsia="pl-PL"/>
              </w:rPr>
            </w:pPr>
            <w:r w:rsidRPr="00AF7168">
              <w:rPr>
                <w:rFonts w:ascii="Garamond" w:hAnsi="Garamond" w:cstheme="minorHAnsi"/>
                <w:sz w:val="18"/>
                <w:szCs w:val="18"/>
              </w:rPr>
              <w:t xml:space="preserve">Na głowicy zainstalowane gniazda gazowe standard AGA: 2x sprężone powietrze, 2x próżnia, </w:t>
            </w:r>
            <w:r w:rsidR="00240452">
              <w:rPr>
                <w:rFonts w:ascii="Garamond" w:hAnsi="Garamond" w:cstheme="minorHAnsi"/>
                <w:sz w:val="18"/>
                <w:szCs w:val="18"/>
              </w:rPr>
              <w:t>g</w:t>
            </w:r>
            <w:r w:rsidRPr="00AF7168">
              <w:rPr>
                <w:rFonts w:ascii="Garamond" w:hAnsi="Garamond" w:cstheme="minorHAnsi"/>
                <w:sz w:val="18"/>
                <w:szCs w:val="18"/>
              </w:rPr>
              <w:t>niazda rozmieszczone w</w:t>
            </w:r>
            <w:r>
              <w:rPr>
                <w:rFonts w:ascii="Garamond" w:hAnsi="Garamond" w:cstheme="minorHAnsi"/>
                <w:sz w:val="18"/>
                <w:szCs w:val="18"/>
              </w:rPr>
              <w:t> </w:t>
            </w:r>
            <w:r w:rsidRPr="00AF7168">
              <w:rPr>
                <w:rFonts w:ascii="Garamond" w:hAnsi="Garamond" w:cstheme="minorHAnsi"/>
                <w:sz w:val="18"/>
                <w:szCs w:val="18"/>
              </w:rPr>
              <w:t>odległości zapewniającej włączenie różnego rodzaju wtyków</w:t>
            </w:r>
          </w:p>
        </w:tc>
        <w:tc>
          <w:tcPr>
            <w:tcW w:w="1147" w:type="dxa"/>
          </w:tcPr>
          <w:p w14:paraId="67A94D8D" w14:textId="77777777" w:rsidR="00FB6B17" w:rsidRPr="00AF7168" w:rsidRDefault="00FB6B17" w:rsidP="000A6AB3">
            <w:pPr>
              <w:jc w:val="center"/>
              <w:rPr>
                <w:rFonts w:ascii="Garamond" w:eastAsiaTheme="minorHAnsi" w:hAnsi="Garamond" w:cstheme="minorHAnsi"/>
                <w:color w:val="000000"/>
                <w:spacing w:val="2"/>
                <w:sz w:val="18"/>
                <w:szCs w:val="18"/>
                <w:lang w:eastAsia="ar-SA"/>
              </w:rPr>
            </w:pPr>
            <w:r w:rsidRPr="00AF7168">
              <w:rPr>
                <w:rFonts w:ascii="Garamond" w:eastAsiaTheme="minorHAnsi" w:hAnsi="Garamond" w:cstheme="minorHAnsi"/>
                <w:color w:val="000000"/>
                <w:spacing w:val="2"/>
                <w:sz w:val="18"/>
                <w:szCs w:val="18"/>
                <w:lang w:eastAsia="ar-SA"/>
              </w:rPr>
              <w:t xml:space="preserve">TAK, opisać </w:t>
            </w:r>
          </w:p>
        </w:tc>
        <w:tc>
          <w:tcPr>
            <w:tcW w:w="3266" w:type="dxa"/>
          </w:tcPr>
          <w:p w14:paraId="6511175A" w14:textId="77777777" w:rsidR="00FB6B17" w:rsidRPr="00AF7168" w:rsidRDefault="00FB6B17" w:rsidP="000A6AB3">
            <w:pPr>
              <w:rPr>
                <w:rFonts w:ascii="Garamond" w:hAnsi="Garamond" w:cstheme="minorHAnsi"/>
                <w:sz w:val="18"/>
                <w:szCs w:val="18"/>
              </w:rPr>
            </w:pPr>
          </w:p>
        </w:tc>
      </w:tr>
      <w:tr w:rsidR="00FB6B17" w:rsidRPr="00AF7168" w14:paraId="3E8BD073" w14:textId="77777777" w:rsidTr="000A6AB3">
        <w:trPr>
          <w:jc w:val="center"/>
        </w:trPr>
        <w:tc>
          <w:tcPr>
            <w:tcW w:w="704" w:type="dxa"/>
          </w:tcPr>
          <w:p w14:paraId="7FD0CFEF" w14:textId="77777777" w:rsidR="00FB6B17" w:rsidRPr="00AF7168" w:rsidRDefault="00FB6B17" w:rsidP="00FB6B17">
            <w:pPr>
              <w:pStyle w:val="Akapitzlist"/>
              <w:numPr>
                <w:ilvl w:val="0"/>
                <w:numId w:val="4"/>
              </w:numPr>
              <w:jc w:val="both"/>
              <w:rPr>
                <w:rFonts w:ascii="Garamond" w:eastAsiaTheme="minorHAnsi" w:hAnsi="Garamond" w:cstheme="minorHAnsi"/>
                <w:color w:val="000000"/>
                <w:sz w:val="18"/>
                <w:szCs w:val="18"/>
              </w:rPr>
            </w:pPr>
          </w:p>
        </w:tc>
        <w:tc>
          <w:tcPr>
            <w:tcW w:w="5378" w:type="dxa"/>
          </w:tcPr>
          <w:p w14:paraId="08C60F6B" w14:textId="77777777" w:rsidR="00FB6B17" w:rsidRPr="00AF7168" w:rsidRDefault="00FB6B17" w:rsidP="000A6AB3">
            <w:pPr>
              <w:pStyle w:val="Standard"/>
              <w:rPr>
                <w:rFonts w:ascii="Garamond" w:hAnsi="Garamond" w:cstheme="minorHAnsi"/>
                <w:kern w:val="0"/>
                <w:sz w:val="18"/>
                <w:szCs w:val="18"/>
                <w:lang w:eastAsia="pl-PL"/>
              </w:rPr>
            </w:pPr>
            <w:r w:rsidRPr="00AF7168">
              <w:rPr>
                <w:rFonts w:ascii="Garamond" w:hAnsi="Garamond" w:cstheme="minorHAnsi"/>
                <w:sz w:val="18"/>
                <w:szCs w:val="18"/>
              </w:rPr>
              <w:t xml:space="preserve">Co najmniej 6 gniazd elektrycznych, </w:t>
            </w:r>
            <w:proofErr w:type="spellStart"/>
            <w:r w:rsidRPr="00AF7168">
              <w:rPr>
                <w:rFonts w:ascii="Garamond" w:hAnsi="Garamond" w:cstheme="minorHAnsi"/>
                <w:sz w:val="18"/>
                <w:szCs w:val="18"/>
              </w:rPr>
              <w:t>bryzgoszczelnych</w:t>
            </w:r>
            <w:proofErr w:type="spellEnd"/>
            <w:r w:rsidRPr="00AF7168">
              <w:rPr>
                <w:rFonts w:ascii="Garamond" w:hAnsi="Garamond" w:cstheme="minorHAnsi"/>
                <w:sz w:val="18"/>
                <w:szCs w:val="18"/>
              </w:rPr>
              <w:t xml:space="preserve"> z klapką IP44</w:t>
            </w:r>
            <w:r>
              <w:rPr>
                <w:rFonts w:ascii="Garamond" w:hAnsi="Garamond" w:cstheme="minorHAnsi"/>
                <w:sz w:val="18"/>
                <w:szCs w:val="18"/>
              </w:rPr>
              <w:t xml:space="preserve"> (lub równoważną)</w:t>
            </w:r>
          </w:p>
        </w:tc>
        <w:tc>
          <w:tcPr>
            <w:tcW w:w="1147" w:type="dxa"/>
          </w:tcPr>
          <w:p w14:paraId="314A3EA2" w14:textId="77777777" w:rsidR="00FB6B17" w:rsidRPr="00AF7168" w:rsidRDefault="00FB6B17" w:rsidP="000A6AB3">
            <w:pPr>
              <w:jc w:val="center"/>
              <w:rPr>
                <w:rFonts w:ascii="Garamond" w:eastAsiaTheme="minorHAnsi" w:hAnsi="Garamond" w:cstheme="minorHAnsi"/>
                <w:color w:val="000000"/>
                <w:spacing w:val="2"/>
                <w:sz w:val="18"/>
                <w:szCs w:val="18"/>
                <w:lang w:eastAsia="ar-SA"/>
              </w:rPr>
            </w:pPr>
            <w:r w:rsidRPr="00AF7168">
              <w:rPr>
                <w:rFonts w:ascii="Garamond" w:eastAsiaTheme="minorHAnsi" w:hAnsi="Garamond" w:cstheme="minorHAnsi"/>
                <w:color w:val="000000"/>
                <w:spacing w:val="2"/>
                <w:sz w:val="18"/>
                <w:szCs w:val="18"/>
                <w:lang w:eastAsia="ar-SA"/>
              </w:rPr>
              <w:t xml:space="preserve">TAK, opisać </w:t>
            </w:r>
          </w:p>
        </w:tc>
        <w:tc>
          <w:tcPr>
            <w:tcW w:w="3266" w:type="dxa"/>
          </w:tcPr>
          <w:p w14:paraId="0851A0A0" w14:textId="77777777" w:rsidR="00FB6B17" w:rsidRPr="00AF7168" w:rsidRDefault="00FB6B17" w:rsidP="000A6AB3">
            <w:pPr>
              <w:rPr>
                <w:rFonts w:ascii="Garamond" w:hAnsi="Garamond" w:cstheme="minorHAnsi"/>
                <w:sz w:val="18"/>
                <w:szCs w:val="18"/>
              </w:rPr>
            </w:pPr>
          </w:p>
        </w:tc>
      </w:tr>
      <w:tr w:rsidR="00FB6B17" w:rsidRPr="00AF7168" w14:paraId="07A612D7" w14:textId="77777777" w:rsidTr="000A6AB3">
        <w:trPr>
          <w:jc w:val="center"/>
        </w:trPr>
        <w:tc>
          <w:tcPr>
            <w:tcW w:w="704" w:type="dxa"/>
          </w:tcPr>
          <w:p w14:paraId="14C899B5" w14:textId="77777777" w:rsidR="00FB6B17" w:rsidRPr="00AF7168" w:rsidRDefault="00FB6B17" w:rsidP="00FB6B17">
            <w:pPr>
              <w:pStyle w:val="Akapitzlist"/>
              <w:numPr>
                <w:ilvl w:val="0"/>
                <w:numId w:val="4"/>
              </w:numPr>
              <w:jc w:val="both"/>
              <w:rPr>
                <w:rFonts w:ascii="Garamond" w:eastAsiaTheme="minorHAnsi" w:hAnsi="Garamond" w:cstheme="minorHAnsi"/>
                <w:color w:val="000000"/>
                <w:sz w:val="18"/>
                <w:szCs w:val="18"/>
              </w:rPr>
            </w:pPr>
          </w:p>
        </w:tc>
        <w:tc>
          <w:tcPr>
            <w:tcW w:w="5378" w:type="dxa"/>
          </w:tcPr>
          <w:p w14:paraId="6EBD64A1" w14:textId="77777777" w:rsidR="00FB6B17" w:rsidRPr="00AF7168" w:rsidRDefault="00FB6B17" w:rsidP="000A6AB3">
            <w:pPr>
              <w:pStyle w:val="Standard"/>
              <w:rPr>
                <w:rFonts w:ascii="Garamond" w:hAnsi="Garamond" w:cstheme="minorHAnsi"/>
                <w:kern w:val="0"/>
                <w:sz w:val="18"/>
                <w:szCs w:val="18"/>
                <w:lang w:eastAsia="pl-PL"/>
              </w:rPr>
            </w:pPr>
            <w:r w:rsidRPr="00AF7168">
              <w:rPr>
                <w:rFonts w:ascii="Garamond" w:hAnsi="Garamond" w:cstheme="minorHAnsi"/>
                <w:sz w:val="18"/>
                <w:szCs w:val="18"/>
              </w:rPr>
              <w:t>Gniazdka elektryczne zainstalowane w ściankach pod kątem 45° w</w:t>
            </w:r>
            <w:r>
              <w:rPr>
                <w:rFonts w:ascii="Garamond" w:hAnsi="Garamond" w:cstheme="minorHAnsi"/>
                <w:sz w:val="18"/>
                <w:szCs w:val="18"/>
              </w:rPr>
              <w:t> </w:t>
            </w:r>
            <w:r w:rsidRPr="00AF7168">
              <w:rPr>
                <w:rFonts w:ascii="Garamond" w:hAnsi="Garamond" w:cstheme="minorHAnsi"/>
                <w:sz w:val="18"/>
                <w:szCs w:val="18"/>
              </w:rPr>
              <w:t>stosunku do osi głowicy</w:t>
            </w:r>
          </w:p>
        </w:tc>
        <w:tc>
          <w:tcPr>
            <w:tcW w:w="1147" w:type="dxa"/>
          </w:tcPr>
          <w:p w14:paraId="72CA774F" w14:textId="77777777" w:rsidR="00FB6B17" w:rsidRPr="00AF7168" w:rsidRDefault="00FB6B17" w:rsidP="000A6AB3">
            <w:pPr>
              <w:jc w:val="center"/>
              <w:rPr>
                <w:rFonts w:ascii="Garamond" w:eastAsiaTheme="minorHAnsi" w:hAnsi="Garamond" w:cstheme="minorHAnsi"/>
                <w:color w:val="000000"/>
                <w:spacing w:val="2"/>
                <w:sz w:val="18"/>
                <w:szCs w:val="18"/>
                <w:lang w:eastAsia="ar-SA"/>
              </w:rPr>
            </w:pPr>
            <w:r w:rsidRPr="00AF7168">
              <w:rPr>
                <w:rFonts w:ascii="Garamond" w:eastAsiaTheme="minorHAnsi" w:hAnsi="Garamond" w:cstheme="minorHAnsi"/>
                <w:color w:val="000000"/>
                <w:spacing w:val="2"/>
                <w:sz w:val="18"/>
                <w:szCs w:val="18"/>
                <w:lang w:eastAsia="ar-SA"/>
              </w:rPr>
              <w:t xml:space="preserve">TAK, opisać </w:t>
            </w:r>
          </w:p>
        </w:tc>
        <w:tc>
          <w:tcPr>
            <w:tcW w:w="3266" w:type="dxa"/>
          </w:tcPr>
          <w:p w14:paraId="5C501798" w14:textId="77777777" w:rsidR="00FB6B17" w:rsidRPr="00AF7168" w:rsidRDefault="00FB6B17" w:rsidP="000A6AB3">
            <w:pPr>
              <w:rPr>
                <w:rFonts w:ascii="Garamond" w:hAnsi="Garamond" w:cstheme="minorHAnsi"/>
                <w:sz w:val="18"/>
                <w:szCs w:val="18"/>
              </w:rPr>
            </w:pPr>
          </w:p>
        </w:tc>
      </w:tr>
      <w:tr w:rsidR="00FB6B17" w:rsidRPr="00AF7168" w14:paraId="71C2C672" w14:textId="77777777" w:rsidTr="000A6AB3">
        <w:trPr>
          <w:jc w:val="center"/>
        </w:trPr>
        <w:tc>
          <w:tcPr>
            <w:tcW w:w="704" w:type="dxa"/>
          </w:tcPr>
          <w:p w14:paraId="092D75CF" w14:textId="77777777" w:rsidR="00FB6B17" w:rsidRPr="00AF7168" w:rsidRDefault="00FB6B17" w:rsidP="00FB6B17">
            <w:pPr>
              <w:pStyle w:val="Akapitzlist"/>
              <w:numPr>
                <w:ilvl w:val="0"/>
                <w:numId w:val="4"/>
              </w:numPr>
              <w:jc w:val="both"/>
              <w:rPr>
                <w:rFonts w:ascii="Garamond" w:eastAsiaTheme="minorHAnsi" w:hAnsi="Garamond" w:cstheme="minorHAnsi"/>
                <w:color w:val="000000"/>
                <w:sz w:val="18"/>
                <w:szCs w:val="18"/>
              </w:rPr>
            </w:pPr>
          </w:p>
        </w:tc>
        <w:tc>
          <w:tcPr>
            <w:tcW w:w="5378" w:type="dxa"/>
          </w:tcPr>
          <w:p w14:paraId="300D466A" w14:textId="77777777" w:rsidR="00FB6B17" w:rsidRPr="00AF7168" w:rsidRDefault="00FB6B17" w:rsidP="000A6AB3">
            <w:pPr>
              <w:pStyle w:val="Standard"/>
              <w:rPr>
                <w:rFonts w:ascii="Garamond" w:hAnsi="Garamond" w:cstheme="minorHAnsi"/>
                <w:kern w:val="0"/>
                <w:sz w:val="18"/>
                <w:szCs w:val="18"/>
                <w:lang w:eastAsia="pl-PL"/>
              </w:rPr>
            </w:pPr>
            <w:r w:rsidRPr="00AF7168">
              <w:rPr>
                <w:rFonts w:ascii="Garamond" w:hAnsi="Garamond" w:cstheme="minorHAnsi"/>
                <w:sz w:val="18"/>
                <w:szCs w:val="18"/>
              </w:rPr>
              <w:t>Co najmniej 4 bolce wyrównania potencjałów</w:t>
            </w:r>
          </w:p>
        </w:tc>
        <w:tc>
          <w:tcPr>
            <w:tcW w:w="1147" w:type="dxa"/>
          </w:tcPr>
          <w:p w14:paraId="08531D8A" w14:textId="77777777" w:rsidR="00FB6B17" w:rsidRPr="00AF7168" w:rsidRDefault="00FB6B17" w:rsidP="000A6AB3">
            <w:pPr>
              <w:jc w:val="center"/>
              <w:rPr>
                <w:rFonts w:ascii="Garamond" w:eastAsiaTheme="minorHAnsi" w:hAnsi="Garamond" w:cstheme="minorHAnsi"/>
                <w:color w:val="000000"/>
                <w:spacing w:val="2"/>
                <w:sz w:val="18"/>
                <w:szCs w:val="18"/>
                <w:lang w:eastAsia="ar-SA"/>
              </w:rPr>
            </w:pPr>
            <w:r w:rsidRPr="00AF7168">
              <w:rPr>
                <w:rFonts w:ascii="Garamond" w:eastAsiaTheme="minorHAnsi" w:hAnsi="Garamond" w:cstheme="minorHAnsi"/>
                <w:color w:val="000000"/>
                <w:spacing w:val="2"/>
                <w:sz w:val="18"/>
                <w:szCs w:val="18"/>
                <w:lang w:eastAsia="ar-SA"/>
              </w:rPr>
              <w:t xml:space="preserve">TAK, opisać </w:t>
            </w:r>
          </w:p>
        </w:tc>
        <w:tc>
          <w:tcPr>
            <w:tcW w:w="3266" w:type="dxa"/>
          </w:tcPr>
          <w:p w14:paraId="77A0E01E" w14:textId="77777777" w:rsidR="00FB6B17" w:rsidRPr="00AF7168" w:rsidRDefault="00FB6B17" w:rsidP="000A6AB3">
            <w:pPr>
              <w:rPr>
                <w:rFonts w:ascii="Garamond" w:hAnsi="Garamond" w:cstheme="minorHAnsi"/>
                <w:sz w:val="18"/>
                <w:szCs w:val="18"/>
              </w:rPr>
            </w:pPr>
          </w:p>
        </w:tc>
      </w:tr>
      <w:tr w:rsidR="00FB6B17" w:rsidRPr="00AF7168" w14:paraId="0D699ACD" w14:textId="77777777" w:rsidTr="000A6AB3">
        <w:trPr>
          <w:jc w:val="center"/>
        </w:trPr>
        <w:tc>
          <w:tcPr>
            <w:tcW w:w="704" w:type="dxa"/>
          </w:tcPr>
          <w:p w14:paraId="584404D0" w14:textId="77777777" w:rsidR="00FB6B17" w:rsidRPr="00AF7168" w:rsidRDefault="00FB6B17" w:rsidP="00FB6B17">
            <w:pPr>
              <w:pStyle w:val="Akapitzlist"/>
              <w:numPr>
                <w:ilvl w:val="0"/>
                <w:numId w:val="4"/>
              </w:numPr>
              <w:jc w:val="both"/>
              <w:rPr>
                <w:rFonts w:ascii="Garamond" w:eastAsiaTheme="minorHAnsi" w:hAnsi="Garamond" w:cstheme="minorHAnsi"/>
                <w:color w:val="000000"/>
                <w:sz w:val="18"/>
                <w:szCs w:val="18"/>
              </w:rPr>
            </w:pPr>
          </w:p>
        </w:tc>
        <w:tc>
          <w:tcPr>
            <w:tcW w:w="5378" w:type="dxa"/>
          </w:tcPr>
          <w:p w14:paraId="44799413" w14:textId="77777777" w:rsidR="00FB6B17" w:rsidRPr="00AF7168" w:rsidRDefault="00FB6B17" w:rsidP="000A6AB3">
            <w:pPr>
              <w:pStyle w:val="Standard"/>
              <w:rPr>
                <w:rFonts w:ascii="Garamond" w:hAnsi="Garamond" w:cstheme="minorHAnsi"/>
                <w:kern w:val="0"/>
                <w:sz w:val="18"/>
                <w:szCs w:val="18"/>
                <w:lang w:eastAsia="pl-PL"/>
              </w:rPr>
            </w:pPr>
            <w:r w:rsidRPr="00AF7168">
              <w:rPr>
                <w:rFonts w:ascii="Garamond" w:hAnsi="Garamond" w:cstheme="minorHAnsi"/>
                <w:sz w:val="18"/>
                <w:szCs w:val="18"/>
              </w:rPr>
              <w:t>Gniazda RJ45 kategorii szóstej - 2 szt.</w:t>
            </w:r>
          </w:p>
        </w:tc>
        <w:tc>
          <w:tcPr>
            <w:tcW w:w="1147" w:type="dxa"/>
          </w:tcPr>
          <w:p w14:paraId="0732880E" w14:textId="77777777" w:rsidR="00FB6B17" w:rsidRPr="00AF7168" w:rsidRDefault="00FB6B17" w:rsidP="000A6AB3">
            <w:pPr>
              <w:jc w:val="center"/>
              <w:rPr>
                <w:rFonts w:ascii="Garamond" w:eastAsiaTheme="minorHAnsi" w:hAnsi="Garamond" w:cstheme="minorHAnsi"/>
                <w:color w:val="000000"/>
                <w:spacing w:val="2"/>
                <w:sz w:val="18"/>
                <w:szCs w:val="18"/>
                <w:lang w:eastAsia="ar-SA"/>
              </w:rPr>
            </w:pPr>
            <w:r w:rsidRPr="00AF7168">
              <w:rPr>
                <w:rFonts w:ascii="Garamond" w:eastAsiaTheme="minorHAnsi" w:hAnsi="Garamond" w:cstheme="minorHAnsi"/>
                <w:color w:val="000000"/>
                <w:spacing w:val="2"/>
                <w:sz w:val="18"/>
                <w:szCs w:val="18"/>
                <w:lang w:eastAsia="ar-SA"/>
              </w:rPr>
              <w:t xml:space="preserve">TAK, opisać </w:t>
            </w:r>
          </w:p>
        </w:tc>
        <w:tc>
          <w:tcPr>
            <w:tcW w:w="3266" w:type="dxa"/>
          </w:tcPr>
          <w:p w14:paraId="389A2AD2" w14:textId="77777777" w:rsidR="00FB6B17" w:rsidRPr="00AF7168" w:rsidRDefault="00FB6B17" w:rsidP="000A6AB3">
            <w:pPr>
              <w:rPr>
                <w:rFonts w:ascii="Garamond" w:hAnsi="Garamond" w:cstheme="minorHAnsi"/>
                <w:sz w:val="18"/>
                <w:szCs w:val="18"/>
              </w:rPr>
            </w:pPr>
          </w:p>
        </w:tc>
      </w:tr>
      <w:tr w:rsidR="00FB6B17" w:rsidRPr="00AF7168" w14:paraId="0BDD963B" w14:textId="77777777" w:rsidTr="000A6AB3">
        <w:trPr>
          <w:jc w:val="center"/>
        </w:trPr>
        <w:tc>
          <w:tcPr>
            <w:tcW w:w="704" w:type="dxa"/>
          </w:tcPr>
          <w:p w14:paraId="27645C27" w14:textId="77777777" w:rsidR="00FB6B17" w:rsidRPr="00AF7168" w:rsidRDefault="00FB6B17" w:rsidP="00FB6B17">
            <w:pPr>
              <w:pStyle w:val="Akapitzlist"/>
              <w:numPr>
                <w:ilvl w:val="0"/>
                <w:numId w:val="4"/>
              </w:numPr>
              <w:jc w:val="both"/>
              <w:rPr>
                <w:rFonts w:ascii="Garamond" w:eastAsiaTheme="minorHAnsi" w:hAnsi="Garamond" w:cstheme="minorHAnsi"/>
                <w:color w:val="000000"/>
                <w:sz w:val="18"/>
                <w:szCs w:val="18"/>
              </w:rPr>
            </w:pPr>
          </w:p>
        </w:tc>
        <w:tc>
          <w:tcPr>
            <w:tcW w:w="5378" w:type="dxa"/>
          </w:tcPr>
          <w:p w14:paraId="5030080D" w14:textId="77777777" w:rsidR="00FB6B17" w:rsidRPr="00AF7168" w:rsidRDefault="00FB6B17" w:rsidP="000A6AB3">
            <w:pPr>
              <w:pStyle w:val="Standard"/>
              <w:rPr>
                <w:rFonts w:ascii="Garamond" w:hAnsi="Garamond" w:cstheme="minorHAnsi"/>
                <w:sz w:val="18"/>
                <w:szCs w:val="18"/>
              </w:rPr>
            </w:pPr>
            <w:r w:rsidRPr="00AF7168">
              <w:rPr>
                <w:rFonts w:ascii="Garamond" w:hAnsi="Garamond" w:cstheme="minorHAnsi"/>
                <w:sz w:val="18"/>
                <w:szCs w:val="18"/>
              </w:rPr>
              <w:t>Miejsca przygotowane do montażu gniazd niskoprądowych w przyszłości wewnątrz głowicy - 2 szt.</w:t>
            </w:r>
          </w:p>
        </w:tc>
        <w:tc>
          <w:tcPr>
            <w:tcW w:w="1147" w:type="dxa"/>
          </w:tcPr>
          <w:p w14:paraId="5DB1CA4A" w14:textId="77777777" w:rsidR="00FB6B17" w:rsidRPr="00AF7168" w:rsidRDefault="00FB6B17" w:rsidP="000A6AB3">
            <w:pPr>
              <w:jc w:val="center"/>
              <w:rPr>
                <w:rFonts w:ascii="Garamond" w:eastAsiaTheme="minorHAnsi" w:hAnsi="Garamond" w:cstheme="minorHAnsi"/>
                <w:color w:val="000000"/>
                <w:spacing w:val="2"/>
                <w:sz w:val="18"/>
                <w:szCs w:val="18"/>
                <w:lang w:eastAsia="ar-SA"/>
              </w:rPr>
            </w:pPr>
            <w:r w:rsidRPr="00AF7168">
              <w:rPr>
                <w:rFonts w:ascii="Garamond" w:eastAsiaTheme="minorHAnsi" w:hAnsi="Garamond" w:cstheme="minorHAnsi"/>
                <w:color w:val="000000"/>
                <w:spacing w:val="2"/>
                <w:sz w:val="18"/>
                <w:szCs w:val="18"/>
                <w:lang w:eastAsia="ar-SA"/>
              </w:rPr>
              <w:t>TAK, opisać</w:t>
            </w:r>
          </w:p>
        </w:tc>
        <w:tc>
          <w:tcPr>
            <w:tcW w:w="3266" w:type="dxa"/>
          </w:tcPr>
          <w:p w14:paraId="08AA647C" w14:textId="77777777" w:rsidR="00FB6B17" w:rsidRPr="00AF7168" w:rsidRDefault="00FB6B17" w:rsidP="000A6AB3">
            <w:pPr>
              <w:rPr>
                <w:rFonts w:ascii="Garamond" w:hAnsi="Garamond" w:cstheme="minorHAnsi"/>
                <w:sz w:val="18"/>
                <w:szCs w:val="18"/>
              </w:rPr>
            </w:pPr>
          </w:p>
        </w:tc>
      </w:tr>
      <w:tr w:rsidR="00FB6B17" w:rsidRPr="00AF7168" w14:paraId="3FFE50EB" w14:textId="77777777" w:rsidTr="000A6AB3">
        <w:trPr>
          <w:jc w:val="center"/>
        </w:trPr>
        <w:tc>
          <w:tcPr>
            <w:tcW w:w="704" w:type="dxa"/>
          </w:tcPr>
          <w:p w14:paraId="4ED91D37" w14:textId="77777777" w:rsidR="00FB6B17" w:rsidRPr="00AF7168" w:rsidRDefault="00FB6B17" w:rsidP="00FB6B17">
            <w:pPr>
              <w:pStyle w:val="Akapitzlist"/>
              <w:numPr>
                <w:ilvl w:val="0"/>
                <w:numId w:val="4"/>
              </w:numPr>
              <w:jc w:val="both"/>
              <w:rPr>
                <w:rFonts w:ascii="Garamond" w:eastAsiaTheme="minorHAnsi" w:hAnsi="Garamond" w:cstheme="minorHAnsi"/>
                <w:color w:val="000000"/>
                <w:sz w:val="18"/>
                <w:szCs w:val="18"/>
              </w:rPr>
            </w:pPr>
          </w:p>
        </w:tc>
        <w:tc>
          <w:tcPr>
            <w:tcW w:w="5378" w:type="dxa"/>
          </w:tcPr>
          <w:p w14:paraId="7A42A144" w14:textId="77777777" w:rsidR="00FB6B17" w:rsidRPr="00AF7168" w:rsidRDefault="00FB6B17" w:rsidP="000A6AB3">
            <w:pPr>
              <w:pStyle w:val="Standard"/>
              <w:rPr>
                <w:rFonts w:ascii="Garamond" w:hAnsi="Garamond" w:cstheme="minorHAnsi"/>
                <w:kern w:val="0"/>
                <w:sz w:val="18"/>
                <w:szCs w:val="18"/>
                <w:lang w:eastAsia="pl-PL"/>
              </w:rPr>
            </w:pPr>
            <w:r w:rsidRPr="00AF7168">
              <w:rPr>
                <w:rFonts w:ascii="Garamond" w:hAnsi="Garamond" w:cstheme="minorHAnsi"/>
                <w:sz w:val="18"/>
                <w:szCs w:val="18"/>
              </w:rPr>
              <w:t>Dodatkowo 2 gniazda RJ45 kat.6, 4 gniazda elektryczne oraz gniazdo HDMI zamontowane w wewnętrznym schowku na przewód wbudowanego w głowice</w:t>
            </w:r>
          </w:p>
        </w:tc>
        <w:tc>
          <w:tcPr>
            <w:tcW w:w="1147" w:type="dxa"/>
          </w:tcPr>
          <w:p w14:paraId="6931A92F" w14:textId="77777777" w:rsidR="00FB6B17" w:rsidRPr="00AF7168" w:rsidRDefault="00FB6B17" w:rsidP="000A6AB3">
            <w:pPr>
              <w:jc w:val="center"/>
              <w:rPr>
                <w:rFonts w:ascii="Garamond" w:eastAsiaTheme="minorHAnsi" w:hAnsi="Garamond" w:cstheme="minorHAnsi"/>
                <w:color w:val="000000"/>
                <w:spacing w:val="2"/>
                <w:sz w:val="18"/>
                <w:szCs w:val="18"/>
                <w:lang w:eastAsia="ar-SA"/>
              </w:rPr>
            </w:pPr>
            <w:r w:rsidRPr="00AF7168">
              <w:rPr>
                <w:rFonts w:ascii="Garamond" w:eastAsiaTheme="minorHAnsi" w:hAnsi="Garamond" w:cstheme="minorHAnsi"/>
                <w:color w:val="000000"/>
                <w:spacing w:val="2"/>
                <w:sz w:val="18"/>
                <w:szCs w:val="18"/>
                <w:lang w:eastAsia="ar-SA"/>
              </w:rPr>
              <w:t xml:space="preserve">TAK, opisać </w:t>
            </w:r>
          </w:p>
        </w:tc>
        <w:tc>
          <w:tcPr>
            <w:tcW w:w="3266" w:type="dxa"/>
          </w:tcPr>
          <w:p w14:paraId="3134571A" w14:textId="77777777" w:rsidR="00FB6B17" w:rsidRPr="00AF7168" w:rsidRDefault="00FB6B17" w:rsidP="000A6AB3">
            <w:pPr>
              <w:rPr>
                <w:rFonts w:ascii="Garamond" w:hAnsi="Garamond" w:cstheme="minorHAnsi"/>
                <w:sz w:val="18"/>
                <w:szCs w:val="18"/>
              </w:rPr>
            </w:pPr>
          </w:p>
        </w:tc>
      </w:tr>
      <w:tr w:rsidR="00FB6B17" w:rsidRPr="00AF7168" w14:paraId="72D27B47" w14:textId="77777777" w:rsidTr="000A6AB3">
        <w:trPr>
          <w:jc w:val="center"/>
        </w:trPr>
        <w:tc>
          <w:tcPr>
            <w:tcW w:w="704" w:type="dxa"/>
          </w:tcPr>
          <w:p w14:paraId="1A73245C" w14:textId="77777777" w:rsidR="00FB6B17" w:rsidRPr="00AF7168" w:rsidRDefault="00FB6B17" w:rsidP="00FB6B17">
            <w:pPr>
              <w:pStyle w:val="Akapitzlist"/>
              <w:numPr>
                <w:ilvl w:val="0"/>
                <w:numId w:val="4"/>
              </w:numPr>
              <w:jc w:val="both"/>
              <w:rPr>
                <w:rFonts w:ascii="Garamond" w:eastAsiaTheme="minorHAnsi" w:hAnsi="Garamond" w:cstheme="minorHAnsi"/>
                <w:color w:val="000000"/>
                <w:sz w:val="18"/>
                <w:szCs w:val="18"/>
              </w:rPr>
            </w:pPr>
          </w:p>
        </w:tc>
        <w:tc>
          <w:tcPr>
            <w:tcW w:w="5378" w:type="dxa"/>
          </w:tcPr>
          <w:p w14:paraId="4E46A0DB" w14:textId="77777777" w:rsidR="00FB6B17" w:rsidRPr="00AF7168" w:rsidRDefault="00FB6B17" w:rsidP="000A6AB3">
            <w:pPr>
              <w:pStyle w:val="Standard"/>
              <w:rPr>
                <w:rFonts w:ascii="Garamond" w:hAnsi="Garamond" w:cstheme="minorHAnsi"/>
                <w:kern w:val="0"/>
                <w:sz w:val="18"/>
                <w:szCs w:val="18"/>
                <w:lang w:eastAsia="pl-PL"/>
              </w:rPr>
            </w:pPr>
            <w:r w:rsidRPr="00AF7168">
              <w:rPr>
                <w:rFonts w:ascii="Garamond" w:hAnsi="Garamond" w:cstheme="minorHAnsi"/>
                <w:sz w:val="18"/>
                <w:szCs w:val="18"/>
              </w:rPr>
              <w:t>Min. 3 półki o szerokości ok. 530 mm i głębokości ok. 480 (</w:t>
            </w:r>
            <w:r>
              <w:rPr>
                <w:rFonts w:ascii="Garamond" w:hAnsi="Garamond" w:cstheme="minorHAnsi"/>
                <w:sz w:val="18"/>
                <w:szCs w:val="18"/>
              </w:rPr>
              <w:t xml:space="preserve">± </w:t>
            </w:r>
            <w:r w:rsidRPr="00AF7168">
              <w:rPr>
                <w:rFonts w:ascii="Garamond" w:hAnsi="Garamond" w:cstheme="minorHAnsi"/>
                <w:sz w:val="18"/>
                <w:szCs w:val="18"/>
              </w:rPr>
              <w:t>20mm) wyposażone w szyny boczne do montażu akcesoriów</w:t>
            </w:r>
          </w:p>
        </w:tc>
        <w:tc>
          <w:tcPr>
            <w:tcW w:w="1147" w:type="dxa"/>
          </w:tcPr>
          <w:p w14:paraId="0695DDAF" w14:textId="77777777" w:rsidR="00FB6B17" w:rsidRPr="00AF7168" w:rsidRDefault="00FB6B17" w:rsidP="000A6AB3">
            <w:pPr>
              <w:jc w:val="center"/>
              <w:rPr>
                <w:rFonts w:ascii="Garamond" w:eastAsiaTheme="minorHAnsi" w:hAnsi="Garamond" w:cstheme="minorHAnsi"/>
                <w:color w:val="000000"/>
                <w:spacing w:val="2"/>
                <w:sz w:val="18"/>
                <w:szCs w:val="18"/>
                <w:lang w:eastAsia="ar-SA"/>
              </w:rPr>
            </w:pPr>
            <w:r w:rsidRPr="00AF7168">
              <w:rPr>
                <w:rFonts w:ascii="Garamond" w:eastAsiaTheme="minorHAnsi" w:hAnsi="Garamond" w:cstheme="minorHAnsi"/>
                <w:color w:val="000000"/>
                <w:spacing w:val="2"/>
                <w:sz w:val="18"/>
                <w:szCs w:val="18"/>
                <w:lang w:eastAsia="ar-SA"/>
              </w:rPr>
              <w:t xml:space="preserve">TAK, opisać </w:t>
            </w:r>
          </w:p>
        </w:tc>
        <w:tc>
          <w:tcPr>
            <w:tcW w:w="3266" w:type="dxa"/>
          </w:tcPr>
          <w:p w14:paraId="3E663A2C" w14:textId="77777777" w:rsidR="00FB6B17" w:rsidRPr="00AF7168" w:rsidRDefault="00FB6B17" w:rsidP="000A6AB3">
            <w:pPr>
              <w:rPr>
                <w:rFonts w:ascii="Garamond" w:hAnsi="Garamond" w:cstheme="minorHAnsi"/>
                <w:sz w:val="18"/>
                <w:szCs w:val="18"/>
              </w:rPr>
            </w:pPr>
          </w:p>
        </w:tc>
      </w:tr>
      <w:tr w:rsidR="00FB6B17" w:rsidRPr="00AF7168" w14:paraId="31EF2803" w14:textId="77777777" w:rsidTr="000A6AB3">
        <w:trPr>
          <w:jc w:val="center"/>
        </w:trPr>
        <w:tc>
          <w:tcPr>
            <w:tcW w:w="704" w:type="dxa"/>
          </w:tcPr>
          <w:p w14:paraId="0FD05612" w14:textId="77777777" w:rsidR="00FB6B17" w:rsidRPr="00AF7168" w:rsidRDefault="00FB6B17" w:rsidP="00FB6B17">
            <w:pPr>
              <w:pStyle w:val="Akapitzlist"/>
              <w:numPr>
                <w:ilvl w:val="0"/>
                <w:numId w:val="4"/>
              </w:numPr>
              <w:jc w:val="both"/>
              <w:rPr>
                <w:rFonts w:ascii="Garamond" w:eastAsiaTheme="minorHAnsi" w:hAnsi="Garamond" w:cstheme="minorHAnsi"/>
                <w:color w:val="000000"/>
                <w:sz w:val="18"/>
                <w:szCs w:val="18"/>
              </w:rPr>
            </w:pPr>
          </w:p>
        </w:tc>
        <w:tc>
          <w:tcPr>
            <w:tcW w:w="5378" w:type="dxa"/>
          </w:tcPr>
          <w:p w14:paraId="4682AD02" w14:textId="435FCFCC" w:rsidR="00FB6B17" w:rsidRPr="00AF7168" w:rsidRDefault="00FB6B17" w:rsidP="000A6AB3">
            <w:pPr>
              <w:pStyle w:val="Standard"/>
              <w:rPr>
                <w:rFonts w:ascii="Garamond" w:hAnsi="Garamond" w:cstheme="minorHAnsi"/>
                <w:kern w:val="0"/>
                <w:sz w:val="18"/>
                <w:szCs w:val="18"/>
                <w:lang w:eastAsia="pl-PL"/>
              </w:rPr>
            </w:pPr>
            <w:r w:rsidRPr="00AF7168">
              <w:rPr>
                <w:rFonts w:ascii="Garamond" w:hAnsi="Garamond" w:cstheme="minorHAnsi"/>
                <w:sz w:val="18"/>
                <w:szCs w:val="18"/>
              </w:rPr>
              <w:t>Min. 1 półka o szerokości ok. 530 mm i głębokości ok. 480 (</w:t>
            </w:r>
            <w:r w:rsidRPr="000860AA">
              <w:rPr>
                <w:rFonts w:ascii="Garamond" w:hAnsi="Garamond" w:cstheme="minorHAnsi"/>
                <w:sz w:val="18"/>
                <w:szCs w:val="18"/>
              </w:rPr>
              <w:t>±</w:t>
            </w:r>
            <w:r>
              <w:rPr>
                <w:rFonts w:ascii="Garamond" w:hAnsi="Garamond" w:cstheme="minorHAnsi"/>
                <w:sz w:val="18"/>
                <w:szCs w:val="18"/>
              </w:rPr>
              <w:t xml:space="preserve"> </w:t>
            </w:r>
            <w:r w:rsidRPr="00AF7168">
              <w:rPr>
                <w:rFonts w:ascii="Garamond" w:hAnsi="Garamond" w:cstheme="minorHAnsi"/>
                <w:sz w:val="18"/>
                <w:szCs w:val="18"/>
              </w:rPr>
              <w:t>20mm) wyposażone w szyny boczne do montażu akcesoriów</w:t>
            </w:r>
            <w:r w:rsidR="00D30F4D">
              <w:rPr>
                <w:rFonts w:ascii="Garamond" w:hAnsi="Garamond" w:cstheme="minorHAnsi"/>
                <w:sz w:val="18"/>
                <w:szCs w:val="18"/>
              </w:rPr>
              <w:t xml:space="preserve">, </w:t>
            </w:r>
            <w:r w:rsidR="00D30F4D" w:rsidRPr="00AF7168">
              <w:rPr>
                <w:rFonts w:ascii="Garamond" w:hAnsi="Garamond" w:cstheme="minorHAnsi"/>
                <w:sz w:val="18"/>
                <w:szCs w:val="18"/>
              </w:rPr>
              <w:t>wyposażona w</w:t>
            </w:r>
            <w:r w:rsidR="00D30F4D">
              <w:rPr>
                <w:rFonts w:ascii="Garamond" w:hAnsi="Garamond" w:cstheme="minorHAnsi"/>
                <w:sz w:val="18"/>
                <w:szCs w:val="18"/>
              </w:rPr>
              <w:t xml:space="preserve"> </w:t>
            </w:r>
            <w:r w:rsidR="00D30F4D" w:rsidRPr="00240452">
              <w:rPr>
                <w:rFonts w:ascii="Garamond" w:hAnsi="Garamond" w:cstheme="minorHAnsi"/>
                <w:sz w:val="18"/>
                <w:szCs w:val="18"/>
              </w:rPr>
              <w:t>dwie</w:t>
            </w:r>
            <w:r w:rsidR="00D30F4D" w:rsidRPr="00AF7168">
              <w:rPr>
                <w:rFonts w:ascii="Garamond" w:hAnsi="Garamond" w:cstheme="minorHAnsi"/>
                <w:sz w:val="18"/>
                <w:szCs w:val="18"/>
              </w:rPr>
              <w:t xml:space="preserve"> szuflad</w:t>
            </w:r>
            <w:r w:rsidR="00D30F4D">
              <w:rPr>
                <w:rFonts w:ascii="Garamond" w:hAnsi="Garamond" w:cstheme="minorHAnsi"/>
                <w:sz w:val="18"/>
                <w:szCs w:val="18"/>
              </w:rPr>
              <w:t>y</w:t>
            </w:r>
          </w:p>
        </w:tc>
        <w:tc>
          <w:tcPr>
            <w:tcW w:w="1147" w:type="dxa"/>
          </w:tcPr>
          <w:p w14:paraId="1E33EF9C" w14:textId="77777777" w:rsidR="00FB6B17" w:rsidRPr="00AF7168" w:rsidRDefault="00FB6B17" w:rsidP="000A6AB3">
            <w:pPr>
              <w:jc w:val="center"/>
              <w:rPr>
                <w:rFonts w:ascii="Garamond" w:eastAsiaTheme="minorHAnsi" w:hAnsi="Garamond" w:cstheme="minorHAnsi"/>
                <w:color w:val="000000"/>
                <w:spacing w:val="2"/>
                <w:sz w:val="18"/>
                <w:szCs w:val="18"/>
                <w:lang w:eastAsia="ar-SA"/>
              </w:rPr>
            </w:pPr>
            <w:r w:rsidRPr="00AF7168">
              <w:rPr>
                <w:rFonts w:ascii="Garamond" w:eastAsiaTheme="minorHAnsi" w:hAnsi="Garamond" w:cstheme="minorHAnsi"/>
                <w:color w:val="000000"/>
                <w:spacing w:val="2"/>
                <w:sz w:val="18"/>
                <w:szCs w:val="18"/>
                <w:lang w:eastAsia="ar-SA"/>
              </w:rPr>
              <w:t xml:space="preserve">TAK, opisać </w:t>
            </w:r>
          </w:p>
        </w:tc>
        <w:tc>
          <w:tcPr>
            <w:tcW w:w="3266" w:type="dxa"/>
          </w:tcPr>
          <w:p w14:paraId="497BEAE5" w14:textId="77777777" w:rsidR="00FB6B17" w:rsidRPr="00AF7168" w:rsidRDefault="00FB6B17" w:rsidP="000A6AB3">
            <w:pPr>
              <w:rPr>
                <w:rFonts w:ascii="Garamond" w:hAnsi="Garamond" w:cstheme="minorHAnsi"/>
                <w:sz w:val="18"/>
                <w:szCs w:val="18"/>
              </w:rPr>
            </w:pPr>
          </w:p>
        </w:tc>
      </w:tr>
      <w:tr w:rsidR="00FB6B17" w:rsidRPr="00AF7168" w14:paraId="6D8702AD" w14:textId="77777777" w:rsidTr="000A6AB3">
        <w:trPr>
          <w:jc w:val="center"/>
        </w:trPr>
        <w:tc>
          <w:tcPr>
            <w:tcW w:w="704" w:type="dxa"/>
          </w:tcPr>
          <w:p w14:paraId="3EDEC63E" w14:textId="77777777" w:rsidR="00FB6B17" w:rsidRPr="00AF7168" w:rsidRDefault="00FB6B17" w:rsidP="00FB6B17">
            <w:pPr>
              <w:pStyle w:val="Akapitzlist"/>
              <w:numPr>
                <w:ilvl w:val="0"/>
                <w:numId w:val="4"/>
              </w:numPr>
              <w:jc w:val="both"/>
              <w:rPr>
                <w:rFonts w:ascii="Garamond" w:eastAsiaTheme="minorHAnsi" w:hAnsi="Garamond" w:cstheme="minorHAnsi"/>
                <w:color w:val="000000"/>
                <w:sz w:val="18"/>
                <w:szCs w:val="18"/>
              </w:rPr>
            </w:pPr>
          </w:p>
        </w:tc>
        <w:tc>
          <w:tcPr>
            <w:tcW w:w="5378" w:type="dxa"/>
          </w:tcPr>
          <w:p w14:paraId="0368197C" w14:textId="77777777" w:rsidR="00FB6B17" w:rsidRPr="00AF7168" w:rsidRDefault="00FB6B17" w:rsidP="000A6AB3">
            <w:pPr>
              <w:pStyle w:val="Standard"/>
              <w:rPr>
                <w:rFonts w:ascii="Garamond" w:hAnsi="Garamond" w:cstheme="minorHAnsi"/>
                <w:kern w:val="0"/>
                <w:sz w:val="18"/>
                <w:szCs w:val="18"/>
                <w:lang w:eastAsia="pl-PL"/>
              </w:rPr>
            </w:pPr>
            <w:r w:rsidRPr="00AF7168">
              <w:rPr>
                <w:rFonts w:ascii="Garamond" w:hAnsi="Garamond" w:cstheme="minorHAnsi"/>
                <w:sz w:val="18"/>
                <w:szCs w:val="18"/>
              </w:rPr>
              <w:t>Półki o ładowności min. 60 kg.</w:t>
            </w:r>
          </w:p>
        </w:tc>
        <w:tc>
          <w:tcPr>
            <w:tcW w:w="1147" w:type="dxa"/>
          </w:tcPr>
          <w:p w14:paraId="4BA65F2C" w14:textId="77777777" w:rsidR="00FB6B17" w:rsidRPr="00AF7168" w:rsidRDefault="00FB6B17" w:rsidP="000A6AB3">
            <w:pPr>
              <w:jc w:val="center"/>
              <w:rPr>
                <w:rFonts w:ascii="Garamond" w:eastAsiaTheme="minorHAnsi" w:hAnsi="Garamond" w:cstheme="minorHAnsi"/>
                <w:color w:val="000000"/>
                <w:spacing w:val="2"/>
                <w:sz w:val="18"/>
                <w:szCs w:val="18"/>
                <w:lang w:eastAsia="ar-SA"/>
              </w:rPr>
            </w:pPr>
            <w:r w:rsidRPr="00AF7168">
              <w:rPr>
                <w:rFonts w:ascii="Garamond" w:eastAsiaTheme="minorHAnsi" w:hAnsi="Garamond" w:cstheme="minorHAnsi"/>
                <w:color w:val="000000"/>
                <w:spacing w:val="2"/>
                <w:sz w:val="18"/>
                <w:szCs w:val="18"/>
                <w:lang w:eastAsia="ar-SA"/>
              </w:rPr>
              <w:t xml:space="preserve">TAK, opisać </w:t>
            </w:r>
          </w:p>
        </w:tc>
        <w:tc>
          <w:tcPr>
            <w:tcW w:w="3266" w:type="dxa"/>
          </w:tcPr>
          <w:p w14:paraId="489DEC82" w14:textId="77777777" w:rsidR="00FB6B17" w:rsidRPr="00AF7168" w:rsidRDefault="00FB6B17" w:rsidP="000A6AB3">
            <w:pPr>
              <w:rPr>
                <w:rFonts w:ascii="Garamond" w:hAnsi="Garamond" w:cstheme="minorHAnsi"/>
                <w:sz w:val="18"/>
                <w:szCs w:val="18"/>
              </w:rPr>
            </w:pPr>
          </w:p>
        </w:tc>
      </w:tr>
      <w:tr w:rsidR="00FB6B17" w:rsidRPr="00AF7168" w14:paraId="06AA1A02" w14:textId="77777777" w:rsidTr="000A6AB3">
        <w:trPr>
          <w:jc w:val="center"/>
        </w:trPr>
        <w:tc>
          <w:tcPr>
            <w:tcW w:w="704" w:type="dxa"/>
          </w:tcPr>
          <w:p w14:paraId="6F7EA3AD" w14:textId="77777777" w:rsidR="00FB6B17" w:rsidRPr="00AF7168" w:rsidRDefault="00FB6B17" w:rsidP="00FB6B17">
            <w:pPr>
              <w:pStyle w:val="Akapitzlist"/>
              <w:numPr>
                <w:ilvl w:val="0"/>
                <w:numId w:val="4"/>
              </w:numPr>
              <w:jc w:val="both"/>
              <w:rPr>
                <w:rFonts w:ascii="Garamond" w:eastAsiaTheme="minorHAnsi" w:hAnsi="Garamond" w:cstheme="minorHAnsi"/>
                <w:color w:val="000000"/>
                <w:sz w:val="18"/>
                <w:szCs w:val="18"/>
              </w:rPr>
            </w:pPr>
          </w:p>
        </w:tc>
        <w:tc>
          <w:tcPr>
            <w:tcW w:w="5378" w:type="dxa"/>
          </w:tcPr>
          <w:p w14:paraId="685A155D" w14:textId="56073B53" w:rsidR="00FB6B17" w:rsidRPr="00AF7168" w:rsidRDefault="00FB6B17" w:rsidP="000A6AB3">
            <w:pPr>
              <w:pStyle w:val="Standard"/>
              <w:rPr>
                <w:rFonts w:ascii="Garamond" w:hAnsi="Garamond" w:cstheme="minorHAnsi"/>
                <w:kern w:val="0"/>
                <w:sz w:val="18"/>
                <w:szCs w:val="18"/>
                <w:lang w:eastAsia="pl-PL"/>
              </w:rPr>
            </w:pPr>
            <w:r w:rsidRPr="00AF7168">
              <w:rPr>
                <w:rFonts w:ascii="Garamond" w:hAnsi="Garamond" w:cstheme="minorHAnsi"/>
                <w:sz w:val="18"/>
                <w:szCs w:val="18"/>
              </w:rPr>
              <w:t>Szuflad</w:t>
            </w:r>
            <w:r w:rsidR="00D30F4D">
              <w:rPr>
                <w:rFonts w:ascii="Garamond" w:hAnsi="Garamond" w:cstheme="minorHAnsi"/>
                <w:sz w:val="18"/>
                <w:szCs w:val="18"/>
              </w:rPr>
              <w:t>y</w:t>
            </w:r>
            <w:r w:rsidRPr="00AF7168">
              <w:rPr>
                <w:rFonts w:ascii="Garamond" w:hAnsi="Garamond" w:cstheme="minorHAnsi"/>
                <w:sz w:val="18"/>
                <w:szCs w:val="18"/>
              </w:rPr>
              <w:t xml:space="preserve"> wyposażon</w:t>
            </w:r>
            <w:r w:rsidR="00D30F4D">
              <w:rPr>
                <w:rFonts w:ascii="Garamond" w:hAnsi="Garamond" w:cstheme="minorHAnsi"/>
                <w:sz w:val="18"/>
                <w:szCs w:val="18"/>
              </w:rPr>
              <w:t>e</w:t>
            </w:r>
            <w:r w:rsidRPr="00AF7168">
              <w:rPr>
                <w:rFonts w:ascii="Garamond" w:hAnsi="Garamond" w:cstheme="minorHAnsi"/>
                <w:sz w:val="18"/>
                <w:szCs w:val="18"/>
              </w:rPr>
              <w:t xml:space="preserve"> w system samo-domykający. Możliwość łatwego wyjęcia szuflady bez użycia narzędzi</w:t>
            </w:r>
          </w:p>
        </w:tc>
        <w:tc>
          <w:tcPr>
            <w:tcW w:w="1147" w:type="dxa"/>
          </w:tcPr>
          <w:p w14:paraId="62F271D1" w14:textId="77777777" w:rsidR="00FB6B17" w:rsidRPr="00AF7168" w:rsidRDefault="00FB6B17" w:rsidP="000A6AB3">
            <w:pPr>
              <w:jc w:val="center"/>
              <w:rPr>
                <w:rFonts w:ascii="Garamond" w:eastAsiaTheme="minorHAnsi" w:hAnsi="Garamond" w:cstheme="minorHAnsi"/>
                <w:color w:val="000000"/>
                <w:spacing w:val="2"/>
                <w:sz w:val="18"/>
                <w:szCs w:val="18"/>
                <w:lang w:eastAsia="ar-SA"/>
              </w:rPr>
            </w:pPr>
            <w:r w:rsidRPr="00AF7168">
              <w:rPr>
                <w:rFonts w:ascii="Garamond" w:eastAsiaTheme="minorHAnsi" w:hAnsi="Garamond" w:cstheme="minorHAnsi"/>
                <w:color w:val="000000"/>
                <w:spacing w:val="2"/>
                <w:sz w:val="18"/>
                <w:szCs w:val="18"/>
                <w:lang w:eastAsia="ar-SA"/>
              </w:rPr>
              <w:t xml:space="preserve">TAK, opisać </w:t>
            </w:r>
          </w:p>
        </w:tc>
        <w:tc>
          <w:tcPr>
            <w:tcW w:w="3266" w:type="dxa"/>
          </w:tcPr>
          <w:p w14:paraId="0A054163" w14:textId="77777777" w:rsidR="00FB6B17" w:rsidRPr="00AF7168" w:rsidRDefault="00FB6B17" w:rsidP="000A6AB3">
            <w:pPr>
              <w:rPr>
                <w:rFonts w:ascii="Garamond" w:hAnsi="Garamond" w:cstheme="minorHAnsi"/>
                <w:sz w:val="18"/>
                <w:szCs w:val="18"/>
              </w:rPr>
            </w:pPr>
          </w:p>
        </w:tc>
      </w:tr>
      <w:tr w:rsidR="00FB6B17" w:rsidRPr="00AF7168" w14:paraId="224D0627" w14:textId="77777777" w:rsidTr="000A6AB3">
        <w:trPr>
          <w:jc w:val="center"/>
        </w:trPr>
        <w:tc>
          <w:tcPr>
            <w:tcW w:w="704" w:type="dxa"/>
          </w:tcPr>
          <w:p w14:paraId="7D6B7A03" w14:textId="77777777" w:rsidR="00FB6B17" w:rsidRPr="00AF7168" w:rsidRDefault="00FB6B17" w:rsidP="00FB6B17">
            <w:pPr>
              <w:pStyle w:val="Akapitzlist"/>
              <w:numPr>
                <w:ilvl w:val="0"/>
                <w:numId w:val="4"/>
              </w:numPr>
              <w:jc w:val="both"/>
              <w:rPr>
                <w:rFonts w:ascii="Garamond" w:eastAsiaTheme="minorHAnsi" w:hAnsi="Garamond" w:cstheme="minorHAnsi"/>
                <w:color w:val="000000"/>
                <w:sz w:val="18"/>
                <w:szCs w:val="18"/>
              </w:rPr>
            </w:pPr>
          </w:p>
        </w:tc>
        <w:tc>
          <w:tcPr>
            <w:tcW w:w="5378" w:type="dxa"/>
          </w:tcPr>
          <w:p w14:paraId="1F34CA8A" w14:textId="77777777" w:rsidR="00FB6B17" w:rsidRPr="00AF7168" w:rsidRDefault="00FB6B17" w:rsidP="000A6AB3">
            <w:pPr>
              <w:pStyle w:val="Standard"/>
              <w:rPr>
                <w:rFonts w:ascii="Garamond" w:hAnsi="Garamond" w:cstheme="minorHAnsi"/>
                <w:kern w:val="0"/>
                <w:sz w:val="18"/>
                <w:szCs w:val="18"/>
                <w:lang w:eastAsia="pl-PL"/>
              </w:rPr>
            </w:pPr>
            <w:r w:rsidRPr="00AF7168">
              <w:rPr>
                <w:rFonts w:ascii="Garamond" w:hAnsi="Garamond" w:cstheme="minorHAnsi"/>
                <w:sz w:val="18"/>
                <w:szCs w:val="18"/>
              </w:rPr>
              <w:t>Zamykany schowek na nadmiar przewodów montowany przy każdej z</w:t>
            </w:r>
            <w:r>
              <w:rPr>
                <w:rFonts w:ascii="Garamond" w:hAnsi="Garamond" w:cstheme="minorHAnsi"/>
                <w:sz w:val="18"/>
                <w:szCs w:val="18"/>
              </w:rPr>
              <w:t> </w:t>
            </w:r>
            <w:r w:rsidRPr="00AF7168">
              <w:rPr>
                <w:rFonts w:ascii="Garamond" w:hAnsi="Garamond" w:cstheme="minorHAnsi"/>
                <w:sz w:val="18"/>
                <w:szCs w:val="18"/>
              </w:rPr>
              <w:t>półek (4 szt.)</w:t>
            </w:r>
          </w:p>
        </w:tc>
        <w:tc>
          <w:tcPr>
            <w:tcW w:w="1147" w:type="dxa"/>
          </w:tcPr>
          <w:p w14:paraId="474AD6F1" w14:textId="77777777" w:rsidR="00FB6B17" w:rsidRPr="00AF7168" w:rsidRDefault="00FB6B17" w:rsidP="000A6AB3">
            <w:pPr>
              <w:jc w:val="center"/>
              <w:rPr>
                <w:rFonts w:ascii="Garamond" w:eastAsiaTheme="minorHAnsi" w:hAnsi="Garamond" w:cstheme="minorHAnsi"/>
                <w:color w:val="000000"/>
                <w:spacing w:val="2"/>
                <w:sz w:val="18"/>
                <w:szCs w:val="18"/>
                <w:lang w:eastAsia="ar-SA"/>
              </w:rPr>
            </w:pPr>
            <w:r w:rsidRPr="00AF7168">
              <w:rPr>
                <w:rFonts w:ascii="Garamond" w:eastAsiaTheme="minorHAnsi" w:hAnsi="Garamond" w:cstheme="minorHAnsi"/>
                <w:color w:val="000000"/>
                <w:spacing w:val="2"/>
                <w:sz w:val="18"/>
                <w:szCs w:val="18"/>
                <w:lang w:eastAsia="ar-SA"/>
              </w:rPr>
              <w:t xml:space="preserve">TAK, opisać </w:t>
            </w:r>
          </w:p>
        </w:tc>
        <w:tc>
          <w:tcPr>
            <w:tcW w:w="3266" w:type="dxa"/>
          </w:tcPr>
          <w:p w14:paraId="1D24A7FB" w14:textId="77777777" w:rsidR="00FB6B17" w:rsidRPr="00AF7168" w:rsidRDefault="00FB6B17" w:rsidP="000A6AB3">
            <w:pPr>
              <w:rPr>
                <w:rFonts w:ascii="Garamond" w:hAnsi="Garamond" w:cstheme="minorHAnsi"/>
                <w:sz w:val="18"/>
                <w:szCs w:val="18"/>
              </w:rPr>
            </w:pPr>
          </w:p>
        </w:tc>
      </w:tr>
      <w:tr w:rsidR="00FB6B17" w:rsidRPr="00AF7168" w14:paraId="72A90816" w14:textId="77777777" w:rsidTr="000A6AB3">
        <w:trPr>
          <w:jc w:val="center"/>
        </w:trPr>
        <w:tc>
          <w:tcPr>
            <w:tcW w:w="704" w:type="dxa"/>
          </w:tcPr>
          <w:p w14:paraId="3D89BB78" w14:textId="77777777" w:rsidR="00FB6B17" w:rsidRPr="00AF7168" w:rsidRDefault="00FB6B17" w:rsidP="00FB6B17">
            <w:pPr>
              <w:pStyle w:val="Akapitzlist"/>
              <w:numPr>
                <w:ilvl w:val="0"/>
                <w:numId w:val="4"/>
              </w:numPr>
              <w:jc w:val="both"/>
              <w:rPr>
                <w:rFonts w:ascii="Garamond" w:eastAsiaTheme="minorHAnsi" w:hAnsi="Garamond" w:cstheme="minorHAnsi"/>
                <w:color w:val="000000"/>
                <w:sz w:val="18"/>
                <w:szCs w:val="18"/>
              </w:rPr>
            </w:pPr>
          </w:p>
        </w:tc>
        <w:tc>
          <w:tcPr>
            <w:tcW w:w="5378" w:type="dxa"/>
          </w:tcPr>
          <w:p w14:paraId="67E9B213" w14:textId="77777777" w:rsidR="00FB6B17" w:rsidRPr="00AF7168" w:rsidRDefault="00FB6B17" w:rsidP="000A6AB3">
            <w:pPr>
              <w:pStyle w:val="Standard"/>
              <w:rPr>
                <w:rFonts w:ascii="Garamond" w:hAnsi="Garamond" w:cstheme="minorHAnsi"/>
                <w:kern w:val="0"/>
                <w:sz w:val="18"/>
                <w:szCs w:val="18"/>
                <w:lang w:eastAsia="pl-PL"/>
              </w:rPr>
            </w:pPr>
            <w:r w:rsidRPr="00AF7168">
              <w:rPr>
                <w:rFonts w:ascii="Garamond" w:hAnsi="Garamond" w:cstheme="minorHAnsi"/>
                <w:sz w:val="18"/>
                <w:szCs w:val="18"/>
              </w:rPr>
              <w:t>Uchwyt do pozycjonowania kolumny montowany na bocznej ścianie głowicy w ustawieniu najbardziej ergonomicznym. Uchwyt wyposażony w</w:t>
            </w:r>
            <w:r>
              <w:rPr>
                <w:rFonts w:ascii="Garamond" w:hAnsi="Garamond" w:cstheme="minorHAnsi"/>
                <w:sz w:val="18"/>
                <w:szCs w:val="18"/>
              </w:rPr>
              <w:t> </w:t>
            </w:r>
            <w:r w:rsidRPr="00AF7168">
              <w:rPr>
                <w:rFonts w:ascii="Garamond" w:hAnsi="Garamond" w:cstheme="minorHAnsi"/>
                <w:sz w:val="18"/>
                <w:szCs w:val="18"/>
              </w:rPr>
              <w:t>przycisk sterujący hamulcem obrotu ramion</w:t>
            </w:r>
          </w:p>
        </w:tc>
        <w:tc>
          <w:tcPr>
            <w:tcW w:w="1147" w:type="dxa"/>
          </w:tcPr>
          <w:p w14:paraId="0B6167AF" w14:textId="77777777" w:rsidR="00FB6B17" w:rsidRPr="00AF7168" w:rsidRDefault="00FB6B17" w:rsidP="000A6AB3">
            <w:pPr>
              <w:jc w:val="center"/>
              <w:rPr>
                <w:rFonts w:ascii="Garamond" w:eastAsiaTheme="minorHAnsi" w:hAnsi="Garamond" w:cstheme="minorHAnsi"/>
                <w:color w:val="000000"/>
                <w:spacing w:val="2"/>
                <w:sz w:val="18"/>
                <w:szCs w:val="18"/>
                <w:lang w:eastAsia="ar-SA"/>
              </w:rPr>
            </w:pPr>
            <w:r w:rsidRPr="00AF7168">
              <w:rPr>
                <w:rFonts w:ascii="Garamond" w:eastAsiaTheme="minorHAnsi" w:hAnsi="Garamond" w:cstheme="minorHAnsi"/>
                <w:color w:val="000000"/>
                <w:spacing w:val="2"/>
                <w:sz w:val="18"/>
                <w:szCs w:val="18"/>
                <w:lang w:eastAsia="ar-SA"/>
              </w:rPr>
              <w:t xml:space="preserve">TAK, opisać </w:t>
            </w:r>
          </w:p>
        </w:tc>
        <w:tc>
          <w:tcPr>
            <w:tcW w:w="3266" w:type="dxa"/>
          </w:tcPr>
          <w:p w14:paraId="32D363D1" w14:textId="77777777" w:rsidR="00FB6B17" w:rsidRPr="00AF7168" w:rsidRDefault="00FB6B17" w:rsidP="000A6AB3">
            <w:pPr>
              <w:rPr>
                <w:rFonts w:ascii="Garamond" w:hAnsi="Garamond" w:cstheme="minorHAnsi"/>
                <w:sz w:val="18"/>
                <w:szCs w:val="18"/>
              </w:rPr>
            </w:pPr>
          </w:p>
        </w:tc>
      </w:tr>
      <w:tr w:rsidR="00FB6B17" w:rsidRPr="00AF7168" w14:paraId="259C4BD7" w14:textId="77777777" w:rsidTr="000A6AB3">
        <w:tblPrEx>
          <w:jc w:val="left"/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301"/>
        </w:trPr>
        <w:tc>
          <w:tcPr>
            <w:tcW w:w="1049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14:paraId="59A838EA" w14:textId="77777777" w:rsidR="00FB6B17" w:rsidRPr="00AF7168" w:rsidRDefault="00FB6B17" w:rsidP="000A6AB3">
            <w:pPr>
              <w:ind w:left="708"/>
              <w:rPr>
                <w:rFonts w:ascii="Garamond" w:hAnsi="Garamond" w:cstheme="minorHAnsi"/>
                <w:sz w:val="18"/>
                <w:szCs w:val="18"/>
              </w:rPr>
            </w:pPr>
            <w:r w:rsidRPr="00AF7168">
              <w:rPr>
                <w:rFonts w:ascii="Garamond" w:hAnsi="Garamond" w:cstheme="minorHAnsi"/>
                <w:b/>
                <w:sz w:val="18"/>
                <w:szCs w:val="18"/>
              </w:rPr>
              <w:t>INFORMACJE DODATKOWE</w:t>
            </w:r>
          </w:p>
        </w:tc>
      </w:tr>
      <w:tr w:rsidR="00FB6B17" w:rsidRPr="00AF7168" w14:paraId="56D0FA90" w14:textId="77777777" w:rsidTr="000A6AB3">
        <w:tblPrEx>
          <w:jc w:val="left"/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1640FB" w14:textId="77777777" w:rsidR="00FB6B17" w:rsidRPr="00AF7168" w:rsidRDefault="00FB6B17" w:rsidP="000A6AB3">
            <w:pPr>
              <w:pStyle w:val="Akapitzlist"/>
              <w:ind w:left="29"/>
              <w:jc w:val="center"/>
              <w:rPr>
                <w:rFonts w:ascii="Garamond" w:hAnsi="Garamond" w:cstheme="minorHAnsi"/>
                <w:bCs/>
                <w:sz w:val="18"/>
                <w:szCs w:val="18"/>
              </w:rPr>
            </w:pPr>
            <w:r w:rsidRPr="00AF7168">
              <w:rPr>
                <w:rFonts w:ascii="Garamond" w:hAnsi="Garamond" w:cstheme="minorHAnsi"/>
                <w:bCs/>
                <w:sz w:val="18"/>
                <w:szCs w:val="18"/>
              </w:rPr>
              <w:t>1.</w:t>
            </w:r>
          </w:p>
        </w:tc>
        <w:tc>
          <w:tcPr>
            <w:tcW w:w="5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C7E123" w14:textId="77777777" w:rsidR="00FB6B17" w:rsidRPr="00AF7168" w:rsidRDefault="00FB6B17" w:rsidP="000A6AB3">
            <w:pPr>
              <w:pStyle w:val="Default"/>
              <w:rPr>
                <w:rFonts w:cstheme="minorHAnsi"/>
                <w:b/>
                <w:bCs/>
                <w:color w:val="FF0000"/>
                <w:sz w:val="18"/>
                <w:szCs w:val="18"/>
              </w:rPr>
            </w:pPr>
            <w:r w:rsidRPr="00AF7168">
              <w:rPr>
                <w:rFonts w:cstheme="minorHAnsi"/>
                <w:color w:val="auto"/>
                <w:spacing w:val="2"/>
                <w:sz w:val="18"/>
                <w:szCs w:val="18"/>
                <w:lang w:eastAsia="ar-SA"/>
              </w:rPr>
              <w:t>Okres gwarancji min 24 m-ce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14AA3E" w14:textId="77777777" w:rsidR="00FB6B17" w:rsidRPr="00AF7168" w:rsidRDefault="00FB6B17" w:rsidP="000A6AB3">
            <w:pPr>
              <w:jc w:val="center"/>
              <w:rPr>
                <w:rFonts w:ascii="Garamond" w:hAnsi="Garamond" w:cstheme="minorHAnsi"/>
                <w:bCs/>
                <w:sz w:val="18"/>
                <w:szCs w:val="18"/>
              </w:rPr>
            </w:pPr>
            <w:r w:rsidRPr="00AF7168">
              <w:rPr>
                <w:rFonts w:ascii="Garamond" w:hAnsi="Garamond" w:cstheme="minorHAnsi"/>
                <w:spacing w:val="2"/>
                <w:sz w:val="18"/>
                <w:szCs w:val="18"/>
                <w:lang w:eastAsia="ar-SA"/>
              </w:rPr>
              <w:t>TAK, podać ile</w:t>
            </w:r>
          </w:p>
        </w:tc>
        <w:tc>
          <w:tcPr>
            <w:tcW w:w="3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D40501" w14:textId="77777777" w:rsidR="00FB6B17" w:rsidRPr="00AF7168" w:rsidRDefault="00FB6B17" w:rsidP="000A6AB3">
            <w:pPr>
              <w:rPr>
                <w:rFonts w:ascii="Garamond" w:hAnsi="Garamond" w:cstheme="minorHAnsi"/>
                <w:b/>
                <w:bCs/>
                <w:sz w:val="18"/>
                <w:szCs w:val="18"/>
              </w:rPr>
            </w:pPr>
          </w:p>
        </w:tc>
      </w:tr>
      <w:tr w:rsidR="00FB6B17" w:rsidRPr="00AF7168" w14:paraId="1EC8EDDF" w14:textId="77777777" w:rsidTr="000A6AB3">
        <w:tblPrEx>
          <w:jc w:val="left"/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294240" w14:textId="77777777" w:rsidR="00FB6B17" w:rsidRPr="00AF7168" w:rsidRDefault="00FB6B17" w:rsidP="000A6AB3">
            <w:pPr>
              <w:pStyle w:val="Akapitzlist"/>
              <w:ind w:left="29"/>
              <w:jc w:val="center"/>
              <w:rPr>
                <w:rFonts w:ascii="Garamond" w:hAnsi="Garamond" w:cstheme="minorHAnsi"/>
                <w:bCs/>
                <w:sz w:val="18"/>
                <w:szCs w:val="18"/>
              </w:rPr>
            </w:pPr>
            <w:r w:rsidRPr="00AF7168">
              <w:rPr>
                <w:rFonts w:ascii="Garamond" w:hAnsi="Garamond" w:cstheme="minorHAnsi"/>
                <w:bCs/>
                <w:sz w:val="18"/>
                <w:szCs w:val="18"/>
              </w:rPr>
              <w:t>2.</w:t>
            </w:r>
          </w:p>
        </w:tc>
        <w:tc>
          <w:tcPr>
            <w:tcW w:w="5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DF6639" w14:textId="77777777" w:rsidR="00FB6B17" w:rsidRPr="00AF7168" w:rsidRDefault="00FB6B17" w:rsidP="000A6AB3">
            <w:pPr>
              <w:pStyle w:val="Default"/>
              <w:rPr>
                <w:rFonts w:cstheme="minorHAnsi"/>
                <w:b/>
                <w:bCs/>
                <w:color w:val="000000" w:themeColor="text1"/>
                <w:sz w:val="18"/>
                <w:szCs w:val="18"/>
              </w:rPr>
            </w:pPr>
            <w:r w:rsidRPr="00AF7168">
              <w:rPr>
                <w:rFonts w:cstheme="minorHAnsi"/>
                <w:color w:val="000000" w:themeColor="text1"/>
                <w:spacing w:val="2"/>
                <w:sz w:val="18"/>
                <w:szCs w:val="18"/>
                <w:lang w:eastAsia="ar-SA"/>
              </w:rPr>
              <w:t>Przeglądy aparatu w okresie trwania gwarancji (bezpłatnie)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614B70" w14:textId="77777777" w:rsidR="00FB6B17" w:rsidRPr="00AF7168" w:rsidRDefault="00FB6B17" w:rsidP="000A6AB3">
            <w:pPr>
              <w:jc w:val="center"/>
              <w:rPr>
                <w:rFonts w:ascii="Garamond" w:hAnsi="Garamond" w:cstheme="minorHAnsi"/>
                <w:bCs/>
                <w:sz w:val="18"/>
                <w:szCs w:val="18"/>
              </w:rPr>
            </w:pPr>
            <w:r w:rsidRPr="00AF7168">
              <w:rPr>
                <w:rFonts w:ascii="Garamond" w:hAnsi="Garamond" w:cstheme="minorHAnsi"/>
                <w:spacing w:val="2"/>
                <w:sz w:val="18"/>
                <w:szCs w:val="18"/>
                <w:lang w:eastAsia="ar-SA"/>
              </w:rPr>
              <w:t>Min. 1 rocznie</w:t>
            </w:r>
          </w:p>
        </w:tc>
        <w:tc>
          <w:tcPr>
            <w:tcW w:w="3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97BA09" w14:textId="77777777" w:rsidR="00FB6B17" w:rsidRPr="00AF7168" w:rsidRDefault="00FB6B17" w:rsidP="000A6AB3">
            <w:pPr>
              <w:rPr>
                <w:rFonts w:ascii="Garamond" w:hAnsi="Garamond" w:cstheme="minorHAnsi"/>
                <w:b/>
                <w:bCs/>
                <w:sz w:val="18"/>
                <w:szCs w:val="18"/>
              </w:rPr>
            </w:pPr>
          </w:p>
        </w:tc>
      </w:tr>
      <w:tr w:rsidR="00FB6B17" w:rsidRPr="00AF7168" w14:paraId="42F20467" w14:textId="77777777" w:rsidTr="000A6AB3">
        <w:tblPrEx>
          <w:jc w:val="left"/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421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5A4E91" w14:textId="77777777" w:rsidR="00FB6B17" w:rsidRPr="00AF7168" w:rsidRDefault="00FB6B17" w:rsidP="000A6AB3">
            <w:pPr>
              <w:pStyle w:val="Akapitzlist"/>
              <w:ind w:left="29"/>
              <w:jc w:val="center"/>
              <w:rPr>
                <w:rFonts w:ascii="Garamond" w:hAnsi="Garamond" w:cstheme="minorHAnsi"/>
                <w:bCs/>
                <w:sz w:val="18"/>
                <w:szCs w:val="18"/>
              </w:rPr>
            </w:pPr>
            <w:r w:rsidRPr="00AF7168">
              <w:rPr>
                <w:rFonts w:ascii="Garamond" w:hAnsi="Garamond" w:cstheme="minorHAnsi"/>
                <w:bCs/>
                <w:sz w:val="18"/>
                <w:szCs w:val="18"/>
              </w:rPr>
              <w:t>3.</w:t>
            </w:r>
          </w:p>
        </w:tc>
        <w:tc>
          <w:tcPr>
            <w:tcW w:w="5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84E040" w14:textId="77777777" w:rsidR="00FB6B17" w:rsidRPr="00AF7168" w:rsidRDefault="00FB6B17" w:rsidP="000A6AB3">
            <w:pPr>
              <w:pStyle w:val="Default"/>
              <w:rPr>
                <w:rFonts w:cstheme="minorHAnsi"/>
                <w:b/>
                <w:bCs/>
                <w:color w:val="auto"/>
                <w:sz w:val="18"/>
                <w:szCs w:val="18"/>
              </w:rPr>
            </w:pPr>
            <w:r w:rsidRPr="00AF7168">
              <w:rPr>
                <w:rFonts w:cstheme="minorHAnsi"/>
                <w:color w:val="auto"/>
                <w:spacing w:val="2"/>
                <w:sz w:val="18"/>
                <w:szCs w:val="18"/>
                <w:lang w:eastAsia="ar-SA"/>
              </w:rPr>
              <w:t>Gwarancja dostępności części zamiennych w okresie po sprzedaży urządzenia.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9BCD59" w14:textId="77777777" w:rsidR="00FB6B17" w:rsidRPr="00AF7168" w:rsidRDefault="00FB6B17" w:rsidP="000A6AB3">
            <w:pPr>
              <w:jc w:val="center"/>
              <w:rPr>
                <w:rFonts w:ascii="Garamond" w:hAnsi="Garamond" w:cstheme="minorHAnsi"/>
                <w:bCs/>
                <w:sz w:val="18"/>
                <w:szCs w:val="18"/>
              </w:rPr>
            </w:pPr>
            <w:r w:rsidRPr="00AF7168">
              <w:rPr>
                <w:rFonts w:ascii="Garamond" w:hAnsi="Garamond" w:cstheme="minorHAnsi"/>
                <w:spacing w:val="2"/>
                <w:sz w:val="18"/>
                <w:szCs w:val="18"/>
                <w:lang w:eastAsia="ar-SA"/>
              </w:rPr>
              <w:t>Min. 10 lat</w:t>
            </w:r>
          </w:p>
        </w:tc>
        <w:tc>
          <w:tcPr>
            <w:tcW w:w="3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21777E" w14:textId="77777777" w:rsidR="00FB6B17" w:rsidRPr="00AF7168" w:rsidRDefault="00FB6B17" w:rsidP="000A6AB3">
            <w:pPr>
              <w:rPr>
                <w:rFonts w:ascii="Garamond" w:hAnsi="Garamond" w:cstheme="minorHAnsi"/>
                <w:b/>
                <w:bCs/>
                <w:sz w:val="18"/>
                <w:szCs w:val="18"/>
              </w:rPr>
            </w:pPr>
          </w:p>
        </w:tc>
      </w:tr>
      <w:tr w:rsidR="00FB6B17" w:rsidRPr="00AF7168" w14:paraId="11110D7C" w14:textId="77777777" w:rsidTr="000A6AB3">
        <w:tblPrEx>
          <w:jc w:val="left"/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9FAA86" w14:textId="77777777" w:rsidR="00FB6B17" w:rsidRPr="00AF7168" w:rsidRDefault="00FB6B17" w:rsidP="000A6AB3">
            <w:pPr>
              <w:pStyle w:val="Akapitzlist"/>
              <w:ind w:left="29"/>
              <w:jc w:val="center"/>
              <w:rPr>
                <w:rFonts w:ascii="Garamond" w:hAnsi="Garamond" w:cstheme="minorHAnsi"/>
                <w:bCs/>
                <w:sz w:val="18"/>
                <w:szCs w:val="18"/>
              </w:rPr>
            </w:pPr>
            <w:r w:rsidRPr="00AF7168">
              <w:rPr>
                <w:rFonts w:ascii="Garamond" w:hAnsi="Garamond" w:cstheme="minorHAnsi"/>
                <w:bCs/>
                <w:sz w:val="18"/>
                <w:szCs w:val="18"/>
              </w:rPr>
              <w:t>4.</w:t>
            </w:r>
          </w:p>
        </w:tc>
        <w:tc>
          <w:tcPr>
            <w:tcW w:w="5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5DBEFA" w14:textId="77777777" w:rsidR="00FB6B17" w:rsidRPr="00AF7168" w:rsidRDefault="00FB6B17" w:rsidP="000A6AB3">
            <w:pPr>
              <w:pStyle w:val="Default"/>
              <w:rPr>
                <w:rFonts w:cstheme="minorHAnsi"/>
                <w:b/>
                <w:bCs/>
                <w:color w:val="auto"/>
                <w:sz w:val="18"/>
                <w:szCs w:val="18"/>
              </w:rPr>
            </w:pPr>
            <w:r w:rsidRPr="00AF7168">
              <w:rPr>
                <w:rFonts w:cstheme="minorHAnsi"/>
                <w:color w:val="auto"/>
                <w:spacing w:val="2"/>
                <w:sz w:val="18"/>
                <w:szCs w:val="18"/>
                <w:lang w:eastAsia="ar-SA"/>
              </w:rPr>
              <w:t>Dostępność do autoryzowanego serwisu.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747707" w14:textId="77777777" w:rsidR="00FB6B17" w:rsidRPr="00AF7168" w:rsidRDefault="00FB6B17" w:rsidP="000A6AB3">
            <w:pPr>
              <w:jc w:val="center"/>
              <w:rPr>
                <w:rFonts w:ascii="Garamond" w:hAnsi="Garamond" w:cstheme="minorHAnsi"/>
                <w:bCs/>
                <w:sz w:val="18"/>
                <w:szCs w:val="18"/>
              </w:rPr>
            </w:pPr>
            <w:r w:rsidRPr="00AF7168">
              <w:rPr>
                <w:rFonts w:ascii="Garamond" w:hAnsi="Garamond" w:cstheme="minorHAnsi"/>
                <w:spacing w:val="2"/>
                <w:sz w:val="18"/>
                <w:szCs w:val="18"/>
                <w:lang w:eastAsia="ar-SA"/>
              </w:rPr>
              <w:t>TAK, podać gdzie</w:t>
            </w:r>
          </w:p>
        </w:tc>
        <w:tc>
          <w:tcPr>
            <w:tcW w:w="3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072B33" w14:textId="77777777" w:rsidR="00FB6B17" w:rsidRPr="00AF7168" w:rsidRDefault="00FB6B17" w:rsidP="000A6AB3">
            <w:pPr>
              <w:rPr>
                <w:rFonts w:ascii="Garamond" w:hAnsi="Garamond" w:cstheme="minorHAnsi"/>
                <w:b/>
                <w:bCs/>
                <w:sz w:val="18"/>
                <w:szCs w:val="18"/>
              </w:rPr>
            </w:pPr>
          </w:p>
        </w:tc>
      </w:tr>
      <w:tr w:rsidR="00FB6B17" w:rsidRPr="00AF7168" w14:paraId="1AF9C4F1" w14:textId="77777777" w:rsidTr="000A6AB3">
        <w:tblPrEx>
          <w:jc w:val="left"/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3F0C3D" w14:textId="77777777" w:rsidR="00FB6B17" w:rsidRPr="00AF7168" w:rsidRDefault="00FB6B17" w:rsidP="000A6AB3">
            <w:pPr>
              <w:pStyle w:val="Akapitzlist"/>
              <w:ind w:left="29"/>
              <w:jc w:val="center"/>
              <w:rPr>
                <w:rFonts w:ascii="Garamond" w:hAnsi="Garamond" w:cstheme="minorHAnsi"/>
                <w:bCs/>
                <w:sz w:val="18"/>
                <w:szCs w:val="18"/>
              </w:rPr>
            </w:pPr>
            <w:r w:rsidRPr="00AF7168">
              <w:rPr>
                <w:rFonts w:ascii="Garamond" w:hAnsi="Garamond" w:cstheme="minorHAnsi"/>
                <w:bCs/>
                <w:sz w:val="18"/>
                <w:szCs w:val="18"/>
              </w:rPr>
              <w:t>6.</w:t>
            </w:r>
          </w:p>
        </w:tc>
        <w:tc>
          <w:tcPr>
            <w:tcW w:w="5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C550DC" w14:textId="77777777" w:rsidR="00FB6B17" w:rsidRPr="00AF7168" w:rsidRDefault="00FB6B17" w:rsidP="000A6AB3">
            <w:pPr>
              <w:pStyle w:val="Default"/>
              <w:rPr>
                <w:rFonts w:cstheme="minorHAnsi"/>
                <w:b/>
                <w:bCs/>
                <w:color w:val="auto"/>
                <w:sz w:val="18"/>
                <w:szCs w:val="18"/>
              </w:rPr>
            </w:pPr>
            <w:r w:rsidRPr="00AF7168">
              <w:rPr>
                <w:rFonts w:cstheme="minorHAnsi"/>
                <w:color w:val="auto"/>
                <w:spacing w:val="2"/>
                <w:sz w:val="18"/>
                <w:szCs w:val="18"/>
                <w:lang w:eastAsia="ar-SA"/>
              </w:rPr>
              <w:t>Czas reakcji od zgłoszenia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BBD372" w14:textId="77777777" w:rsidR="00FB6B17" w:rsidRPr="00AF7168" w:rsidRDefault="00FB6B17" w:rsidP="000A6AB3">
            <w:pPr>
              <w:jc w:val="center"/>
              <w:rPr>
                <w:rFonts w:ascii="Garamond" w:hAnsi="Garamond" w:cstheme="minorHAnsi"/>
                <w:bCs/>
                <w:sz w:val="18"/>
                <w:szCs w:val="18"/>
              </w:rPr>
            </w:pPr>
            <w:r w:rsidRPr="00AF7168">
              <w:rPr>
                <w:rFonts w:ascii="Garamond" w:hAnsi="Garamond" w:cstheme="minorHAnsi"/>
                <w:spacing w:val="2"/>
                <w:sz w:val="18"/>
                <w:szCs w:val="18"/>
                <w:lang w:eastAsia="ar-SA"/>
              </w:rPr>
              <w:t>Max. 48h</w:t>
            </w:r>
          </w:p>
        </w:tc>
        <w:tc>
          <w:tcPr>
            <w:tcW w:w="3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ABC037" w14:textId="77777777" w:rsidR="00FB6B17" w:rsidRPr="00AF7168" w:rsidRDefault="00FB6B17" w:rsidP="000A6AB3">
            <w:pPr>
              <w:rPr>
                <w:rFonts w:ascii="Garamond" w:hAnsi="Garamond" w:cstheme="minorHAnsi"/>
                <w:b/>
                <w:bCs/>
                <w:sz w:val="18"/>
                <w:szCs w:val="18"/>
              </w:rPr>
            </w:pPr>
          </w:p>
        </w:tc>
      </w:tr>
      <w:tr w:rsidR="00FB6B17" w:rsidRPr="00AF7168" w14:paraId="7D7F87E2" w14:textId="77777777" w:rsidTr="000A6AB3">
        <w:tblPrEx>
          <w:jc w:val="left"/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05058C" w14:textId="77777777" w:rsidR="00FB6B17" w:rsidRPr="00AF7168" w:rsidRDefault="00FB6B17" w:rsidP="000A6AB3">
            <w:pPr>
              <w:pStyle w:val="Akapitzlist"/>
              <w:ind w:left="29"/>
              <w:jc w:val="center"/>
              <w:rPr>
                <w:rFonts w:ascii="Garamond" w:hAnsi="Garamond" w:cstheme="minorHAnsi"/>
                <w:bCs/>
                <w:sz w:val="18"/>
                <w:szCs w:val="18"/>
              </w:rPr>
            </w:pPr>
            <w:r w:rsidRPr="00AF7168">
              <w:rPr>
                <w:rFonts w:ascii="Garamond" w:hAnsi="Garamond" w:cstheme="minorHAnsi"/>
                <w:bCs/>
                <w:sz w:val="18"/>
                <w:szCs w:val="18"/>
              </w:rPr>
              <w:t>7.</w:t>
            </w:r>
          </w:p>
        </w:tc>
        <w:tc>
          <w:tcPr>
            <w:tcW w:w="5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B2CE50" w14:textId="77777777" w:rsidR="00FB6B17" w:rsidRPr="00AF7168" w:rsidRDefault="00FB6B17" w:rsidP="000A6AB3">
            <w:pPr>
              <w:pStyle w:val="Default"/>
              <w:rPr>
                <w:rFonts w:cstheme="minorHAnsi"/>
                <w:b/>
                <w:bCs/>
                <w:color w:val="auto"/>
                <w:sz w:val="18"/>
                <w:szCs w:val="18"/>
              </w:rPr>
            </w:pPr>
            <w:r w:rsidRPr="00AF7168">
              <w:rPr>
                <w:rFonts w:cstheme="minorHAnsi"/>
                <w:color w:val="auto"/>
                <w:spacing w:val="2"/>
                <w:sz w:val="18"/>
                <w:szCs w:val="18"/>
                <w:lang w:eastAsia="ar-SA"/>
              </w:rPr>
              <w:t>Czas trwania naprawy gwarancyjnej dla podzespołów sprowadzanych w kraju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A18FAF" w14:textId="77777777" w:rsidR="00FB6B17" w:rsidRPr="00AF7168" w:rsidRDefault="00FB6B17" w:rsidP="000A6AB3">
            <w:pPr>
              <w:jc w:val="center"/>
              <w:rPr>
                <w:rFonts w:ascii="Garamond" w:hAnsi="Garamond" w:cstheme="minorHAnsi"/>
                <w:bCs/>
                <w:sz w:val="18"/>
                <w:szCs w:val="18"/>
              </w:rPr>
            </w:pPr>
            <w:r w:rsidRPr="00AF7168">
              <w:rPr>
                <w:rFonts w:ascii="Garamond" w:hAnsi="Garamond" w:cstheme="minorHAnsi"/>
                <w:spacing w:val="2"/>
                <w:sz w:val="18"/>
                <w:szCs w:val="18"/>
                <w:lang w:eastAsia="ar-SA"/>
              </w:rPr>
              <w:t>Max. 3 dni robocze</w:t>
            </w:r>
          </w:p>
        </w:tc>
        <w:tc>
          <w:tcPr>
            <w:tcW w:w="3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11DE07" w14:textId="77777777" w:rsidR="00FB6B17" w:rsidRPr="00AF7168" w:rsidRDefault="00FB6B17" w:rsidP="000A6AB3">
            <w:pPr>
              <w:rPr>
                <w:rFonts w:ascii="Garamond" w:hAnsi="Garamond" w:cstheme="minorHAnsi"/>
                <w:b/>
                <w:bCs/>
                <w:sz w:val="18"/>
                <w:szCs w:val="18"/>
              </w:rPr>
            </w:pPr>
          </w:p>
        </w:tc>
      </w:tr>
      <w:tr w:rsidR="00FB6B17" w:rsidRPr="00AF7168" w14:paraId="12C5D5D4" w14:textId="77777777" w:rsidTr="000A6AB3">
        <w:tblPrEx>
          <w:jc w:val="left"/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8CE509" w14:textId="77777777" w:rsidR="00FB6B17" w:rsidRPr="00AF7168" w:rsidRDefault="00FB6B17" w:rsidP="000A6AB3">
            <w:pPr>
              <w:pStyle w:val="Akapitzlist"/>
              <w:ind w:left="29"/>
              <w:jc w:val="center"/>
              <w:rPr>
                <w:rFonts w:ascii="Garamond" w:hAnsi="Garamond" w:cstheme="minorHAnsi"/>
                <w:bCs/>
                <w:sz w:val="18"/>
                <w:szCs w:val="18"/>
              </w:rPr>
            </w:pPr>
            <w:r w:rsidRPr="00AF7168">
              <w:rPr>
                <w:rFonts w:ascii="Garamond" w:hAnsi="Garamond" w:cstheme="minorHAnsi"/>
                <w:bCs/>
                <w:sz w:val="18"/>
                <w:szCs w:val="18"/>
              </w:rPr>
              <w:t>8.</w:t>
            </w:r>
          </w:p>
        </w:tc>
        <w:tc>
          <w:tcPr>
            <w:tcW w:w="5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3B4E87" w14:textId="77777777" w:rsidR="00FB6B17" w:rsidRPr="00AF7168" w:rsidRDefault="00FB6B17" w:rsidP="000A6AB3">
            <w:pPr>
              <w:pStyle w:val="Default"/>
              <w:rPr>
                <w:rFonts w:cstheme="minorHAnsi"/>
                <w:color w:val="auto"/>
                <w:sz w:val="18"/>
                <w:szCs w:val="18"/>
              </w:rPr>
            </w:pPr>
            <w:r w:rsidRPr="00AF7168">
              <w:rPr>
                <w:rFonts w:cstheme="minorHAnsi"/>
                <w:color w:val="auto"/>
                <w:spacing w:val="2"/>
                <w:sz w:val="18"/>
                <w:szCs w:val="18"/>
                <w:lang w:eastAsia="ar-SA"/>
              </w:rPr>
              <w:t>Czas trwania naprawy gwarancyjnej dla podzespołów sprowadzonych z zagranicy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407D16" w14:textId="77777777" w:rsidR="00FB6B17" w:rsidRPr="00AF7168" w:rsidRDefault="00FB6B17" w:rsidP="000A6AB3">
            <w:pPr>
              <w:jc w:val="center"/>
              <w:rPr>
                <w:rFonts w:ascii="Garamond" w:hAnsi="Garamond" w:cstheme="minorHAnsi"/>
                <w:bCs/>
                <w:sz w:val="18"/>
                <w:szCs w:val="18"/>
              </w:rPr>
            </w:pPr>
            <w:r w:rsidRPr="00AF7168">
              <w:rPr>
                <w:rFonts w:ascii="Garamond" w:hAnsi="Garamond" w:cstheme="minorHAnsi"/>
                <w:spacing w:val="2"/>
                <w:sz w:val="18"/>
                <w:szCs w:val="18"/>
                <w:lang w:eastAsia="ar-SA"/>
              </w:rPr>
              <w:t xml:space="preserve">Max. 5 dni roboczych </w:t>
            </w:r>
          </w:p>
        </w:tc>
        <w:tc>
          <w:tcPr>
            <w:tcW w:w="3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0BB259" w14:textId="77777777" w:rsidR="00FB6B17" w:rsidRPr="00AF7168" w:rsidRDefault="00FB6B17" w:rsidP="000A6AB3">
            <w:pPr>
              <w:rPr>
                <w:rFonts w:ascii="Garamond" w:hAnsi="Garamond" w:cstheme="minorHAnsi"/>
                <w:b/>
                <w:bCs/>
                <w:sz w:val="18"/>
                <w:szCs w:val="18"/>
              </w:rPr>
            </w:pPr>
          </w:p>
        </w:tc>
      </w:tr>
      <w:tr w:rsidR="00FB6B17" w:rsidRPr="00AF7168" w14:paraId="197C172B" w14:textId="77777777" w:rsidTr="000A6AB3">
        <w:tblPrEx>
          <w:jc w:val="left"/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A8E328" w14:textId="77777777" w:rsidR="00FB6B17" w:rsidRPr="00AF7168" w:rsidRDefault="00FB6B17" w:rsidP="000A6AB3">
            <w:pPr>
              <w:pStyle w:val="Akapitzlist"/>
              <w:ind w:left="29"/>
              <w:jc w:val="center"/>
              <w:rPr>
                <w:rFonts w:ascii="Garamond" w:hAnsi="Garamond" w:cstheme="minorHAnsi"/>
                <w:bCs/>
                <w:sz w:val="18"/>
                <w:szCs w:val="18"/>
              </w:rPr>
            </w:pPr>
            <w:r w:rsidRPr="00AF7168">
              <w:rPr>
                <w:rFonts w:ascii="Garamond" w:hAnsi="Garamond" w:cstheme="minorHAnsi"/>
                <w:bCs/>
                <w:sz w:val="18"/>
                <w:szCs w:val="18"/>
              </w:rPr>
              <w:t>9.</w:t>
            </w:r>
          </w:p>
        </w:tc>
        <w:tc>
          <w:tcPr>
            <w:tcW w:w="5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1F57C3" w14:textId="77777777" w:rsidR="00FB6B17" w:rsidRPr="00AF7168" w:rsidRDefault="00FB6B17" w:rsidP="000A6AB3">
            <w:pPr>
              <w:pStyle w:val="Default"/>
              <w:rPr>
                <w:rFonts w:cstheme="minorHAnsi"/>
                <w:color w:val="FF0000"/>
                <w:sz w:val="18"/>
                <w:szCs w:val="18"/>
              </w:rPr>
            </w:pPr>
            <w:r w:rsidRPr="00AF7168">
              <w:rPr>
                <w:rFonts w:cstheme="minorHAnsi"/>
                <w:color w:val="000000" w:themeColor="text1"/>
                <w:spacing w:val="2"/>
                <w:sz w:val="18"/>
                <w:szCs w:val="18"/>
                <w:lang w:eastAsia="ar-SA"/>
              </w:rPr>
              <w:t>Wykonawca ponosi koszty przeglądów serwisowych wbudowanego i dostarczonego sprzętu w okresie gwarancji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76B2B2" w14:textId="77777777" w:rsidR="00FB6B17" w:rsidRPr="00AF7168" w:rsidRDefault="00FB6B17" w:rsidP="000A6AB3">
            <w:pPr>
              <w:jc w:val="center"/>
              <w:rPr>
                <w:rFonts w:ascii="Garamond" w:hAnsi="Garamond" w:cstheme="minorHAnsi"/>
                <w:bCs/>
                <w:sz w:val="18"/>
                <w:szCs w:val="18"/>
              </w:rPr>
            </w:pPr>
            <w:r w:rsidRPr="00AF7168">
              <w:rPr>
                <w:rFonts w:ascii="Garamond" w:hAnsi="Garamond" w:cstheme="minorHAnsi"/>
                <w:spacing w:val="2"/>
                <w:sz w:val="18"/>
                <w:szCs w:val="18"/>
                <w:lang w:eastAsia="ar-SA"/>
              </w:rPr>
              <w:t>TAK</w:t>
            </w:r>
          </w:p>
        </w:tc>
        <w:tc>
          <w:tcPr>
            <w:tcW w:w="3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B25539" w14:textId="77777777" w:rsidR="00FB6B17" w:rsidRPr="00AF7168" w:rsidRDefault="00FB6B17" w:rsidP="000A6AB3">
            <w:pPr>
              <w:rPr>
                <w:rFonts w:ascii="Garamond" w:hAnsi="Garamond" w:cstheme="minorHAnsi"/>
                <w:b/>
                <w:bCs/>
                <w:sz w:val="18"/>
                <w:szCs w:val="18"/>
              </w:rPr>
            </w:pPr>
          </w:p>
        </w:tc>
      </w:tr>
      <w:tr w:rsidR="00FB6B17" w:rsidRPr="00AF7168" w14:paraId="7A5F6086" w14:textId="77777777" w:rsidTr="000A6AB3">
        <w:tblPrEx>
          <w:jc w:val="left"/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918D95" w14:textId="77777777" w:rsidR="00FB6B17" w:rsidRPr="00AF7168" w:rsidRDefault="00FB6B17" w:rsidP="000A6AB3">
            <w:pPr>
              <w:pStyle w:val="Akapitzlist"/>
              <w:ind w:left="29"/>
              <w:jc w:val="center"/>
              <w:rPr>
                <w:rFonts w:ascii="Garamond" w:hAnsi="Garamond" w:cstheme="minorHAnsi"/>
                <w:bCs/>
                <w:sz w:val="18"/>
                <w:szCs w:val="18"/>
              </w:rPr>
            </w:pPr>
            <w:r w:rsidRPr="00AF7168">
              <w:rPr>
                <w:rFonts w:ascii="Garamond" w:hAnsi="Garamond" w:cstheme="minorHAnsi"/>
                <w:bCs/>
                <w:sz w:val="18"/>
                <w:szCs w:val="18"/>
              </w:rPr>
              <w:t>10.</w:t>
            </w:r>
          </w:p>
        </w:tc>
        <w:tc>
          <w:tcPr>
            <w:tcW w:w="5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F1797A" w14:textId="77777777" w:rsidR="00FB6B17" w:rsidRPr="00AF7168" w:rsidRDefault="00FB6B17" w:rsidP="000A6AB3">
            <w:pPr>
              <w:pStyle w:val="Default"/>
              <w:rPr>
                <w:rFonts w:cstheme="minorHAnsi"/>
                <w:color w:val="auto"/>
                <w:sz w:val="18"/>
                <w:szCs w:val="18"/>
              </w:rPr>
            </w:pPr>
            <w:r w:rsidRPr="00AF7168">
              <w:rPr>
                <w:rFonts w:cstheme="minorHAnsi"/>
                <w:color w:val="auto"/>
                <w:spacing w:val="2"/>
                <w:sz w:val="18"/>
                <w:szCs w:val="18"/>
                <w:lang w:eastAsia="ar-SA"/>
              </w:rPr>
              <w:t>Deklaracja zgodności CE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CE09D2" w14:textId="77777777" w:rsidR="00FB6B17" w:rsidRPr="00AF7168" w:rsidRDefault="00FB6B17" w:rsidP="000A6AB3">
            <w:pPr>
              <w:jc w:val="center"/>
              <w:rPr>
                <w:rFonts w:ascii="Garamond" w:hAnsi="Garamond" w:cstheme="minorHAnsi"/>
                <w:bCs/>
                <w:sz w:val="18"/>
                <w:szCs w:val="18"/>
              </w:rPr>
            </w:pPr>
            <w:r w:rsidRPr="00AF7168">
              <w:rPr>
                <w:rFonts w:ascii="Garamond" w:hAnsi="Garamond" w:cstheme="minorHAnsi"/>
                <w:spacing w:val="2"/>
                <w:sz w:val="18"/>
                <w:szCs w:val="18"/>
                <w:lang w:eastAsia="ar-SA"/>
              </w:rPr>
              <w:t xml:space="preserve">TAK </w:t>
            </w:r>
          </w:p>
        </w:tc>
        <w:tc>
          <w:tcPr>
            <w:tcW w:w="3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5BA895" w14:textId="77777777" w:rsidR="00FB6B17" w:rsidRPr="00AF7168" w:rsidRDefault="00FB6B17" w:rsidP="000A6AB3">
            <w:pPr>
              <w:rPr>
                <w:rFonts w:ascii="Garamond" w:hAnsi="Garamond" w:cstheme="minorHAnsi"/>
                <w:b/>
                <w:bCs/>
                <w:sz w:val="18"/>
                <w:szCs w:val="18"/>
              </w:rPr>
            </w:pPr>
          </w:p>
        </w:tc>
      </w:tr>
      <w:tr w:rsidR="00FB6B17" w:rsidRPr="00AF7168" w14:paraId="668A65D8" w14:textId="77777777" w:rsidTr="000A6AB3">
        <w:tblPrEx>
          <w:jc w:val="left"/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06F362" w14:textId="77777777" w:rsidR="00FB6B17" w:rsidRPr="00AF7168" w:rsidRDefault="00FB6B17" w:rsidP="000A6AB3">
            <w:pPr>
              <w:pStyle w:val="Akapitzlist"/>
              <w:ind w:left="29"/>
              <w:jc w:val="center"/>
              <w:rPr>
                <w:rFonts w:ascii="Garamond" w:hAnsi="Garamond" w:cstheme="minorHAnsi"/>
                <w:bCs/>
                <w:sz w:val="18"/>
                <w:szCs w:val="18"/>
              </w:rPr>
            </w:pPr>
            <w:r w:rsidRPr="00AF7168">
              <w:rPr>
                <w:rFonts w:ascii="Garamond" w:hAnsi="Garamond" w:cstheme="minorHAnsi"/>
                <w:bCs/>
                <w:sz w:val="18"/>
                <w:szCs w:val="18"/>
              </w:rPr>
              <w:t>11.</w:t>
            </w:r>
          </w:p>
        </w:tc>
        <w:tc>
          <w:tcPr>
            <w:tcW w:w="5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B3D66E" w14:textId="77777777" w:rsidR="00FB6B17" w:rsidRPr="00AF7168" w:rsidRDefault="00FB6B17" w:rsidP="000A6AB3">
            <w:pPr>
              <w:pStyle w:val="Default"/>
              <w:rPr>
                <w:rFonts w:cstheme="minorHAnsi"/>
                <w:color w:val="auto"/>
                <w:spacing w:val="2"/>
                <w:sz w:val="18"/>
                <w:szCs w:val="18"/>
                <w:lang w:eastAsia="ar-SA"/>
              </w:rPr>
            </w:pPr>
            <w:r w:rsidRPr="00AF7168">
              <w:rPr>
                <w:rFonts w:cstheme="minorHAnsi"/>
                <w:color w:val="auto"/>
                <w:spacing w:val="2"/>
                <w:sz w:val="18"/>
                <w:szCs w:val="18"/>
                <w:lang w:eastAsia="ar-SA"/>
              </w:rPr>
              <w:t>Instrukcja obsługi w języku polskim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364660" w14:textId="77777777" w:rsidR="00FB6B17" w:rsidRPr="00AF7168" w:rsidRDefault="00FB6B17" w:rsidP="000A6AB3">
            <w:pPr>
              <w:jc w:val="center"/>
              <w:rPr>
                <w:rFonts w:ascii="Garamond" w:hAnsi="Garamond" w:cstheme="minorHAnsi"/>
                <w:spacing w:val="2"/>
                <w:sz w:val="18"/>
                <w:szCs w:val="18"/>
                <w:lang w:eastAsia="ar-SA"/>
              </w:rPr>
            </w:pPr>
            <w:r w:rsidRPr="00AF7168">
              <w:rPr>
                <w:rFonts w:ascii="Garamond" w:hAnsi="Garamond" w:cstheme="minorHAnsi"/>
                <w:spacing w:val="2"/>
                <w:sz w:val="18"/>
                <w:szCs w:val="18"/>
                <w:lang w:eastAsia="ar-SA"/>
              </w:rPr>
              <w:t>TAK</w:t>
            </w:r>
          </w:p>
        </w:tc>
        <w:tc>
          <w:tcPr>
            <w:tcW w:w="3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36B9FF" w14:textId="77777777" w:rsidR="00FB6B17" w:rsidRPr="00AF7168" w:rsidRDefault="00FB6B17" w:rsidP="000A6AB3">
            <w:pPr>
              <w:rPr>
                <w:rFonts w:ascii="Garamond" w:hAnsi="Garamond" w:cstheme="minorHAnsi"/>
                <w:b/>
                <w:bCs/>
                <w:sz w:val="18"/>
                <w:szCs w:val="18"/>
              </w:rPr>
            </w:pPr>
          </w:p>
        </w:tc>
      </w:tr>
    </w:tbl>
    <w:p w14:paraId="6671F332" w14:textId="77777777" w:rsidR="00FB6B17" w:rsidRPr="00AF7168" w:rsidRDefault="00FB6B17" w:rsidP="00FB6B17">
      <w:pPr>
        <w:rPr>
          <w:rFonts w:ascii="Garamond" w:hAnsi="Garamond" w:cstheme="minorHAnsi"/>
          <w:b/>
          <w:bCs/>
          <w:sz w:val="18"/>
          <w:szCs w:val="18"/>
        </w:rPr>
      </w:pPr>
      <w:r w:rsidRPr="00AF7168">
        <w:rPr>
          <w:rFonts w:ascii="Garamond" w:hAnsi="Garamond" w:cstheme="minorHAnsi"/>
          <w:b/>
          <w:bCs/>
          <w:sz w:val="18"/>
          <w:szCs w:val="18"/>
        </w:rPr>
        <w:tab/>
      </w:r>
    </w:p>
    <w:tbl>
      <w:tblPr>
        <w:tblStyle w:val="Tabela-Siatka"/>
        <w:tblW w:w="10490" w:type="dxa"/>
        <w:tblInd w:w="-572" w:type="dxa"/>
        <w:tblLook w:val="04A0" w:firstRow="1" w:lastRow="0" w:firstColumn="1" w:lastColumn="0" w:noHBand="0" w:noVBand="1"/>
      </w:tblPr>
      <w:tblGrid>
        <w:gridCol w:w="1843"/>
        <w:gridCol w:w="8647"/>
      </w:tblGrid>
      <w:tr w:rsidR="00FB6B17" w:rsidRPr="00AF7168" w14:paraId="57C3A878" w14:textId="77777777" w:rsidTr="000A6AB3">
        <w:trPr>
          <w:trHeight w:val="542"/>
        </w:trPr>
        <w:tc>
          <w:tcPr>
            <w:tcW w:w="10490" w:type="dxa"/>
            <w:gridSpan w:val="2"/>
            <w:shd w:val="clear" w:color="auto" w:fill="A8D08D" w:themeFill="accent6" w:themeFillTint="99"/>
            <w:vAlign w:val="center"/>
          </w:tcPr>
          <w:p w14:paraId="3C8BBC4D" w14:textId="77777777" w:rsidR="00FB6B17" w:rsidRPr="00AF7168" w:rsidRDefault="00FB6B17" w:rsidP="000A6AB3">
            <w:pPr>
              <w:tabs>
                <w:tab w:val="left" w:pos="6211"/>
              </w:tabs>
              <w:spacing w:after="160" w:line="259" w:lineRule="auto"/>
              <w:jc w:val="center"/>
              <w:rPr>
                <w:rFonts w:ascii="Garamond" w:hAnsi="Garamond" w:cs="Open Sans"/>
                <w:b/>
                <w:bCs/>
                <w:sz w:val="18"/>
                <w:szCs w:val="18"/>
              </w:rPr>
            </w:pPr>
            <w:r w:rsidRPr="00AF7168">
              <w:rPr>
                <w:rFonts w:ascii="Garamond" w:hAnsi="Garamond" w:cs="Open Sans"/>
                <w:b/>
                <w:bCs/>
                <w:sz w:val="18"/>
                <w:szCs w:val="18"/>
              </w:rPr>
              <w:t>WARTOŚĆ</w:t>
            </w:r>
          </w:p>
        </w:tc>
      </w:tr>
      <w:tr w:rsidR="00FB6B17" w:rsidRPr="00AF7168" w14:paraId="539376CA" w14:textId="77777777" w:rsidTr="000A6AB3">
        <w:tc>
          <w:tcPr>
            <w:tcW w:w="1843" w:type="dxa"/>
          </w:tcPr>
          <w:p w14:paraId="0822DCE9" w14:textId="77777777" w:rsidR="00FB6B17" w:rsidRPr="00AF7168" w:rsidRDefault="00FB6B17" w:rsidP="000A6AB3">
            <w:pPr>
              <w:tabs>
                <w:tab w:val="left" w:pos="6211"/>
              </w:tabs>
              <w:spacing w:after="160" w:line="259" w:lineRule="auto"/>
              <w:rPr>
                <w:rFonts w:ascii="Garamond" w:eastAsiaTheme="minorHAnsi" w:hAnsi="Garamond" w:cs="Open Sans"/>
                <w:color w:val="000000"/>
                <w:spacing w:val="2"/>
                <w:sz w:val="18"/>
                <w:szCs w:val="18"/>
                <w:lang w:eastAsia="ar-SA"/>
              </w:rPr>
            </w:pPr>
            <w:r w:rsidRPr="00AF7168">
              <w:rPr>
                <w:rFonts w:ascii="Garamond" w:eastAsiaTheme="minorHAnsi" w:hAnsi="Garamond" w:cs="Open Sans"/>
                <w:color w:val="000000"/>
                <w:spacing w:val="2"/>
                <w:sz w:val="18"/>
                <w:szCs w:val="18"/>
                <w:lang w:eastAsia="ar-SA"/>
              </w:rPr>
              <w:t>KWOTA NETTO</w:t>
            </w:r>
          </w:p>
        </w:tc>
        <w:tc>
          <w:tcPr>
            <w:tcW w:w="8647" w:type="dxa"/>
          </w:tcPr>
          <w:p w14:paraId="3C819DE7" w14:textId="77777777" w:rsidR="00FB6B17" w:rsidRPr="00AF7168" w:rsidRDefault="00FB6B17" w:rsidP="000A6AB3">
            <w:pPr>
              <w:tabs>
                <w:tab w:val="left" w:pos="6211"/>
              </w:tabs>
              <w:spacing w:after="160" w:line="259" w:lineRule="auto"/>
              <w:rPr>
                <w:rFonts w:ascii="Garamond" w:hAnsi="Garamond" w:cs="Open Sans"/>
                <w:b/>
                <w:bCs/>
                <w:i/>
                <w:sz w:val="18"/>
                <w:szCs w:val="18"/>
              </w:rPr>
            </w:pPr>
          </w:p>
        </w:tc>
      </w:tr>
      <w:tr w:rsidR="00FB6B17" w:rsidRPr="00AF7168" w14:paraId="35E6A46C" w14:textId="77777777" w:rsidTr="000A6AB3">
        <w:tc>
          <w:tcPr>
            <w:tcW w:w="1843" w:type="dxa"/>
          </w:tcPr>
          <w:p w14:paraId="5B411559" w14:textId="77777777" w:rsidR="00FB6B17" w:rsidRPr="00AF7168" w:rsidRDefault="00FB6B17" w:rsidP="000A6AB3">
            <w:pPr>
              <w:tabs>
                <w:tab w:val="left" w:pos="6211"/>
              </w:tabs>
              <w:spacing w:after="160" w:line="259" w:lineRule="auto"/>
              <w:rPr>
                <w:rFonts w:ascii="Garamond" w:eastAsiaTheme="minorHAnsi" w:hAnsi="Garamond" w:cs="Open Sans"/>
                <w:color w:val="000000"/>
                <w:spacing w:val="2"/>
                <w:sz w:val="18"/>
                <w:szCs w:val="18"/>
                <w:lang w:eastAsia="ar-SA"/>
              </w:rPr>
            </w:pPr>
            <w:r w:rsidRPr="00AF7168">
              <w:rPr>
                <w:rFonts w:ascii="Garamond" w:eastAsiaTheme="minorHAnsi" w:hAnsi="Garamond" w:cs="Open Sans"/>
                <w:color w:val="000000"/>
                <w:spacing w:val="2"/>
                <w:sz w:val="18"/>
                <w:szCs w:val="18"/>
                <w:lang w:eastAsia="ar-SA"/>
              </w:rPr>
              <w:t>VAT %</w:t>
            </w:r>
          </w:p>
        </w:tc>
        <w:tc>
          <w:tcPr>
            <w:tcW w:w="8647" w:type="dxa"/>
          </w:tcPr>
          <w:p w14:paraId="6ADCDBBC" w14:textId="77777777" w:rsidR="00FB6B17" w:rsidRPr="00AF7168" w:rsidRDefault="00FB6B17" w:rsidP="000A6AB3">
            <w:pPr>
              <w:tabs>
                <w:tab w:val="left" w:pos="6211"/>
              </w:tabs>
              <w:spacing w:after="160" w:line="259" w:lineRule="auto"/>
              <w:rPr>
                <w:rFonts w:ascii="Garamond" w:hAnsi="Garamond" w:cs="Open Sans"/>
                <w:b/>
                <w:bCs/>
                <w:i/>
                <w:sz w:val="18"/>
                <w:szCs w:val="18"/>
              </w:rPr>
            </w:pPr>
          </w:p>
        </w:tc>
      </w:tr>
      <w:tr w:rsidR="00FB6B17" w:rsidRPr="00AF7168" w14:paraId="2720D0B1" w14:textId="77777777" w:rsidTr="000A6AB3">
        <w:tc>
          <w:tcPr>
            <w:tcW w:w="1843" w:type="dxa"/>
          </w:tcPr>
          <w:p w14:paraId="6C3E9714" w14:textId="77777777" w:rsidR="00FB6B17" w:rsidRPr="00AF7168" w:rsidRDefault="00FB6B17" w:rsidP="000A6AB3">
            <w:pPr>
              <w:tabs>
                <w:tab w:val="left" w:pos="6211"/>
              </w:tabs>
              <w:spacing w:after="160" w:line="259" w:lineRule="auto"/>
              <w:rPr>
                <w:rFonts w:ascii="Garamond" w:eastAsiaTheme="minorHAnsi" w:hAnsi="Garamond" w:cs="Open Sans"/>
                <w:color w:val="000000"/>
                <w:spacing w:val="2"/>
                <w:sz w:val="18"/>
                <w:szCs w:val="18"/>
                <w:lang w:eastAsia="ar-SA"/>
              </w:rPr>
            </w:pPr>
            <w:r w:rsidRPr="00AF7168">
              <w:rPr>
                <w:rFonts w:ascii="Garamond" w:eastAsiaTheme="minorHAnsi" w:hAnsi="Garamond" w:cs="Open Sans"/>
                <w:color w:val="000000"/>
                <w:spacing w:val="2"/>
                <w:sz w:val="18"/>
                <w:szCs w:val="18"/>
                <w:lang w:eastAsia="ar-SA"/>
              </w:rPr>
              <w:t>KWOTA BRUTTO</w:t>
            </w:r>
          </w:p>
        </w:tc>
        <w:tc>
          <w:tcPr>
            <w:tcW w:w="8647" w:type="dxa"/>
          </w:tcPr>
          <w:p w14:paraId="3836BDEC" w14:textId="77777777" w:rsidR="00FB6B17" w:rsidRPr="00AF7168" w:rsidRDefault="00FB6B17" w:rsidP="000A6AB3">
            <w:pPr>
              <w:tabs>
                <w:tab w:val="left" w:pos="6211"/>
              </w:tabs>
              <w:spacing w:after="160" w:line="259" w:lineRule="auto"/>
              <w:rPr>
                <w:rFonts w:ascii="Garamond" w:hAnsi="Garamond" w:cs="Open Sans"/>
                <w:b/>
                <w:bCs/>
                <w:i/>
                <w:sz w:val="18"/>
                <w:szCs w:val="18"/>
              </w:rPr>
            </w:pPr>
          </w:p>
        </w:tc>
      </w:tr>
    </w:tbl>
    <w:p w14:paraId="30F2D47E" w14:textId="77777777" w:rsidR="00FB6B17" w:rsidRPr="00AF7168" w:rsidRDefault="00FB6B17" w:rsidP="00FB6B17">
      <w:pPr>
        <w:rPr>
          <w:rFonts w:ascii="Garamond" w:hAnsi="Garamond" w:cstheme="minorHAnsi"/>
          <w:b/>
          <w:bCs/>
          <w:i/>
          <w:sz w:val="18"/>
          <w:szCs w:val="18"/>
        </w:rPr>
      </w:pPr>
    </w:p>
    <w:p w14:paraId="6ECEB678" w14:textId="77777777" w:rsidR="00FB6B17" w:rsidRPr="00AF7168" w:rsidRDefault="00FB6B17" w:rsidP="00FB6B17">
      <w:pPr>
        <w:pStyle w:val="Standard"/>
        <w:ind w:left="-426"/>
        <w:jc w:val="both"/>
        <w:rPr>
          <w:rFonts w:ascii="Garamond" w:hAnsi="Garamond" w:cstheme="minorHAnsi"/>
          <w:sz w:val="18"/>
          <w:szCs w:val="18"/>
        </w:rPr>
      </w:pPr>
      <w:r w:rsidRPr="00AF7168">
        <w:rPr>
          <w:rFonts w:ascii="Garamond" w:hAnsi="Garamond" w:cstheme="minorHAnsi"/>
          <w:sz w:val="18"/>
          <w:szCs w:val="18"/>
        </w:rPr>
        <w:t>Niniejszym oświadczamy, że oferowane urządzenia, oprócz spełnienia odpowiednich parametrów funkcjonalnych, gwarantuje bezpieczeństwo pacjentów i personelu medycznego oraz zapewnia wymagany wysoki poziom usług medycznych.</w:t>
      </w:r>
    </w:p>
    <w:p w14:paraId="0B3B0B7D" w14:textId="77777777" w:rsidR="00FB6B17" w:rsidRPr="00AF7168" w:rsidRDefault="00FB6B17" w:rsidP="00FB6B17">
      <w:pPr>
        <w:pStyle w:val="Standard"/>
        <w:ind w:left="-426"/>
        <w:jc w:val="both"/>
        <w:rPr>
          <w:rFonts w:ascii="Garamond" w:hAnsi="Garamond" w:cstheme="minorHAnsi"/>
          <w:sz w:val="18"/>
          <w:szCs w:val="18"/>
        </w:rPr>
      </w:pPr>
      <w:r w:rsidRPr="00AF7168">
        <w:rPr>
          <w:rFonts w:ascii="Garamond" w:hAnsi="Garamond" w:cstheme="minorHAnsi"/>
          <w:sz w:val="18"/>
          <w:szCs w:val="18"/>
        </w:rPr>
        <w:t>Oświadczamy, że oferowane powyżej wyspecyfikowane urządzenie jest kompletne i będzie gotowe do użytkowania bez żadnych dodatkowych zakupów i inwestycji (poza materiałami eksploatacyjnymi).</w:t>
      </w:r>
    </w:p>
    <w:p w14:paraId="7334717B" w14:textId="77777777" w:rsidR="00FB6B17" w:rsidRPr="00AF7168" w:rsidRDefault="00FB6B17" w:rsidP="00FB6B17">
      <w:pPr>
        <w:pStyle w:val="Standard"/>
        <w:ind w:left="3540" w:firstLine="708"/>
        <w:rPr>
          <w:rFonts w:ascii="Garamond" w:hAnsi="Garamond" w:cstheme="minorHAnsi"/>
          <w:sz w:val="18"/>
          <w:szCs w:val="18"/>
        </w:rPr>
      </w:pPr>
    </w:p>
    <w:p w14:paraId="3DF268EE" w14:textId="77777777" w:rsidR="00FB6B17" w:rsidRPr="00AF7168" w:rsidRDefault="00FB6B17" w:rsidP="00FB6B17">
      <w:pPr>
        <w:pStyle w:val="Standard"/>
        <w:ind w:left="3540" w:firstLine="708"/>
        <w:rPr>
          <w:rFonts w:ascii="Garamond" w:hAnsi="Garamond" w:cstheme="minorHAnsi"/>
          <w:sz w:val="18"/>
          <w:szCs w:val="18"/>
        </w:rPr>
      </w:pPr>
    </w:p>
    <w:p w14:paraId="17B04602" w14:textId="77777777" w:rsidR="00FB6B17" w:rsidRDefault="00FB6B17" w:rsidP="00FB6B17">
      <w:pPr>
        <w:widowControl w:val="0"/>
        <w:suppressAutoHyphens/>
        <w:autoSpaceDN w:val="0"/>
        <w:spacing w:line="276" w:lineRule="auto"/>
        <w:jc w:val="right"/>
        <w:rPr>
          <w:rFonts w:ascii="Garamond" w:hAnsi="Garamond" w:cs="Arial"/>
          <w:i/>
          <w:kern w:val="3"/>
          <w:sz w:val="18"/>
          <w:szCs w:val="18"/>
          <w:lang w:eastAsia="zh-CN" w:bidi="hi-IN"/>
        </w:rPr>
      </w:pPr>
    </w:p>
    <w:p w14:paraId="607A8282" w14:textId="77777777" w:rsidR="00FB6B17" w:rsidRPr="00463300" w:rsidRDefault="00FB6B17" w:rsidP="00FB6B17">
      <w:pPr>
        <w:widowControl w:val="0"/>
        <w:suppressAutoHyphens/>
        <w:autoSpaceDN w:val="0"/>
        <w:spacing w:line="276" w:lineRule="auto"/>
        <w:jc w:val="right"/>
        <w:rPr>
          <w:rFonts w:ascii="Garamond" w:hAnsi="Garamond" w:cs="Arial"/>
          <w:i/>
          <w:kern w:val="3"/>
          <w:sz w:val="18"/>
          <w:szCs w:val="18"/>
          <w:lang w:eastAsia="zh-CN" w:bidi="hi-IN"/>
        </w:rPr>
      </w:pPr>
      <w:r w:rsidRPr="00463300">
        <w:rPr>
          <w:rFonts w:ascii="Garamond" w:hAnsi="Garamond" w:cs="Arial"/>
          <w:i/>
          <w:kern w:val="3"/>
          <w:sz w:val="18"/>
          <w:szCs w:val="18"/>
          <w:lang w:eastAsia="zh-CN" w:bidi="hi-IN"/>
        </w:rPr>
        <w:t>kwalifikowany podpis elektroniczny lub podpis zaufany lub podpis osobisty</w:t>
      </w:r>
    </w:p>
    <w:p w14:paraId="56ED8F84" w14:textId="77777777" w:rsidR="00FB6B17" w:rsidRDefault="00FB6B17" w:rsidP="00FB6B17">
      <w:pPr>
        <w:widowControl w:val="0"/>
        <w:suppressAutoHyphens/>
        <w:autoSpaceDN w:val="0"/>
        <w:spacing w:line="276" w:lineRule="auto"/>
        <w:jc w:val="both"/>
        <w:rPr>
          <w:rFonts w:ascii="Garamond" w:hAnsi="Garamond" w:cs="Arial"/>
          <w:i/>
          <w:kern w:val="3"/>
          <w:sz w:val="18"/>
          <w:szCs w:val="18"/>
          <w:lang w:eastAsia="zh-CN" w:bidi="hi-IN"/>
        </w:rPr>
      </w:pPr>
    </w:p>
    <w:p w14:paraId="72A79012" w14:textId="77777777" w:rsidR="00FB6B17" w:rsidRPr="00AF7168" w:rsidRDefault="00FB6B17" w:rsidP="00FB6B17">
      <w:pPr>
        <w:rPr>
          <w:rFonts w:ascii="Garamond" w:hAnsi="Garamond"/>
          <w:b/>
          <w:bCs/>
          <w:i/>
          <w:sz w:val="18"/>
          <w:szCs w:val="18"/>
        </w:rPr>
      </w:pPr>
    </w:p>
    <w:p w14:paraId="214EE991" w14:textId="77777777" w:rsidR="00FB6B17" w:rsidRDefault="00FB6B17" w:rsidP="00FB6B17">
      <w:pPr>
        <w:rPr>
          <w:rFonts w:ascii="Garamond" w:hAnsi="Garamond" w:cs="Arial"/>
          <w:i/>
          <w:kern w:val="3"/>
          <w:sz w:val="18"/>
          <w:szCs w:val="18"/>
          <w:lang w:eastAsia="zh-CN" w:bidi="hi-IN"/>
        </w:rPr>
      </w:pPr>
    </w:p>
    <w:p w14:paraId="7D603C21" w14:textId="77777777" w:rsidR="00EC42CB" w:rsidRDefault="00EC42CB"/>
    <w:sectPr w:rsidR="00EC42CB" w:rsidSect="00FB6B17">
      <w:headerReference w:type="default" r:id="rId7"/>
      <w:footerReference w:type="default" r:id="rId8"/>
      <w:headerReference w:type="first" r:id="rId9"/>
      <w:pgSz w:w="11906" w:h="16838" w:code="9"/>
      <w:pgMar w:top="1418" w:right="1304" w:bottom="1418" w:left="130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C63DBF" w14:textId="77777777" w:rsidR="00362DD6" w:rsidRDefault="00362DD6">
      <w:r>
        <w:separator/>
      </w:r>
    </w:p>
  </w:endnote>
  <w:endnote w:type="continuationSeparator" w:id="0">
    <w:p w14:paraId="3875E414" w14:textId="77777777" w:rsidR="00362DD6" w:rsidRDefault="00362D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Open Sans">
    <w:panose1 w:val="00000000000000000000"/>
    <w:charset w:val="EE"/>
    <w:family w:val="auto"/>
    <w:pitch w:val="variable"/>
    <w:sig w:usb0="E00002FF" w:usb1="4000201B" w:usb2="00000028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431C08" w14:textId="77777777" w:rsidR="00FB6B17" w:rsidRDefault="00FB6B17">
    <w:pPr>
      <w:pStyle w:val="Stopka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649580C2" wp14:editId="56797634">
              <wp:simplePos x="0" y="0"/>
              <wp:positionH relativeFrom="column">
                <wp:posOffset>0</wp:posOffset>
              </wp:positionH>
              <wp:positionV relativeFrom="paragraph">
                <wp:posOffset>64135</wp:posOffset>
              </wp:positionV>
              <wp:extent cx="5829300" cy="0"/>
              <wp:effectExtent l="9525" t="6985" r="9525" b="1206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C50B2B5" id="Line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5.05pt" to="459pt,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"/>
          </w:pict>
        </mc:Fallback>
      </mc:AlternateContent>
    </w:r>
  </w:p>
  <w:p w14:paraId="24973560" w14:textId="77777777" w:rsidR="00FB6B17" w:rsidRDefault="00FB6B17">
    <w:pPr>
      <w:pStyle w:val="Stopka"/>
      <w:tabs>
        <w:tab w:val="clear" w:pos="4536"/>
        <w:tab w:val="right" w:pos="9000"/>
      </w:tabs>
      <w:rPr>
        <w:sz w:val="18"/>
        <w:szCs w:val="18"/>
      </w:rPr>
    </w:pPr>
    <w:r>
      <w:rPr>
        <w:sz w:val="18"/>
        <w:szCs w:val="18"/>
      </w:rPr>
      <w:t xml:space="preserve">System </w:t>
    </w:r>
    <w:proofErr w:type="spellStart"/>
    <w:r>
      <w:rPr>
        <w:sz w:val="18"/>
        <w:szCs w:val="18"/>
      </w:rPr>
      <w:t>ProPublico</w:t>
    </w:r>
    <w:proofErr w:type="spellEnd"/>
    <w:r>
      <w:rPr>
        <w:sz w:val="18"/>
        <w:szCs w:val="18"/>
      </w:rPr>
      <w:t xml:space="preserve"> © </w:t>
    </w:r>
    <w:proofErr w:type="spellStart"/>
    <w:r>
      <w:rPr>
        <w:sz w:val="18"/>
        <w:szCs w:val="18"/>
      </w:rPr>
      <w:t>Datacomp</w:t>
    </w:r>
    <w:proofErr w:type="spellEnd"/>
    <w:r>
      <w:rPr>
        <w:sz w:val="18"/>
        <w:szCs w:val="18"/>
      </w:rPr>
      <w:tab/>
      <w:t xml:space="preserve">Strona: </w:t>
    </w:r>
    <w:r>
      <w:rPr>
        <w:rStyle w:val="Numerstrony"/>
        <w:rFonts w:eastAsiaTheme="majorEastAsia"/>
        <w:sz w:val="18"/>
        <w:szCs w:val="18"/>
      </w:rPr>
      <w:fldChar w:fldCharType="begin"/>
    </w:r>
    <w:r>
      <w:rPr>
        <w:rStyle w:val="Numerstrony"/>
        <w:rFonts w:eastAsiaTheme="majorEastAsia"/>
        <w:sz w:val="18"/>
        <w:szCs w:val="18"/>
      </w:rPr>
      <w:instrText xml:space="preserve"> PAGE </w:instrText>
    </w:r>
    <w:r>
      <w:rPr>
        <w:rStyle w:val="Numerstrony"/>
        <w:rFonts w:eastAsiaTheme="majorEastAsia"/>
        <w:sz w:val="18"/>
        <w:szCs w:val="18"/>
      </w:rPr>
      <w:fldChar w:fldCharType="separate"/>
    </w:r>
    <w:r>
      <w:rPr>
        <w:rStyle w:val="Numerstrony"/>
        <w:rFonts w:eastAsiaTheme="majorEastAsia"/>
        <w:noProof/>
        <w:sz w:val="18"/>
        <w:szCs w:val="18"/>
      </w:rPr>
      <w:t>16</w:t>
    </w:r>
    <w:r>
      <w:rPr>
        <w:rStyle w:val="Numerstrony"/>
        <w:rFonts w:eastAsiaTheme="majorEastAsia"/>
        <w:sz w:val="18"/>
        <w:szCs w:val="18"/>
      </w:rPr>
      <w:fldChar w:fldCharType="end"/>
    </w:r>
    <w:r>
      <w:rPr>
        <w:rStyle w:val="Numerstrony"/>
        <w:rFonts w:eastAsiaTheme="majorEastAsia"/>
        <w:sz w:val="18"/>
        <w:szCs w:val="18"/>
      </w:rPr>
      <w:t>/</w:t>
    </w:r>
    <w:r>
      <w:rPr>
        <w:rStyle w:val="Numerstrony"/>
        <w:rFonts w:eastAsiaTheme="majorEastAsia"/>
        <w:sz w:val="18"/>
        <w:szCs w:val="18"/>
      </w:rPr>
      <w:fldChar w:fldCharType="begin"/>
    </w:r>
    <w:r>
      <w:rPr>
        <w:rStyle w:val="Numerstrony"/>
        <w:rFonts w:eastAsiaTheme="majorEastAsia"/>
        <w:sz w:val="18"/>
        <w:szCs w:val="18"/>
      </w:rPr>
      <w:instrText xml:space="preserve"> NUMPAGES </w:instrText>
    </w:r>
    <w:r>
      <w:rPr>
        <w:rStyle w:val="Numerstrony"/>
        <w:rFonts w:eastAsiaTheme="majorEastAsia"/>
        <w:sz w:val="18"/>
        <w:szCs w:val="18"/>
      </w:rPr>
      <w:fldChar w:fldCharType="separate"/>
    </w:r>
    <w:r>
      <w:rPr>
        <w:rStyle w:val="Numerstrony"/>
        <w:rFonts w:eastAsiaTheme="majorEastAsia"/>
        <w:noProof/>
        <w:sz w:val="18"/>
        <w:szCs w:val="18"/>
      </w:rPr>
      <w:t>19</w:t>
    </w:r>
    <w:r>
      <w:rPr>
        <w:rStyle w:val="Numerstrony"/>
        <w:rFonts w:eastAsiaTheme="majorEastAsia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B3AB68" w14:textId="77777777" w:rsidR="00362DD6" w:rsidRDefault="00362DD6">
      <w:r>
        <w:separator/>
      </w:r>
    </w:p>
  </w:footnote>
  <w:footnote w:type="continuationSeparator" w:id="0">
    <w:p w14:paraId="4244A78B" w14:textId="77777777" w:rsidR="00362DD6" w:rsidRDefault="00362DD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633039" w14:textId="77777777" w:rsidR="00FB6B17" w:rsidRDefault="00FB6B17">
    <w:pPr>
      <w:pStyle w:val="Nagwek"/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72E761C6" wp14:editId="319EE1A4">
              <wp:simplePos x="0" y="0"/>
              <wp:positionH relativeFrom="column">
                <wp:posOffset>0</wp:posOffset>
              </wp:positionH>
              <wp:positionV relativeFrom="paragraph">
                <wp:posOffset>46355</wp:posOffset>
              </wp:positionV>
              <wp:extent cx="5943600" cy="0"/>
              <wp:effectExtent l="9525" t="8255" r="9525" b="10795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9436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C67F765" id="Line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3.65pt" to="468pt,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"/>
          </w:pict>
        </mc:Fallback>
      </mc:AlternateContent>
    </w:r>
  </w:p>
  <w:p w14:paraId="573DDEA9" w14:textId="77777777" w:rsidR="00FB6B17" w:rsidRDefault="00FB6B17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B8A008" w14:textId="77777777" w:rsidR="00FB6B17" w:rsidRDefault="00FB6B17">
    <w:pPr>
      <w:pStyle w:val="Nagwek"/>
    </w:pPr>
    <w:r>
      <w:rPr>
        <w:noProof/>
      </w:rPr>
      <w:drawing>
        <wp:inline distT="0" distB="0" distL="0" distR="0" wp14:anchorId="2947FBF3" wp14:editId="49996089">
          <wp:extent cx="5761355" cy="737870"/>
          <wp:effectExtent l="0" t="0" r="0" b="0"/>
          <wp:docPr id="197366194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2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761355" cy="7378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B43A4E"/>
    <w:multiLevelType w:val="hybridMultilevel"/>
    <w:tmpl w:val="FEFCAEB0"/>
    <w:lvl w:ilvl="0" w:tplc="E87C7EE0">
      <w:start w:val="1"/>
      <w:numFmt w:val="decimal"/>
      <w:suff w:val="nothing"/>
      <w:lvlText w:val="%1."/>
      <w:lvlJc w:val="left"/>
      <w:pPr>
        <w:ind w:left="72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42F2725"/>
    <w:multiLevelType w:val="hybridMultilevel"/>
    <w:tmpl w:val="FEFCAEB0"/>
    <w:lvl w:ilvl="0" w:tplc="FFFFFFFF">
      <w:start w:val="1"/>
      <w:numFmt w:val="decimal"/>
      <w:suff w:val="nothing"/>
      <w:lvlText w:val="%1."/>
      <w:lvlJc w:val="left"/>
      <w:pPr>
        <w:ind w:left="72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FA9728F"/>
    <w:multiLevelType w:val="hybridMultilevel"/>
    <w:tmpl w:val="36E08876"/>
    <w:lvl w:ilvl="0" w:tplc="FFFFFFFF">
      <w:start w:val="1"/>
      <w:numFmt w:val="decimal"/>
      <w:suff w:val="nothing"/>
      <w:lvlText w:val="%1."/>
      <w:lvlJc w:val="left"/>
      <w:pPr>
        <w:ind w:left="0" w:firstLine="113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66" w:hanging="360"/>
      </w:pPr>
    </w:lvl>
    <w:lvl w:ilvl="2" w:tplc="FFFFFFFF" w:tentative="1">
      <w:start w:val="1"/>
      <w:numFmt w:val="lowerRoman"/>
      <w:lvlText w:val="%3."/>
      <w:lvlJc w:val="right"/>
      <w:pPr>
        <w:ind w:left="2586" w:hanging="180"/>
      </w:pPr>
    </w:lvl>
    <w:lvl w:ilvl="3" w:tplc="FFFFFFFF" w:tentative="1">
      <w:start w:val="1"/>
      <w:numFmt w:val="decimal"/>
      <w:lvlText w:val="%4."/>
      <w:lvlJc w:val="left"/>
      <w:pPr>
        <w:ind w:left="3306" w:hanging="360"/>
      </w:pPr>
    </w:lvl>
    <w:lvl w:ilvl="4" w:tplc="FFFFFFFF" w:tentative="1">
      <w:start w:val="1"/>
      <w:numFmt w:val="lowerLetter"/>
      <w:lvlText w:val="%5."/>
      <w:lvlJc w:val="left"/>
      <w:pPr>
        <w:ind w:left="4026" w:hanging="360"/>
      </w:pPr>
    </w:lvl>
    <w:lvl w:ilvl="5" w:tplc="FFFFFFFF" w:tentative="1">
      <w:start w:val="1"/>
      <w:numFmt w:val="lowerRoman"/>
      <w:lvlText w:val="%6."/>
      <w:lvlJc w:val="right"/>
      <w:pPr>
        <w:ind w:left="4746" w:hanging="180"/>
      </w:pPr>
    </w:lvl>
    <w:lvl w:ilvl="6" w:tplc="FFFFFFFF" w:tentative="1">
      <w:start w:val="1"/>
      <w:numFmt w:val="decimal"/>
      <w:lvlText w:val="%7."/>
      <w:lvlJc w:val="left"/>
      <w:pPr>
        <w:ind w:left="5466" w:hanging="360"/>
      </w:pPr>
    </w:lvl>
    <w:lvl w:ilvl="7" w:tplc="FFFFFFFF" w:tentative="1">
      <w:start w:val="1"/>
      <w:numFmt w:val="lowerLetter"/>
      <w:lvlText w:val="%8."/>
      <w:lvlJc w:val="left"/>
      <w:pPr>
        <w:ind w:left="6186" w:hanging="360"/>
      </w:pPr>
    </w:lvl>
    <w:lvl w:ilvl="8" w:tplc="FFFFFFFF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" w15:restartNumberingAfterBreak="0">
    <w:nsid w:val="4DF56C2D"/>
    <w:multiLevelType w:val="hybridMultilevel"/>
    <w:tmpl w:val="A810E3A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9D45130"/>
    <w:multiLevelType w:val="hybridMultilevel"/>
    <w:tmpl w:val="E0CC97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10550270">
    <w:abstractNumId w:val="0"/>
  </w:num>
  <w:num w:numId="2" w16cid:durableId="540558946">
    <w:abstractNumId w:val="3"/>
  </w:num>
  <w:num w:numId="3" w16cid:durableId="1320572056">
    <w:abstractNumId w:val="4"/>
  </w:num>
  <w:num w:numId="4" w16cid:durableId="1279291319">
    <w:abstractNumId w:val="2"/>
  </w:num>
  <w:num w:numId="5" w16cid:durableId="159751512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57FB"/>
    <w:rsid w:val="00240452"/>
    <w:rsid w:val="00362DD6"/>
    <w:rsid w:val="003976DB"/>
    <w:rsid w:val="00521347"/>
    <w:rsid w:val="00532AF8"/>
    <w:rsid w:val="00D30F4D"/>
    <w:rsid w:val="00EC42CB"/>
    <w:rsid w:val="00EE57FB"/>
    <w:rsid w:val="00FB6B17"/>
    <w:rsid w:val="00FC07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311F9C"/>
  <w15:chartTrackingRefBased/>
  <w15:docId w15:val="{8C4EDDA9-75D5-43A3-93A6-9D39A8F2A5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B6B17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EE57F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EE57F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EE57FB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EE57F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nhideWhenUsed/>
    <w:qFormat/>
    <w:rsid w:val="00EE57FB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nhideWhenUsed/>
    <w:qFormat/>
    <w:rsid w:val="00EE57FB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nhideWhenUsed/>
    <w:qFormat/>
    <w:rsid w:val="00EE57FB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nhideWhenUsed/>
    <w:qFormat/>
    <w:rsid w:val="00EE57FB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nhideWhenUsed/>
    <w:qFormat/>
    <w:rsid w:val="00EE57FB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EE57F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E57F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EE57F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EE57FB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EE57FB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EE57FB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EE57FB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EE57FB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EE57FB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EE57FB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EE57F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EE57F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EE57F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EE57F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EE57FB"/>
    <w:rPr>
      <w:i/>
      <w:iCs/>
      <w:color w:val="404040" w:themeColor="text1" w:themeTint="BF"/>
    </w:rPr>
  </w:style>
  <w:style w:type="paragraph" w:styleId="Akapitzlist">
    <w:name w:val="List Paragraph"/>
    <w:aliases w:val="BulletC,normalny tekst,Numerowanie,Akapit z listą BS,sw tekst,Kolorowa lista — akcent 11,maz_wyliczenie,opis dzialania,K-P_odwolanie,A_wyliczenie,Akapit z listą 1,L1,List Paragraph,CW_Lista,Kolorowa lista &amp;mdash,akcent 11,Obiekt,lp1,lp11"/>
    <w:basedOn w:val="Normalny"/>
    <w:link w:val="AkapitzlistZnak"/>
    <w:uiPriority w:val="34"/>
    <w:qFormat/>
    <w:rsid w:val="00EE57FB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EE57FB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EE57F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EE57FB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EE57FB"/>
    <w:rPr>
      <w:b/>
      <w:bCs/>
      <w:smallCaps/>
      <w:color w:val="2F5496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rsid w:val="00FB6B1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FB6B17"/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styleId="Stopka">
    <w:name w:val="footer"/>
    <w:basedOn w:val="Normalny"/>
    <w:link w:val="StopkaZnak"/>
    <w:rsid w:val="00FB6B1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FB6B17"/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styleId="Numerstrony">
    <w:name w:val="page number"/>
    <w:basedOn w:val="Domylnaczcionkaakapitu"/>
    <w:rsid w:val="00FB6B17"/>
  </w:style>
  <w:style w:type="table" w:styleId="Tabela-Siatka">
    <w:name w:val="Table Grid"/>
    <w:basedOn w:val="Standardowy"/>
    <w:uiPriority w:val="39"/>
    <w:rsid w:val="00FB6B17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kapitzlistZnak">
    <w:name w:val="Akapit z listą Znak"/>
    <w:aliases w:val="BulletC Znak,normalny tekst Znak,Numerowanie Znak,Akapit z listą BS Znak,sw tekst Znak,Kolorowa lista — akcent 11 Znak,maz_wyliczenie Znak,opis dzialania Znak,K-P_odwolanie Znak,A_wyliczenie Znak,Akapit z listą 1 Znak,L1 Znak"/>
    <w:link w:val="Akapitzlist"/>
    <w:uiPriority w:val="34"/>
    <w:qFormat/>
    <w:locked/>
    <w:rsid w:val="00FB6B17"/>
  </w:style>
  <w:style w:type="character" w:customStyle="1" w:styleId="DefaultZnak">
    <w:name w:val="Default Znak"/>
    <w:basedOn w:val="Domylnaczcionkaakapitu"/>
    <w:link w:val="Default"/>
    <w:locked/>
    <w:rsid w:val="00FB6B17"/>
    <w:rPr>
      <w:rFonts w:ascii="Garamond" w:hAnsi="Garamond" w:cs="Garamond"/>
      <w:color w:val="000000"/>
      <w:sz w:val="24"/>
      <w:szCs w:val="24"/>
    </w:rPr>
  </w:style>
  <w:style w:type="paragraph" w:customStyle="1" w:styleId="Default">
    <w:name w:val="Default"/>
    <w:link w:val="DefaultZnak"/>
    <w:qFormat/>
    <w:rsid w:val="00FB6B17"/>
    <w:pPr>
      <w:autoSpaceDE w:val="0"/>
      <w:autoSpaceDN w:val="0"/>
      <w:adjustRightInd w:val="0"/>
      <w:spacing w:after="0" w:line="240" w:lineRule="auto"/>
    </w:pPr>
    <w:rPr>
      <w:rFonts w:ascii="Garamond" w:hAnsi="Garamond" w:cs="Garamond"/>
      <w:color w:val="000000"/>
      <w:sz w:val="24"/>
      <w:szCs w:val="24"/>
    </w:rPr>
  </w:style>
  <w:style w:type="paragraph" w:customStyle="1" w:styleId="Standard">
    <w:name w:val="Standard"/>
    <w:qFormat/>
    <w:rsid w:val="00FB6B17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color w:val="00000A"/>
      <w:kern w:val="3"/>
      <w:sz w:val="20"/>
      <w:szCs w:val="20"/>
      <w:lang w:eastAsia="zh-C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4</Pages>
  <Words>1320</Words>
  <Characters>7924</Characters>
  <Application>Microsoft Office Word</Application>
  <DocSecurity>0</DocSecurity>
  <Lines>66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a.kondracka@szpital.suwalki.pl</dc:creator>
  <cp:keywords/>
  <dc:description/>
  <cp:lastModifiedBy>a.kondracka@szpital.suwalki.pl</cp:lastModifiedBy>
  <cp:revision>5</cp:revision>
  <dcterms:created xsi:type="dcterms:W3CDTF">2025-09-23T11:22:00Z</dcterms:created>
  <dcterms:modified xsi:type="dcterms:W3CDTF">2025-09-30T12:03:00Z</dcterms:modified>
</cp:coreProperties>
</file>