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BF8" w:rsidRDefault="003A7BF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C2701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701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27017">
        <w:rPr>
          <w:rFonts w:ascii="Arial" w:hAnsi="Arial" w:cs="Arial"/>
          <w:sz w:val="24"/>
          <w:szCs w:val="24"/>
        </w:rPr>
        <w:t>2025-09-30</w:t>
      </w:r>
    </w:p>
    <w:p w:rsidR="009432A1" w:rsidRPr="009432A1" w:rsidRDefault="00C2701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701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2701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2701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7017">
        <w:rPr>
          <w:rFonts w:ascii="Arial" w:hAnsi="Arial" w:cs="Arial"/>
          <w:sz w:val="24"/>
          <w:szCs w:val="24"/>
        </w:rPr>
        <w:t>69</w:t>
      </w:r>
    </w:p>
    <w:p w:rsidR="009432A1" w:rsidRPr="009432A1" w:rsidRDefault="00C27017" w:rsidP="009432A1">
      <w:pPr>
        <w:rPr>
          <w:rFonts w:ascii="Arial" w:hAnsi="Arial" w:cs="Arial"/>
          <w:sz w:val="24"/>
          <w:szCs w:val="24"/>
        </w:rPr>
      </w:pPr>
      <w:r w:rsidRPr="00C2701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701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2701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7017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7017" w:rsidRPr="004E4B64" w:rsidTr="00D82531">
        <w:tc>
          <w:tcPr>
            <w:tcW w:w="2269" w:type="dxa"/>
            <w:shd w:val="clear" w:color="auto" w:fill="auto"/>
          </w:tcPr>
          <w:p w:rsidR="00C27017" w:rsidRPr="004E4B64" w:rsidRDefault="00C27017" w:rsidP="00D825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7017" w:rsidRPr="004E4B64" w:rsidRDefault="00C27017" w:rsidP="00D825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7017">
              <w:rPr>
                <w:rFonts w:ascii="Arial" w:hAnsi="Arial" w:cs="Arial"/>
                <w:bCs/>
                <w:sz w:val="24"/>
                <w:szCs w:val="24"/>
              </w:rPr>
              <w:t>RZ-DZP.261.32.2025.ŁZ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27017" w:rsidRPr="00C27017">
        <w:rPr>
          <w:rFonts w:ascii="Arial" w:hAnsi="Arial" w:cs="Arial"/>
          <w:sz w:val="24"/>
          <w:szCs w:val="24"/>
        </w:rPr>
        <w:t>(</w:t>
      </w:r>
      <w:proofErr w:type="spellStart"/>
      <w:r w:rsidR="00C27017" w:rsidRPr="00C27017">
        <w:rPr>
          <w:rFonts w:ascii="Arial" w:hAnsi="Arial" w:cs="Arial"/>
          <w:sz w:val="24"/>
          <w:szCs w:val="24"/>
        </w:rPr>
        <w:t>t.j</w:t>
      </w:r>
      <w:proofErr w:type="spellEnd"/>
      <w:r w:rsidR="00C27017" w:rsidRPr="00C2701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2701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27017">
        <w:rPr>
          <w:rFonts w:ascii="Arial" w:hAnsi="Arial" w:cs="Arial"/>
          <w:b/>
          <w:sz w:val="24"/>
          <w:szCs w:val="24"/>
        </w:rPr>
        <w:t>1 393 254.71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C62" w:rsidRDefault="00B42C62">
      <w:r>
        <w:separator/>
      </w:r>
    </w:p>
  </w:endnote>
  <w:endnote w:type="continuationSeparator" w:id="0">
    <w:p w:rsidR="00B42C62" w:rsidRDefault="00B42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BF8" w:rsidRPr="003A7BF8" w:rsidRDefault="003A7BF8" w:rsidP="003A7BF8">
    <w:pPr>
      <w:spacing w:line="276" w:lineRule="auto"/>
      <w:rPr>
        <w:rFonts w:ascii="Roboto" w:hAnsi="Roboto"/>
        <w:b/>
        <w:bCs/>
        <w:sz w:val="22"/>
        <w:szCs w:val="18"/>
      </w:rPr>
    </w:pPr>
    <w:r w:rsidRPr="003A7B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 w:rsidRPr="003A7BF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4" type="#_x0000_t75" alt="PCz_logo_pol_poziom_mono" style="position:absolute;margin-left:-9.05pt;margin-top:10.15pt;width:15.6pt;height:28.8pt;z-index:251665408;visibility:visible">
          <v:imagedata r:id="rId1" o:title="PCz_logo_pol_poziom_mono" croptop="20091f" cropbottom="20396f" cropleft="1416f" cropright="58861f"/>
        </v:shape>
      </w:pict>
    </w:r>
    <w:r w:rsidRPr="003A7BF8">
      <w:rPr>
        <w:rFonts w:ascii="Arial" w:hAnsi="Arial"/>
        <w:noProof/>
        <w:sz w:val="22"/>
        <w:szCs w:val="22"/>
      </w:rPr>
      <w:pict>
        <v:shape id="Obraz 5" o:spid="_x0000_s2053" type="#_x0000_t75" alt="PCz_logo_pol_poziom_mono" style="position:absolute;margin-left:30.6pt;margin-top:11pt;width:7.8pt;height:31.85pt;z-index:251664384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A7BF8" w:rsidRPr="003A7BF8" w:rsidTr="00D82531">
      <w:tc>
        <w:tcPr>
          <w:tcW w:w="0" w:type="auto"/>
          <w:vAlign w:val="center"/>
        </w:tcPr>
        <w:p w:rsidR="003A7BF8" w:rsidRPr="003A7BF8" w:rsidRDefault="003A7BF8" w:rsidP="003A7BF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3A7BF8" w:rsidRPr="003A7BF8" w:rsidRDefault="003A7BF8" w:rsidP="003A7BF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A7BF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A7BF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3A7BF8" w:rsidRPr="003A7BF8" w:rsidRDefault="003A7BF8" w:rsidP="003A7BF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A7BF8" w:rsidRPr="003A7BF8" w:rsidRDefault="003A7BF8" w:rsidP="003A7BF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A7BF8" w:rsidRPr="003A7BF8" w:rsidRDefault="003A7BF8" w:rsidP="003A7BF8">
    <w:pPr>
      <w:spacing w:line="276" w:lineRule="auto"/>
      <w:rPr>
        <w:rFonts w:ascii="Roboto" w:hAnsi="Roboto"/>
        <w:b/>
        <w:bCs/>
        <w:sz w:val="22"/>
        <w:szCs w:val="22"/>
      </w:rPr>
    </w:pPr>
    <w:r w:rsidRPr="003A7BF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A7BF8" w:rsidRPr="003A7BF8" w:rsidRDefault="003A7BF8" w:rsidP="003A7BF8">
    <w:pPr>
      <w:spacing w:line="276" w:lineRule="auto"/>
      <w:rPr>
        <w:rFonts w:ascii="Roboto" w:hAnsi="Roboto"/>
        <w:sz w:val="22"/>
        <w:szCs w:val="22"/>
      </w:rPr>
    </w:pPr>
    <w:r w:rsidRPr="003A7BF8">
      <w:rPr>
        <w:rFonts w:ascii="Arial" w:hAnsi="Arial"/>
        <w:noProof/>
        <w:sz w:val="22"/>
        <w:szCs w:val="22"/>
      </w:rPr>
      <w:pict>
        <v:shape id="Obraz 7" o:spid="_x0000_s2055" type="#_x0000_t75" alt="PCz_logo_pol_poziom_mono" style="position:absolute;margin-left:425.1pt;margin-top:13.65pt;width:7.8pt;height:31.85pt;z-index:251666432;visibility:visible">
          <v:imagedata r:id="rId1" o:title="PCz_logo_pol_poziom_mono" croptop="20613f" cropbottom="17221f" cropleft="25891f" cropright="37015f"/>
        </v:shape>
      </w:pict>
    </w:r>
    <w:r w:rsidRPr="003A7BF8">
      <w:rPr>
        <w:rFonts w:ascii="Roboto" w:hAnsi="Roboto"/>
        <w:sz w:val="22"/>
        <w:szCs w:val="22"/>
      </w:rPr>
      <w:t>ul. Gen. J.H. Dąbrowskiego 69, 42-201 Częstochowa</w:t>
    </w:r>
  </w:p>
  <w:p w:rsidR="003A7BF8" w:rsidRPr="003A7BF8" w:rsidRDefault="003A7BF8" w:rsidP="003A7BF8">
    <w:pPr>
      <w:spacing w:line="276" w:lineRule="auto"/>
      <w:rPr>
        <w:rFonts w:ascii="Roboto" w:hAnsi="Roboto"/>
        <w:noProof/>
        <w:sz w:val="22"/>
        <w:szCs w:val="22"/>
      </w:rPr>
    </w:pPr>
    <w:r w:rsidRPr="003A7BF8">
      <w:rPr>
        <w:rFonts w:ascii="Roboto" w:hAnsi="Roboto"/>
        <w:sz w:val="22"/>
        <w:szCs w:val="22"/>
      </w:rPr>
      <w:t>tel. +48 34 325 0256, e-mail: dyrektor.inwestycji@pcz.pl</w:t>
    </w:r>
  </w:p>
  <w:p w:rsidR="009F189D" w:rsidRPr="003A7BF8" w:rsidRDefault="003A7BF8" w:rsidP="003A7BF8">
    <w:r w:rsidRPr="003A7BF8">
      <w:rPr>
        <w:rFonts w:ascii="Roboto" w:hAnsi="Roboto"/>
        <w:b/>
        <w:sz w:val="22"/>
        <w:szCs w:val="22"/>
      </w:rPr>
      <w:t>www.pcz.pl</w:t>
    </w:r>
    <w:r w:rsidRPr="003A7BF8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2C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C62" w:rsidRDefault="00B42C62">
      <w:r>
        <w:separator/>
      </w:r>
    </w:p>
  </w:footnote>
  <w:footnote w:type="continuationSeparator" w:id="0">
    <w:p w:rsidR="00B42C62" w:rsidRDefault="00B42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17" w:rsidRDefault="00C27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BF8" w:rsidRPr="003A7BF8" w:rsidRDefault="003A7BF8" w:rsidP="003A7B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7BF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A7B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27017" w:rsidRDefault="00C27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17" w:rsidRDefault="00C270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C6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A7BF8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42C62"/>
    <w:rsid w:val="00C236D3"/>
    <w:rsid w:val="00C27017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010E149"/>
  <w15:chartTrackingRefBased/>
  <w15:docId w15:val="{83F8B03D-64EB-4BCE-A8C5-25E6DC2F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2025-09-30T07:40:00Z</dcterms:created>
  <dcterms:modified xsi:type="dcterms:W3CDTF">2025-09-30T07:40:00Z</dcterms:modified>
</cp:coreProperties>
</file>