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0B4F29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0B4F29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0B4F29">
        <w:rPr>
          <w:rFonts w:ascii="Arial" w:hAnsi="Arial" w:cs="Arial"/>
          <w:sz w:val="24"/>
          <w:szCs w:val="24"/>
        </w:rPr>
        <w:t>2025-09-26</w:t>
      </w:r>
    </w:p>
    <w:p w:rsidR="00986737" w:rsidRPr="009432A1" w:rsidRDefault="000B4F29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B4F2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0B4F29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0B4F29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B4F29">
        <w:rPr>
          <w:rFonts w:ascii="Arial" w:hAnsi="Arial" w:cs="Arial"/>
          <w:sz w:val="24"/>
          <w:szCs w:val="24"/>
        </w:rPr>
        <w:t>69</w:t>
      </w:r>
    </w:p>
    <w:p w:rsidR="00986737" w:rsidRPr="009432A1" w:rsidRDefault="000B4F29" w:rsidP="00986737">
      <w:pPr>
        <w:rPr>
          <w:rFonts w:ascii="Arial" w:hAnsi="Arial" w:cs="Arial"/>
          <w:sz w:val="24"/>
          <w:szCs w:val="24"/>
        </w:rPr>
      </w:pPr>
      <w:r w:rsidRPr="000B4F29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0B4F29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0B4F29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4F29">
              <w:rPr>
                <w:rFonts w:ascii="Arial" w:hAnsi="Arial" w:cs="Arial"/>
                <w:bCs/>
                <w:sz w:val="24"/>
                <w:szCs w:val="24"/>
              </w:rPr>
              <w:t>Dostawa sprzętu komputerowego dla jednostek organizacyjnych Politechniki Częstochowskiej (4 zadania)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B4F29" w:rsidRPr="004E4B64" w:rsidTr="00D1347B">
        <w:tc>
          <w:tcPr>
            <w:tcW w:w="2269" w:type="dxa"/>
            <w:shd w:val="clear" w:color="auto" w:fill="auto"/>
          </w:tcPr>
          <w:p w:rsidR="000B4F29" w:rsidRPr="004E4B64" w:rsidRDefault="000B4F29" w:rsidP="00D1347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B4F29" w:rsidRPr="004E4B64" w:rsidRDefault="000B4F29" w:rsidP="00D1347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B4F29">
              <w:rPr>
                <w:rFonts w:ascii="Arial" w:hAnsi="Arial" w:cs="Arial"/>
                <w:bCs/>
                <w:sz w:val="24"/>
                <w:szCs w:val="24"/>
              </w:rPr>
              <w:t>RZ-DZP.261.19.2025.MM</w:t>
            </w:r>
          </w:p>
        </w:tc>
      </w:tr>
    </w:tbl>
    <w:p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0B4F29" w:rsidRPr="000B4F29">
        <w:rPr>
          <w:rFonts w:ascii="Arial" w:hAnsi="Arial" w:cs="Arial"/>
          <w:sz w:val="24"/>
          <w:szCs w:val="24"/>
        </w:rPr>
        <w:t>(</w:t>
      </w:r>
      <w:proofErr w:type="spellStart"/>
      <w:r w:rsidR="000B4F29" w:rsidRPr="000B4F29">
        <w:rPr>
          <w:rFonts w:ascii="Arial" w:hAnsi="Arial" w:cs="Arial"/>
          <w:sz w:val="24"/>
          <w:szCs w:val="24"/>
        </w:rPr>
        <w:t>t.j</w:t>
      </w:r>
      <w:proofErr w:type="spellEnd"/>
      <w:r w:rsidR="000B4F29" w:rsidRPr="000B4F29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0B4F29" w:rsidRPr="000B4F29">
        <w:rPr>
          <w:rFonts w:ascii="Arial" w:hAnsi="Arial" w:cs="Arial"/>
          <w:sz w:val="24"/>
          <w:szCs w:val="24"/>
        </w:rPr>
        <w:t>26/09/2025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0B4F29" w:rsidRPr="000B4F29">
        <w:rPr>
          <w:rFonts w:ascii="Arial" w:hAnsi="Arial" w:cs="Arial"/>
          <w:sz w:val="24"/>
          <w:szCs w:val="24"/>
        </w:rPr>
        <w:t>11:00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:rsidR="004916C5" w:rsidRPr="00BB547B" w:rsidRDefault="004916C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4916C5" w:rsidTr="005A632E">
        <w:tc>
          <w:tcPr>
            <w:tcW w:w="1276" w:type="dxa"/>
            <w:shd w:val="clear" w:color="auto" w:fill="F2F2F2"/>
            <w:vAlign w:val="center"/>
          </w:tcPr>
          <w:p w:rsidR="006B27ED" w:rsidRPr="004916C5" w:rsidRDefault="00986737" w:rsidP="004916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4916C5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4916C5" w:rsidRDefault="00986737" w:rsidP="004916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4916C5" w:rsidRDefault="006B27ED" w:rsidP="004916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4916C5" w:rsidRDefault="006B27ED" w:rsidP="004916C5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4916C5" w:rsidRPr="004916C5" w:rsidRDefault="004916C5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16C5" w:rsidRPr="004916C5" w:rsidRDefault="004916C5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4916C5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  <w:bookmarkStart w:id="1" w:name="_GoBack"/>
            <w:bookmarkEnd w:id="1"/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590.40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4916C5" w:rsidRPr="004916C5" w:rsidRDefault="004916C5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16C5" w:rsidRPr="004916C5" w:rsidRDefault="004916C5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4916C5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11 070.00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4916C5" w:rsidRPr="004916C5" w:rsidRDefault="004916C5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4916C5" w:rsidRPr="004916C5" w:rsidRDefault="004916C5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4916C5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42-216 C</w:t>
            </w:r>
            <w:r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6 445.20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B4F29" w:rsidRPr="004916C5" w:rsidRDefault="000B4F29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0B4F29" w:rsidRPr="004916C5" w:rsidRDefault="004916C5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Al</w:t>
            </w:r>
            <w:r w:rsidR="000B4F29" w:rsidRPr="004916C5">
              <w:rPr>
                <w:rFonts w:ascii="Arial" w:hAnsi="Arial" w:cs="Arial"/>
                <w:sz w:val="24"/>
                <w:szCs w:val="24"/>
              </w:rPr>
              <w:t xml:space="preserve">. </w:t>
            </w:r>
            <w:r>
              <w:rPr>
                <w:rFonts w:ascii="Arial" w:hAnsi="Arial" w:cs="Arial"/>
                <w:sz w:val="24"/>
                <w:szCs w:val="24"/>
              </w:rPr>
              <w:t>Niepodległości 41</w:t>
            </w:r>
            <w:r w:rsidR="000B4F29"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0B4F29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42-216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C</w:t>
            </w:r>
            <w:r w:rsidR="004916C5">
              <w:rPr>
                <w:rFonts w:ascii="Arial" w:hAnsi="Arial" w:cs="Arial"/>
                <w:sz w:val="24"/>
                <w:szCs w:val="24"/>
              </w:rPr>
              <w:t>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12 054.00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0B4F29" w:rsidRPr="004916C5" w:rsidRDefault="000B4F29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16C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0B4F29" w:rsidRPr="004916C5" w:rsidRDefault="000B4F29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Tatarska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5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0B4F29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30-103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11 500.50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0B4F29" w:rsidRPr="004916C5" w:rsidRDefault="000B4F29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16C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0B4F29" w:rsidRPr="004916C5" w:rsidRDefault="000B4F29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Tatarska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5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0B4F29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30-103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10 147.50 zł</w:t>
            </w:r>
          </w:p>
        </w:tc>
      </w:tr>
      <w:tr w:rsidR="000B4F29" w:rsidRPr="004916C5" w:rsidTr="00D1347B"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0B4F29" w:rsidRPr="004916C5" w:rsidRDefault="000B4F29" w:rsidP="004916C5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NKK SYSTEM Sp</w:t>
            </w:r>
            <w:r w:rsidR="004916C5">
              <w:rPr>
                <w:rFonts w:ascii="Arial" w:hAnsi="Arial" w:cs="Arial"/>
                <w:sz w:val="24"/>
                <w:szCs w:val="24"/>
              </w:rPr>
              <w:t xml:space="preserve">. z o.o. </w:t>
            </w:r>
          </w:p>
          <w:p w:rsidR="000B4F29" w:rsidRPr="004916C5" w:rsidRDefault="000B4F29" w:rsidP="004916C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Tatarska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5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0B4F29" w:rsidRPr="004916C5" w:rsidRDefault="000B4F29" w:rsidP="004916C5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30-103</w:t>
            </w:r>
            <w:r w:rsidRPr="004916C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4916C5">
              <w:rPr>
                <w:rFonts w:ascii="Arial" w:hAnsi="Arial" w:cs="Arial"/>
                <w:sz w:val="24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0B4F29" w:rsidRPr="004916C5" w:rsidRDefault="000B4F29" w:rsidP="004916C5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916C5">
              <w:rPr>
                <w:rFonts w:ascii="Arial" w:hAnsi="Arial" w:cs="Arial"/>
                <w:sz w:val="24"/>
                <w:szCs w:val="24"/>
              </w:rPr>
              <w:t>14 883.00 zł</w:t>
            </w:r>
          </w:p>
        </w:tc>
      </w:tr>
      <w:bookmarkEnd w:id="0"/>
    </w:tbl>
    <w:p w:rsidR="00C236D3" w:rsidRPr="00BB547B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4916C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1418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F8D" w:rsidRDefault="00AF3F8D">
      <w:r>
        <w:separator/>
      </w:r>
    </w:p>
  </w:endnote>
  <w:endnote w:type="continuationSeparator" w:id="0">
    <w:p w:rsidR="00AF3F8D" w:rsidRDefault="00AF3F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6C5" w:rsidRDefault="004916C5" w:rsidP="004916C5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8" o:spid="_x0000_s2053" type="#_x0000_t32" style="position:absolute;margin-left:-.15pt;margin-top:6.55pt;width:425.25pt;height:.05pt;z-index:251662848;visibility:visible" o:gfxdata="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9" o:spid="_x0000_s2055" type="#_x0000_t75" alt="PCz_logo_pol_poziom_mono" style="position:absolute;margin-left:-9.05pt;margin-top:10.15pt;width:15.6pt;height:28.8pt;z-index:251664896;visibility:visible">
          <v:imagedata r:id="rId1" o:title="PCz_logo_pol_poziom_mono" croptop="20091f" cropbottom="20396f" cropleft="1416f" cropright="58861f"/>
        </v:shape>
      </w:pict>
    </w:r>
    <w:r>
      <w:pict>
        <v:shape id="Obraz 10" o:spid="_x0000_s2054" type="#_x0000_t75" alt="PCz_logo_pol_poziom_mono" style="position:absolute;margin-left:30.6pt;margin-top:11pt;width:7.8pt;height:31.85pt;z-index:251663872;visibility:visibl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69"/>
      <w:gridCol w:w="62"/>
      <w:gridCol w:w="62"/>
    </w:tblGrid>
    <w:tr w:rsidR="004916C5" w:rsidRPr="009B2485" w:rsidTr="00D1347B">
      <w:tc>
        <w:tcPr>
          <w:tcW w:w="0" w:type="auto"/>
          <w:vAlign w:val="center"/>
        </w:tcPr>
        <w:p w:rsidR="004916C5" w:rsidRDefault="004916C5" w:rsidP="004916C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00B6ED"/>
              <w:sz w:val="28"/>
              <w:lang w:eastAsia="en-US"/>
            </w:rPr>
          </w:pPr>
        </w:p>
      </w:tc>
      <w:tc>
        <w:tcPr>
          <w:tcW w:w="0" w:type="auto"/>
          <w:vAlign w:val="center"/>
          <w:hideMark/>
        </w:tcPr>
        <w:p w:rsidR="004916C5" w:rsidRDefault="004916C5" w:rsidP="004916C5">
          <w:pPr>
            <w:pStyle w:val="Bezodstpw"/>
            <w:spacing w:line="256" w:lineRule="auto"/>
            <w:jc w:val="center"/>
            <w:rPr>
              <w:rFonts w:cs="Arial"/>
              <w:b/>
              <w:bCs/>
              <w:sz w:val="28"/>
              <w:lang w:eastAsia="en-US"/>
            </w:rPr>
          </w:pPr>
          <w:r>
            <w:rPr>
              <w:rFonts w:ascii="Roboto" w:hAnsi="Roboto"/>
              <w:b/>
              <w:noProof/>
              <w:sz w:val="28"/>
              <w:lang w:eastAsia="en-US"/>
            </w:rPr>
            <w:t xml:space="preserve">  </w:t>
          </w:r>
          <w:r>
            <w:rPr>
              <w:rFonts w:cs="Arial"/>
              <w:b/>
              <w:noProof/>
              <w:sz w:val="28"/>
              <w:lang w:eastAsia="en-US"/>
            </w:rPr>
            <w:t>RZ</w:t>
          </w:r>
        </w:p>
      </w:tc>
      <w:tc>
        <w:tcPr>
          <w:tcW w:w="0" w:type="auto"/>
          <w:vAlign w:val="center"/>
        </w:tcPr>
        <w:p w:rsidR="004916C5" w:rsidRDefault="004916C5" w:rsidP="004916C5">
          <w:pPr>
            <w:pStyle w:val="Bezodstpw"/>
            <w:spacing w:line="256" w:lineRule="auto"/>
            <w:jc w:val="center"/>
            <w:rPr>
              <w:rFonts w:ascii="Roboto" w:hAnsi="Roboto"/>
              <w:b/>
              <w:bCs/>
              <w:color w:val="2F5496"/>
              <w:sz w:val="28"/>
              <w:lang w:eastAsia="en-US"/>
            </w:rPr>
          </w:pPr>
        </w:p>
      </w:tc>
      <w:tc>
        <w:tcPr>
          <w:tcW w:w="0" w:type="auto"/>
        </w:tcPr>
        <w:p w:rsidR="004916C5" w:rsidRDefault="004916C5" w:rsidP="004916C5">
          <w:pPr>
            <w:pStyle w:val="Bezodstpw"/>
            <w:spacing w:line="256" w:lineRule="auto"/>
            <w:jc w:val="center"/>
            <w:rPr>
              <w:rFonts w:ascii="Roboto" w:hAnsi="Roboto"/>
              <w:b/>
              <w:noProof/>
              <w:sz w:val="28"/>
              <w:lang w:eastAsia="en-US"/>
            </w:rPr>
          </w:pPr>
        </w:p>
      </w:tc>
    </w:tr>
  </w:tbl>
  <w:p w:rsidR="004916C5" w:rsidRDefault="004916C5" w:rsidP="004916C5">
    <w:pPr>
      <w:pStyle w:val="Bezodstpw"/>
      <w:spacing w:line="276" w:lineRule="auto"/>
      <w:rPr>
        <w:rFonts w:ascii="Roboto" w:hAnsi="Roboto"/>
        <w:b/>
        <w:bCs/>
      </w:rPr>
    </w:pPr>
    <w:r>
      <w:rPr>
        <w:rFonts w:ascii="Roboto" w:hAnsi="Roboto"/>
        <w:b/>
        <w:bCs/>
      </w:rPr>
      <w:t>Dyrektor ds. zakupów i inwestycji Politechniki Częstochowskiej</w:t>
    </w:r>
  </w:p>
  <w:p w:rsidR="004916C5" w:rsidRDefault="004916C5" w:rsidP="004916C5">
    <w:pPr>
      <w:pStyle w:val="Bezodstpw"/>
      <w:spacing w:line="276" w:lineRule="auto"/>
      <w:rPr>
        <w:rFonts w:ascii="Roboto" w:hAnsi="Roboto"/>
      </w:rPr>
    </w:pPr>
    <w:r>
      <w:pict>
        <v:shape id="Obraz 7" o:spid="_x0000_s2056" type="#_x0000_t75" alt="PCz_logo_pol_poziom_mono" style="position:absolute;margin-left:425.1pt;margin-top:13.65pt;width:7.8pt;height:31.85pt;z-index:251665920;visibility:visible">
          <v:imagedata r:id="rId1" o:title="PCz_logo_pol_poziom_mono" croptop="20613f" cropbottom="17221f" cropleft="25891f" cropright="37015f"/>
        </v:shape>
      </w:pict>
    </w:r>
    <w:r>
      <w:rPr>
        <w:rFonts w:ascii="Roboto" w:hAnsi="Roboto"/>
      </w:rPr>
      <w:t>ul. Gen. J.H. Dąbrowskiego 69, 42-201 Częstochowa</w:t>
    </w:r>
  </w:p>
  <w:p w:rsidR="004916C5" w:rsidRDefault="004916C5" w:rsidP="004916C5">
    <w:pPr>
      <w:pStyle w:val="Bezodstpw"/>
      <w:spacing w:line="276" w:lineRule="auto"/>
      <w:rPr>
        <w:rFonts w:ascii="Roboto" w:hAnsi="Roboto"/>
        <w:noProof/>
      </w:rPr>
    </w:pPr>
    <w:r>
      <w:rPr>
        <w:rFonts w:ascii="Roboto" w:hAnsi="Roboto"/>
      </w:rPr>
      <w:t>tel. +48 34 325 02 56, e-mail: dyrektor.inwestycji@pcz.pl</w:t>
    </w:r>
  </w:p>
  <w:p w:rsidR="004916C5" w:rsidRPr="009B2485" w:rsidRDefault="004916C5" w:rsidP="004916C5">
    <w:pPr>
      <w:pStyle w:val="Bezodstpw"/>
      <w:rPr>
        <w:rFonts w:ascii="Roboto" w:hAnsi="Roboto"/>
        <w:b/>
      </w:rPr>
    </w:pPr>
    <w:r>
      <w:rPr>
        <w:rFonts w:ascii="Roboto" w:hAnsi="Roboto"/>
        <w:b/>
      </w:rPr>
      <w:t>www.pcz.pl</w:t>
    </w:r>
  </w:p>
  <w:p w:rsidR="009F189D" w:rsidRPr="00986737" w:rsidRDefault="009F189D" w:rsidP="004916C5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16C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F8D" w:rsidRDefault="00AF3F8D">
      <w:r>
        <w:separator/>
      </w:r>
    </w:p>
  </w:footnote>
  <w:footnote w:type="continuationSeparator" w:id="0">
    <w:p w:rsidR="00AF3F8D" w:rsidRDefault="00AF3F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F29" w:rsidRDefault="000B4F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16C5" w:rsidRPr="0062295F" w:rsidRDefault="004916C5" w:rsidP="004916C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-.15pt;margin-top:57.65pt;width:425.25pt;height:.05pt;z-index:251659776;visibility:visible" strokeweight="1.5pt"/>
      </w:pict>
    </w:r>
  </w:p>
  <w:p w:rsidR="000B4F29" w:rsidRDefault="000B4F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4F29" w:rsidRDefault="000B4F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Łącznik prosty ze strzałką 2"/>
        <o:r id="V:Rule2" type="connector" idref="#Łącznik prosty ze strzałką 8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F8D"/>
    <w:rsid w:val="00007727"/>
    <w:rsid w:val="00017720"/>
    <w:rsid w:val="00035488"/>
    <w:rsid w:val="000B4F29"/>
    <w:rsid w:val="000D7F25"/>
    <w:rsid w:val="000E00E5"/>
    <w:rsid w:val="00173B20"/>
    <w:rsid w:val="001C69FF"/>
    <w:rsid w:val="0023318D"/>
    <w:rsid w:val="003D72FD"/>
    <w:rsid w:val="00423179"/>
    <w:rsid w:val="00490DC0"/>
    <w:rsid w:val="004916C5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80738"/>
    <w:rsid w:val="00AF3F8D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321AEB24"/>
  <w15:chartTrackingRefBased/>
  <w15:docId w15:val="{A87D5AA6-D94C-4EA7-9216-DCFFDF021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4916C5"/>
  </w:style>
  <w:style w:type="paragraph" w:styleId="Bezodstpw">
    <w:name w:val="No Spacing"/>
    <w:uiPriority w:val="1"/>
    <w:qFormat/>
    <w:rsid w:val="004916C5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2025-09-26T12:58:00Z</cp:lastPrinted>
  <dcterms:created xsi:type="dcterms:W3CDTF">2025-09-26T12:58:00Z</dcterms:created>
  <dcterms:modified xsi:type="dcterms:W3CDTF">2025-09-26T12:58:00Z</dcterms:modified>
</cp:coreProperties>
</file>