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91A" w:rsidRDefault="00FF691A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C81302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C81302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C81302">
        <w:rPr>
          <w:rFonts w:ascii="Arial" w:hAnsi="Arial" w:cs="Arial"/>
          <w:sz w:val="24"/>
          <w:szCs w:val="24"/>
        </w:rPr>
        <w:t>2025-09-2</w:t>
      </w:r>
      <w:r w:rsidR="00FF691A">
        <w:rPr>
          <w:rFonts w:ascii="Arial" w:hAnsi="Arial" w:cs="Arial"/>
          <w:sz w:val="24"/>
          <w:szCs w:val="24"/>
        </w:rPr>
        <w:t>6</w:t>
      </w:r>
    </w:p>
    <w:p w:rsidR="009432A1" w:rsidRPr="009432A1" w:rsidRDefault="00C81302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81302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C81302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C81302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C81302">
        <w:rPr>
          <w:rFonts w:ascii="Arial" w:hAnsi="Arial" w:cs="Arial"/>
          <w:sz w:val="24"/>
          <w:szCs w:val="24"/>
        </w:rPr>
        <w:t>69</w:t>
      </w:r>
    </w:p>
    <w:p w:rsidR="009432A1" w:rsidRPr="009432A1" w:rsidRDefault="00C81302" w:rsidP="009432A1">
      <w:pPr>
        <w:rPr>
          <w:rFonts w:ascii="Arial" w:hAnsi="Arial" w:cs="Arial"/>
          <w:sz w:val="24"/>
          <w:szCs w:val="24"/>
        </w:rPr>
      </w:pPr>
      <w:r w:rsidRPr="00C81302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C81302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C81302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81302">
              <w:rPr>
                <w:rFonts w:ascii="Arial" w:hAnsi="Arial" w:cs="Arial"/>
                <w:bCs/>
                <w:sz w:val="24"/>
                <w:szCs w:val="24"/>
              </w:rPr>
              <w:t>Rozbudowa mikroskopu o konfokalny moduł pomiarowy oraz akcesoria dla Katedry Metalurgii i Technologii Matali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81302" w:rsidRPr="004E4B64" w:rsidTr="009D10D5">
        <w:tc>
          <w:tcPr>
            <w:tcW w:w="2269" w:type="dxa"/>
            <w:shd w:val="clear" w:color="auto" w:fill="auto"/>
          </w:tcPr>
          <w:p w:rsidR="00C81302" w:rsidRPr="004E4B64" w:rsidRDefault="00C81302" w:rsidP="009D10D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81302" w:rsidRPr="004E4B64" w:rsidRDefault="00C81302" w:rsidP="009D10D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81302">
              <w:rPr>
                <w:rFonts w:ascii="Arial" w:hAnsi="Arial" w:cs="Arial"/>
                <w:bCs/>
                <w:sz w:val="24"/>
                <w:szCs w:val="24"/>
              </w:rPr>
              <w:t>RZ-DZP.261.28.2025.AR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C81302" w:rsidRPr="00C81302">
        <w:rPr>
          <w:rFonts w:ascii="Arial" w:hAnsi="Arial" w:cs="Arial"/>
          <w:sz w:val="24"/>
          <w:szCs w:val="24"/>
        </w:rPr>
        <w:t>(</w:t>
      </w:r>
      <w:proofErr w:type="spellStart"/>
      <w:r w:rsidR="00C81302" w:rsidRPr="00C81302">
        <w:rPr>
          <w:rFonts w:ascii="Arial" w:hAnsi="Arial" w:cs="Arial"/>
          <w:sz w:val="24"/>
          <w:szCs w:val="24"/>
        </w:rPr>
        <w:t>t.j</w:t>
      </w:r>
      <w:proofErr w:type="spellEnd"/>
      <w:r w:rsidR="00C81302" w:rsidRPr="00C81302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C8130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C81302">
        <w:rPr>
          <w:rFonts w:ascii="Arial" w:hAnsi="Arial" w:cs="Arial"/>
          <w:b/>
          <w:sz w:val="24"/>
          <w:szCs w:val="24"/>
        </w:rPr>
        <w:t>280 000.00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094C" w:rsidRDefault="0064094C">
      <w:r>
        <w:separator/>
      </w:r>
    </w:p>
  </w:endnote>
  <w:endnote w:type="continuationSeparator" w:id="0">
    <w:p w:rsidR="0064094C" w:rsidRDefault="006409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691A" w:rsidRPr="00FF691A" w:rsidRDefault="00FF691A" w:rsidP="00FF691A">
    <w:pPr>
      <w:spacing w:line="276" w:lineRule="auto"/>
      <w:rPr>
        <w:rFonts w:ascii="Roboto" w:hAnsi="Roboto"/>
        <w:b/>
        <w:bCs/>
        <w:sz w:val="22"/>
        <w:szCs w:val="18"/>
      </w:rPr>
    </w:pPr>
    <w:r w:rsidRPr="00FF691A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.6pt;margin-top:11pt;width:7.8pt;height:31.85pt;z-index:251664384">
          <v:imagedata r:id="rId1" o:title="PCz_logo_pol_poziom_mono" croptop="20613f" cropbottom="17221f" cropleft="25891f" cropright="37015f"/>
        </v:shape>
      </w:pict>
    </w:r>
    <w:r w:rsidRPr="00FF691A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FF691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3360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FF691A" w:rsidRPr="00FF691A" w:rsidTr="009D10D5">
      <w:tc>
        <w:tcPr>
          <w:tcW w:w="0" w:type="auto"/>
          <w:shd w:val="clear" w:color="auto" w:fill="auto"/>
          <w:vAlign w:val="center"/>
        </w:tcPr>
        <w:p w:rsidR="00FF691A" w:rsidRPr="00FF691A" w:rsidRDefault="00FF691A" w:rsidP="00FF691A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F691A" w:rsidRPr="00FF691A" w:rsidRDefault="00FF691A" w:rsidP="00FF691A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FF691A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FF691A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FF691A" w:rsidRPr="00FF691A" w:rsidRDefault="00FF691A" w:rsidP="00FF691A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FF691A" w:rsidRPr="00FF691A" w:rsidRDefault="00FF691A" w:rsidP="00FF691A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FF691A" w:rsidRPr="00FF691A" w:rsidRDefault="00FF691A" w:rsidP="00FF691A">
    <w:pPr>
      <w:spacing w:line="276" w:lineRule="auto"/>
      <w:rPr>
        <w:rFonts w:ascii="Roboto" w:hAnsi="Roboto"/>
        <w:b/>
        <w:bCs/>
        <w:sz w:val="22"/>
        <w:szCs w:val="22"/>
      </w:rPr>
    </w:pPr>
    <w:r w:rsidRPr="00FF691A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FF691A" w:rsidRPr="00FF691A" w:rsidRDefault="00FF691A" w:rsidP="00FF691A">
    <w:pPr>
      <w:spacing w:line="276" w:lineRule="auto"/>
      <w:rPr>
        <w:rFonts w:ascii="Roboto" w:hAnsi="Roboto"/>
        <w:sz w:val="22"/>
        <w:szCs w:val="22"/>
      </w:rPr>
    </w:pPr>
    <w:r w:rsidRPr="00FF691A">
      <w:rPr>
        <w:rFonts w:ascii="Roboto" w:hAnsi="Roboto"/>
        <w:noProof/>
        <w:sz w:val="22"/>
        <w:szCs w:val="22"/>
      </w:rPr>
      <w:pict>
        <v:shape id="_x0000_s2055" type="#_x0000_t75" style="position:absolute;margin-left:425.1pt;margin-top:13.65pt;width:7.8pt;height:31.85pt;z-index:251666432">
          <v:imagedata r:id="rId1" o:title="PCz_logo_pol_poziom_mono" croptop="20613f" cropbottom="17221f" cropleft="25891f" cropright="37015f"/>
        </v:shape>
      </w:pict>
    </w:r>
    <w:r w:rsidRPr="00FF691A">
      <w:rPr>
        <w:rFonts w:ascii="Roboto" w:hAnsi="Roboto"/>
        <w:sz w:val="22"/>
        <w:szCs w:val="22"/>
      </w:rPr>
      <w:t>ul. Gen. J.H. Dąbrowskiego 69, 42-201 Częstochowa</w:t>
    </w:r>
  </w:p>
  <w:p w:rsidR="00FF691A" w:rsidRPr="00FF691A" w:rsidRDefault="00FF691A" w:rsidP="00FF691A">
    <w:pPr>
      <w:spacing w:line="276" w:lineRule="auto"/>
      <w:rPr>
        <w:rFonts w:ascii="Roboto" w:hAnsi="Roboto"/>
        <w:noProof/>
        <w:sz w:val="22"/>
        <w:szCs w:val="22"/>
      </w:rPr>
    </w:pPr>
    <w:r w:rsidRPr="00FF691A">
      <w:rPr>
        <w:rFonts w:ascii="Roboto" w:hAnsi="Roboto"/>
        <w:sz w:val="22"/>
        <w:szCs w:val="22"/>
      </w:rPr>
      <w:t>tel. +48 34 325 02 56, e-mail: dyrektor.inwestycji@pcz.pl</w:t>
    </w:r>
  </w:p>
  <w:p w:rsidR="00FF691A" w:rsidRPr="00FF691A" w:rsidRDefault="00FF691A" w:rsidP="00FF691A">
    <w:pPr>
      <w:rPr>
        <w:rFonts w:ascii="Roboto" w:hAnsi="Roboto"/>
        <w:b/>
        <w:sz w:val="22"/>
        <w:szCs w:val="22"/>
      </w:rPr>
    </w:pPr>
    <w:r w:rsidRPr="00FF691A">
      <w:rPr>
        <w:rFonts w:ascii="Roboto" w:hAnsi="Roboto"/>
        <w:b/>
        <w:sz w:val="22"/>
        <w:szCs w:val="22"/>
      </w:rPr>
      <w:t>www.pcz.pl</w:t>
    </w:r>
  </w:p>
  <w:p w:rsidR="00FF691A" w:rsidRPr="00FF691A" w:rsidRDefault="00FF691A" w:rsidP="00FF691A">
    <w:pPr>
      <w:rPr>
        <w:rFonts w:ascii="Roboto" w:hAnsi="Roboto"/>
        <w:b/>
        <w:color w:val="F07E26"/>
        <w:sz w:val="24"/>
        <w:szCs w:val="24"/>
      </w:rPr>
    </w:pPr>
    <w:r w:rsidRPr="00FF691A">
      <w:rPr>
        <w:rFonts w:ascii="Arial" w:hAnsi="Arial"/>
        <w:noProof/>
        <w:sz w:val="22"/>
        <w:szCs w:val="22"/>
      </w:rPr>
      <w:pict>
        <v:shape id="_x0000_s2051" type="#_x0000_t32" style="position:absolute;margin-left:84.9pt;margin-top:100.15pt;width:425.25pt;height:.0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FF691A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FF691A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F691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094C" w:rsidRDefault="0064094C">
      <w:r>
        <w:separator/>
      </w:r>
    </w:p>
  </w:footnote>
  <w:footnote w:type="continuationSeparator" w:id="0">
    <w:p w:rsidR="0064094C" w:rsidRDefault="006409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1302" w:rsidRDefault="00C813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691A" w:rsidRPr="00FF691A" w:rsidRDefault="00FF691A" w:rsidP="00FF691A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 w:rsidRPr="00FF691A"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.4pt;margin-top:-5.7pt;width:186.05pt;height:56.4pt;z-index:251660288">
          <v:imagedata r:id="rId1" o:title="PCz_logo_pol_poziom_mono" croptop="7263f" cropbottom="9219f" cropleft="2815f"/>
        </v:shape>
      </w:pict>
    </w:r>
    <w:r w:rsidRPr="00FF691A"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9264;visibility:visible" strokeweight="1.5pt"/>
      </w:pict>
    </w:r>
  </w:p>
  <w:p w:rsidR="00C81302" w:rsidRDefault="00C813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1302" w:rsidRDefault="00C813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_x0000_s2051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094C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4094C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81302"/>
    <w:rsid w:val="00CB0802"/>
    <w:rsid w:val="00D7128F"/>
    <w:rsid w:val="00EA3476"/>
    <w:rsid w:val="00F95C33"/>
    <w:rsid w:val="00FF4AB1"/>
    <w:rsid w:val="00FF6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CC26F50"/>
  <w15:chartTrackingRefBased/>
  <w15:docId w15:val="{A96BF5E9-8C27-4AFD-B034-E0395DE22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85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2025-09-24T08:27:00Z</cp:lastPrinted>
  <dcterms:created xsi:type="dcterms:W3CDTF">2025-09-24T08:28:00Z</dcterms:created>
  <dcterms:modified xsi:type="dcterms:W3CDTF">2025-09-24T08:28:00Z</dcterms:modified>
</cp:coreProperties>
</file>