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AD45A9" w:rsidRDefault="0028013E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28013E">
        <w:rPr>
          <w:rFonts w:ascii="Arial" w:hAnsi="Arial" w:cs="Arial"/>
          <w:sz w:val="24"/>
          <w:szCs w:val="24"/>
        </w:rPr>
        <w:t>Częstochowa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28013E">
        <w:rPr>
          <w:rFonts w:ascii="Arial" w:hAnsi="Arial" w:cs="Arial"/>
          <w:sz w:val="24"/>
          <w:szCs w:val="24"/>
        </w:rPr>
        <w:t>2025-09-11</w:t>
      </w:r>
    </w:p>
    <w:p w:rsidR="00843A88" w:rsidRPr="00AD45A9" w:rsidRDefault="0028013E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8013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AD45A9" w:rsidRDefault="0028013E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28013E">
        <w:rPr>
          <w:rFonts w:ascii="Arial" w:hAnsi="Arial" w:cs="Arial"/>
          <w:sz w:val="24"/>
          <w:szCs w:val="24"/>
        </w:rPr>
        <w:t>Dąbrowskiego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28013E">
        <w:rPr>
          <w:rFonts w:ascii="Arial" w:hAnsi="Arial" w:cs="Arial"/>
          <w:sz w:val="24"/>
          <w:szCs w:val="24"/>
        </w:rPr>
        <w:t>69</w:t>
      </w:r>
    </w:p>
    <w:p w:rsidR="00843A88" w:rsidRDefault="0028013E" w:rsidP="00843A88">
      <w:pPr>
        <w:rPr>
          <w:rFonts w:ascii="Arial" w:hAnsi="Arial" w:cs="Arial"/>
          <w:sz w:val="24"/>
          <w:szCs w:val="24"/>
        </w:rPr>
      </w:pPr>
      <w:r w:rsidRPr="0028013E">
        <w:rPr>
          <w:rFonts w:ascii="Arial" w:hAnsi="Arial" w:cs="Arial"/>
          <w:sz w:val="24"/>
          <w:szCs w:val="24"/>
        </w:rPr>
        <w:t>42-201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28013E">
        <w:rPr>
          <w:rFonts w:ascii="Arial" w:hAnsi="Arial" w:cs="Arial"/>
          <w:sz w:val="24"/>
          <w:szCs w:val="24"/>
        </w:rPr>
        <w:t>Częstochowa</w:t>
      </w:r>
    </w:p>
    <w:p w:rsidR="00A40F7A" w:rsidRPr="00AD45A9" w:rsidRDefault="00A40F7A" w:rsidP="00843A8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RZ-</w:t>
      </w:r>
      <w:r w:rsidR="00A07F8C">
        <w:rPr>
          <w:rFonts w:ascii="Arial" w:hAnsi="Arial" w:cs="Arial"/>
          <w:sz w:val="24"/>
          <w:szCs w:val="24"/>
        </w:rPr>
        <w:t>461/25</w:t>
      </w:r>
      <w:bookmarkStart w:id="0" w:name="_GoBack"/>
      <w:bookmarkEnd w:id="0"/>
    </w:p>
    <w:p w:rsidR="00843A88" w:rsidRPr="00AD45A9" w:rsidRDefault="00843A88" w:rsidP="00FD4AEC">
      <w:pPr>
        <w:spacing w:after="480"/>
        <w:jc w:val="both"/>
        <w:rPr>
          <w:bCs/>
          <w:sz w:val="18"/>
          <w:szCs w:val="18"/>
        </w:rPr>
      </w:pPr>
    </w:p>
    <w:p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28013E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8013E">
              <w:rPr>
                <w:rFonts w:ascii="Arial" w:hAnsi="Arial" w:cs="Arial"/>
                <w:bCs/>
                <w:sz w:val="24"/>
                <w:szCs w:val="24"/>
              </w:rPr>
              <w:t>Bioreaktor tlenowy do hodowli mikroorganizmów w warunkach tlenowych, produkcji enzymów lub biomasy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8013E" w:rsidRPr="004E4B64" w:rsidTr="00197A70">
        <w:tc>
          <w:tcPr>
            <w:tcW w:w="2269" w:type="dxa"/>
            <w:shd w:val="clear" w:color="auto" w:fill="auto"/>
          </w:tcPr>
          <w:p w:rsidR="0028013E" w:rsidRPr="004E4B64" w:rsidRDefault="0028013E" w:rsidP="00197A7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8013E" w:rsidRPr="004E4B64" w:rsidRDefault="0028013E" w:rsidP="00197A7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8013E">
              <w:rPr>
                <w:rFonts w:ascii="Arial" w:hAnsi="Arial" w:cs="Arial"/>
                <w:bCs/>
                <w:sz w:val="24"/>
                <w:szCs w:val="24"/>
              </w:rPr>
              <w:t>RZ-DZP.261.31.2025.ŁZ</w:t>
            </w:r>
          </w:p>
        </w:tc>
      </w:tr>
    </w:tbl>
    <w:p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28013E" w:rsidRPr="0028013E">
        <w:rPr>
          <w:rFonts w:ascii="Arial" w:hAnsi="Arial" w:cs="Arial"/>
          <w:b/>
          <w:sz w:val="24"/>
          <w:szCs w:val="24"/>
        </w:rPr>
        <w:t>Politechnika Częstochowska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28013E" w:rsidRPr="0028013E">
        <w:rPr>
          <w:rFonts w:ascii="Arial" w:hAnsi="Arial" w:cs="Arial"/>
          <w:sz w:val="24"/>
          <w:szCs w:val="24"/>
        </w:rPr>
        <w:t>(</w:t>
      </w:r>
      <w:proofErr w:type="spellStart"/>
      <w:r w:rsidR="0028013E" w:rsidRPr="0028013E">
        <w:rPr>
          <w:rFonts w:ascii="Arial" w:hAnsi="Arial" w:cs="Arial"/>
          <w:sz w:val="24"/>
          <w:szCs w:val="24"/>
        </w:rPr>
        <w:t>t.j</w:t>
      </w:r>
      <w:proofErr w:type="spellEnd"/>
      <w:r w:rsidR="0028013E" w:rsidRPr="0028013E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8013E" w:rsidRPr="00E935D6" w:rsidTr="00197A70">
        <w:tc>
          <w:tcPr>
            <w:tcW w:w="9356" w:type="dxa"/>
            <w:shd w:val="clear" w:color="auto" w:fill="auto"/>
          </w:tcPr>
          <w:p w:rsidR="0028013E" w:rsidRPr="004E4B64" w:rsidRDefault="00A40F7A" w:rsidP="00197A70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Pytanie:</w:t>
            </w:r>
          </w:p>
          <w:p w:rsidR="0028013E" w:rsidRPr="0028013E" w:rsidRDefault="00A40F7A" w:rsidP="00197A7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1. </w:t>
            </w:r>
            <w:r w:rsidR="0028013E" w:rsidRPr="0028013E">
              <w:rPr>
                <w:rFonts w:ascii="Arial" w:hAnsi="Arial" w:cs="Arial"/>
                <w:sz w:val="24"/>
                <w:szCs w:val="24"/>
              </w:rPr>
              <w:t>Czy Zamawiający akceptuje zmianę wysokości kary umownej z 0,5% wynagrodzenia umownego netto za każdy dzień zwłoki, maksymalnie do 20% wynagrodzenia umownego netto, na 0,1% wynagrodzenia umownego netto za każdy dzień zwłoki, maksymalnie do 10% wynagrodzenia umownego netto – w razie wystąpienia zwłoki w przekazaniu przedmiotu umowy?</w:t>
            </w:r>
          </w:p>
          <w:p w:rsidR="0028013E" w:rsidRPr="004E4B64" w:rsidRDefault="0028013E" w:rsidP="00197A7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013E">
              <w:rPr>
                <w:rFonts w:ascii="Arial" w:hAnsi="Arial" w:cs="Arial"/>
                <w:sz w:val="24"/>
                <w:szCs w:val="24"/>
              </w:rPr>
              <w:lastRenderedPageBreak/>
              <w:t>2.</w:t>
            </w:r>
            <w:r w:rsidR="00A40F7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8013E">
              <w:rPr>
                <w:rFonts w:ascii="Arial" w:hAnsi="Arial" w:cs="Arial"/>
                <w:sz w:val="24"/>
                <w:szCs w:val="24"/>
              </w:rPr>
              <w:t>Czy Zamawiający akceptuje zmianę wysokości kary umownej z 0,5% wynagrodzenia umownego netto za każdy dzień zwłoki, maksymalnie do 20% wynagrodzenia umownego netto, na 0,1% wynagrodzenia umownego netto za każdy dzień zwłoki, maksymalnie do 10% wynagrodzenia umownego netto – w razie przekroczenia terminu skutecznej naprawy określonego w § 5 ust. 5?</w:t>
            </w:r>
          </w:p>
          <w:p w:rsidR="0028013E" w:rsidRPr="004E4B64" w:rsidRDefault="0028013E" w:rsidP="00197A7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28013E" w:rsidRPr="0028013E" w:rsidRDefault="0028013E" w:rsidP="00197A7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013E">
              <w:rPr>
                <w:rFonts w:ascii="Arial" w:hAnsi="Arial" w:cs="Arial"/>
                <w:sz w:val="24"/>
                <w:szCs w:val="24"/>
              </w:rPr>
              <w:t xml:space="preserve">Ad1. Zamawiający </w:t>
            </w:r>
            <w:r w:rsidR="00A40F7A" w:rsidRPr="0028013E">
              <w:rPr>
                <w:rFonts w:ascii="Arial" w:hAnsi="Arial" w:cs="Arial"/>
                <w:sz w:val="24"/>
                <w:szCs w:val="24"/>
              </w:rPr>
              <w:t>nie dopuszcza</w:t>
            </w:r>
            <w:r w:rsidRPr="0028013E">
              <w:rPr>
                <w:rFonts w:ascii="Arial" w:hAnsi="Arial" w:cs="Arial"/>
                <w:sz w:val="24"/>
                <w:szCs w:val="24"/>
              </w:rPr>
              <w:t xml:space="preserve"> proponowanej zmiany</w:t>
            </w:r>
            <w:r w:rsidR="00A40F7A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28013E" w:rsidRPr="004E4B64" w:rsidRDefault="0028013E" w:rsidP="00197A7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013E">
              <w:rPr>
                <w:rFonts w:ascii="Arial" w:hAnsi="Arial" w:cs="Arial"/>
                <w:sz w:val="24"/>
                <w:szCs w:val="24"/>
              </w:rPr>
              <w:t xml:space="preserve">Ad2. Zamawiający </w:t>
            </w:r>
            <w:r w:rsidR="00A40F7A" w:rsidRPr="0028013E">
              <w:rPr>
                <w:rFonts w:ascii="Arial" w:hAnsi="Arial" w:cs="Arial"/>
                <w:sz w:val="24"/>
                <w:szCs w:val="24"/>
              </w:rPr>
              <w:t>nie dopuszcza</w:t>
            </w:r>
            <w:r w:rsidRPr="0028013E">
              <w:rPr>
                <w:rFonts w:ascii="Arial" w:hAnsi="Arial" w:cs="Arial"/>
                <w:sz w:val="24"/>
                <w:szCs w:val="24"/>
              </w:rPr>
              <w:t xml:space="preserve"> proponowanej zmiany</w:t>
            </w:r>
            <w:r w:rsidR="00A40F7A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A40F7A" w:rsidRPr="00A40F7A" w:rsidRDefault="00A40F7A" w:rsidP="00A40F7A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40F7A">
        <w:rPr>
          <w:rFonts w:ascii="Arial" w:hAnsi="Arial" w:cs="Arial"/>
          <w:sz w:val="24"/>
          <w:szCs w:val="24"/>
        </w:rPr>
        <w:t>Łukasz Kuczyński</w:t>
      </w:r>
    </w:p>
    <w:p w:rsidR="00A40F7A" w:rsidRPr="00A40F7A" w:rsidRDefault="00A40F7A" w:rsidP="00A40F7A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A40F7A">
        <w:rPr>
          <w:rFonts w:ascii="Arial" w:hAnsi="Arial" w:cs="Arial"/>
          <w:sz w:val="24"/>
          <w:szCs w:val="24"/>
        </w:rPr>
        <w:t xml:space="preserve">                                      Dyrektor ds. zakupów i inwestycji</w:t>
      </w:r>
    </w:p>
    <w:p w:rsidR="006D4AB3" w:rsidRPr="00E935D6" w:rsidRDefault="006D4AB3" w:rsidP="00A40F7A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</w:p>
    <w:sectPr w:rsidR="006D4AB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17B8" w:rsidRDefault="001717B8">
      <w:r>
        <w:separator/>
      </w:r>
    </w:p>
  </w:endnote>
  <w:endnote w:type="continuationSeparator" w:id="0">
    <w:p w:rsidR="001717B8" w:rsidRDefault="00171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0F7A" w:rsidRPr="00A40F7A" w:rsidRDefault="001717B8" w:rsidP="00A40F7A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2055" type="#_x0000_t75" alt="PCz_logo_pol_poziom_mono" style="position:absolute;margin-left:30.6pt;margin-top:11pt;width:7.8pt;height:31.85pt;z-index: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noProof/>
      </w:rPr>
      <w:pict>
        <v:shape id="Obraz 6" o:spid="_x0000_s2054" type="#_x0000_t75" alt="PCz_logo_pol_poziom_mono" style="position:absolute;margin-left:-9.05pt;margin-top:10.15pt;width:15.6pt;height:28.8pt;z-index: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A40F7A" w:rsidRPr="00A40F7A" w:rsidTr="00197A70">
      <w:tc>
        <w:tcPr>
          <w:tcW w:w="0" w:type="auto"/>
          <w:shd w:val="clear" w:color="auto" w:fill="auto"/>
          <w:vAlign w:val="center"/>
        </w:tcPr>
        <w:p w:rsidR="00A40F7A" w:rsidRPr="00A40F7A" w:rsidRDefault="00A40F7A" w:rsidP="00A40F7A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40F7A" w:rsidRPr="00A40F7A" w:rsidRDefault="00A40F7A" w:rsidP="00A40F7A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A40F7A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A40F7A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A40F7A" w:rsidRPr="00A40F7A" w:rsidRDefault="00A40F7A" w:rsidP="00A40F7A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A40F7A" w:rsidRPr="00A40F7A" w:rsidRDefault="00A40F7A" w:rsidP="00A40F7A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A40F7A" w:rsidRPr="00A40F7A" w:rsidRDefault="00A40F7A" w:rsidP="00A40F7A">
    <w:pPr>
      <w:spacing w:line="276" w:lineRule="auto"/>
      <w:rPr>
        <w:rFonts w:ascii="Roboto" w:hAnsi="Roboto"/>
        <w:b/>
        <w:bCs/>
        <w:sz w:val="22"/>
        <w:szCs w:val="22"/>
      </w:rPr>
    </w:pPr>
    <w:r w:rsidRPr="00A40F7A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A40F7A" w:rsidRPr="00A40F7A" w:rsidRDefault="001717B8" w:rsidP="00A40F7A">
    <w:pPr>
      <w:spacing w:line="276" w:lineRule="auto"/>
      <w:rPr>
        <w:rFonts w:ascii="Roboto" w:hAnsi="Roboto"/>
        <w:sz w:val="22"/>
        <w:szCs w:val="22"/>
      </w:rPr>
    </w:pPr>
    <w:r>
      <w:rPr>
        <w:noProof/>
      </w:rPr>
      <w:pict>
        <v:shape id="Obraz 7" o:spid="_x0000_s2052" type="#_x0000_t75" alt="PCz_logo_pol_poziom_mono" style="position:absolute;margin-left:425.1pt;margin-top:13.65pt;width:7.8pt;height:31.85pt;z-index: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="00A40F7A" w:rsidRPr="00A40F7A">
      <w:rPr>
        <w:rFonts w:ascii="Roboto" w:hAnsi="Roboto"/>
        <w:sz w:val="22"/>
        <w:szCs w:val="22"/>
      </w:rPr>
      <w:t>ul. Gen. J.H. Dąbrowskiego 69, 42-201 Częstochowa</w:t>
    </w:r>
  </w:p>
  <w:p w:rsidR="00A40F7A" w:rsidRPr="00A40F7A" w:rsidRDefault="00A40F7A" w:rsidP="00A40F7A">
    <w:pPr>
      <w:spacing w:line="276" w:lineRule="auto"/>
      <w:rPr>
        <w:rFonts w:ascii="Roboto" w:hAnsi="Roboto"/>
        <w:noProof/>
        <w:sz w:val="22"/>
        <w:szCs w:val="22"/>
      </w:rPr>
    </w:pPr>
    <w:r w:rsidRPr="00A40F7A">
      <w:rPr>
        <w:rFonts w:ascii="Roboto" w:hAnsi="Roboto"/>
        <w:sz w:val="22"/>
        <w:szCs w:val="22"/>
      </w:rPr>
      <w:t>tel. +48 34 325 0256, e-mail: dyrektor.inwestycji@pcz.pl</w:t>
    </w:r>
  </w:p>
  <w:p w:rsidR="006D4AB3" w:rsidRPr="00843A88" w:rsidRDefault="00A40F7A" w:rsidP="00A40F7A">
    <w:pPr>
      <w:rPr>
        <w:rFonts w:ascii="Arial" w:hAnsi="Arial"/>
        <w:sz w:val="18"/>
        <w:szCs w:val="24"/>
      </w:rPr>
    </w:pPr>
    <w:r w:rsidRPr="00A40F7A">
      <w:rPr>
        <w:rFonts w:ascii="Roboto" w:hAnsi="Roboto"/>
        <w:b/>
        <w:sz w:val="22"/>
        <w:szCs w:val="22"/>
      </w:rPr>
      <w:t>www.pcz.pl</w:t>
    </w:r>
    <w:r w:rsidR="001717B8">
      <w:rPr>
        <w:noProof/>
      </w:rPr>
      <w:pict>
        <v:shape id="_x0000_s2051" type="#_x0000_t32" style="position:absolute;margin-left:84.9pt;margin-top:100.15pt;width:425.25pt;height:.05pt;z-index: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941C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17B8" w:rsidRDefault="001717B8">
      <w:r>
        <w:separator/>
      </w:r>
    </w:p>
  </w:footnote>
  <w:footnote w:type="continuationSeparator" w:id="0">
    <w:p w:rsidR="001717B8" w:rsidRDefault="001717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13E" w:rsidRDefault="002801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0F7A" w:rsidRPr="00A40F7A" w:rsidRDefault="001717B8" w:rsidP="00A40F7A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s2050" type="#_x0000_t75" alt="PCz_logo_pol_poziom_mono" style="position:absolute;margin-left:-14.85pt;margin-top:-12.85pt;width:194.4pt;height:75.35pt;z-index: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zMkOw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" strokeweight="1.5pt"/>
      </w:pict>
    </w:r>
  </w:p>
  <w:p w:rsidR="00A40F7A" w:rsidRPr="00A40F7A" w:rsidRDefault="00A40F7A" w:rsidP="00A40F7A">
    <w:pPr>
      <w:tabs>
        <w:tab w:val="center" w:pos="4536"/>
        <w:tab w:val="right" w:pos="9072"/>
      </w:tabs>
      <w:rPr>
        <w:sz w:val="24"/>
        <w:szCs w:val="24"/>
      </w:rPr>
    </w:pPr>
  </w:p>
  <w:p w:rsidR="00A40F7A" w:rsidRPr="00A40F7A" w:rsidRDefault="00A40F7A" w:rsidP="00A40F7A">
    <w:pPr>
      <w:tabs>
        <w:tab w:val="center" w:pos="4536"/>
        <w:tab w:val="right" w:pos="9072"/>
      </w:tabs>
      <w:rPr>
        <w:sz w:val="24"/>
        <w:szCs w:val="24"/>
      </w:rPr>
    </w:pPr>
  </w:p>
  <w:p w:rsidR="00A40F7A" w:rsidRPr="00A40F7A" w:rsidRDefault="00A40F7A" w:rsidP="00A40F7A">
    <w:pPr>
      <w:tabs>
        <w:tab w:val="center" w:pos="4536"/>
        <w:tab w:val="right" w:pos="9072"/>
      </w:tabs>
      <w:rPr>
        <w:sz w:val="24"/>
        <w:szCs w:val="24"/>
      </w:rPr>
    </w:pPr>
  </w:p>
  <w:p w:rsidR="0028013E" w:rsidRDefault="002801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13E" w:rsidRDefault="002801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FD3464F"/>
    <w:multiLevelType w:val="hybridMultilevel"/>
    <w:tmpl w:val="C818EF8C"/>
    <w:lvl w:ilvl="0" w:tplc="3748154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  <o:r id="V:Rule3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41CD"/>
    <w:rsid w:val="00031374"/>
    <w:rsid w:val="000941CD"/>
    <w:rsid w:val="000A1097"/>
    <w:rsid w:val="000E2A8F"/>
    <w:rsid w:val="0012774F"/>
    <w:rsid w:val="00144B7A"/>
    <w:rsid w:val="001717B8"/>
    <w:rsid w:val="00180C6E"/>
    <w:rsid w:val="0028013E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07F8C"/>
    <w:rsid w:val="00A40F7A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4ABACFB"/>
  <w15:chartTrackingRefBased/>
  <w15:docId w15:val="{32F6687B-FE0C-48C0-8D36-BCC7793B4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229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4</cp:revision>
  <cp:lastPrinted>2001-02-10T14:28:00Z</cp:lastPrinted>
  <dcterms:created xsi:type="dcterms:W3CDTF">2025-09-11T07:03:00Z</dcterms:created>
  <dcterms:modified xsi:type="dcterms:W3CDTF">2025-09-11T11:29:00Z</dcterms:modified>
</cp:coreProperties>
</file>