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42D9962D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8C1A66">
        <w:rPr>
          <w:rFonts w:eastAsia="Times New Roman" w:cs="Calibri"/>
          <w:b/>
          <w:lang w:eastAsia="pl-PL"/>
        </w:rPr>
        <w:t>7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5B0FDD78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 xml:space="preserve">w trybie  </w:t>
      </w:r>
      <w:r w:rsidR="00AF3B6F">
        <w:rPr>
          <w:rFonts w:eastAsia="Times New Roman" w:cs="Calibri"/>
          <w:lang w:eastAsia="pl-PL"/>
        </w:rPr>
        <w:t>przetarg nieograniczony</w:t>
      </w:r>
      <w:r w:rsidR="00D22F7B" w:rsidRPr="00D22F7B">
        <w:rPr>
          <w:rFonts w:eastAsia="Times New Roman" w:cs="Calibri"/>
          <w:lang w:eastAsia="pl-PL"/>
        </w:rPr>
        <w:t xml:space="preserve"> na podstawie przepisów ustawy z dnia  11 września 2019 r. – Prawo zamówień publicznych (</w:t>
      </w:r>
      <w:r w:rsidR="00AF3B6F" w:rsidRPr="00AF3B6F">
        <w:rPr>
          <w:rFonts w:cs="Calibri"/>
        </w:rPr>
        <w:t>Dz. U. z 202</w:t>
      </w:r>
      <w:r w:rsidR="00CB7D4D">
        <w:rPr>
          <w:rFonts w:cs="Calibri"/>
        </w:rPr>
        <w:t>4</w:t>
      </w:r>
      <w:r w:rsidR="00AF3B6F" w:rsidRPr="00AF3B6F">
        <w:rPr>
          <w:rFonts w:cs="Calibri"/>
        </w:rPr>
        <w:t xml:space="preserve"> r. poz. 1</w:t>
      </w:r>
      <w:r w:rsidR="00CB7D4D">
        <w:rPr>
          <w:rFonts w:cs="Calibri"/>
        </w:rPr>
        <w:t>320</w:t>
      </w:r>
      <w:r w:rsidR="00AF3B6F" w:rsidRPr="00AF3B6F">
        <w:rPr>
          <w:rFonts w:cs="Calibri"/>
        </w:rPr>
        <w:t xml:space="preserve"> </w:t>
      </w:r>
      <w:r w:rsidR="007D43FC" w:rsidRPr="00A27580">
        <w:rPr>
          <w:rFonts w:cs="Calibri"/>
        </w:rPr>
        <w:t xml:space="preserve">z </w:t>
      </w:r>
      <w:proofErr w:type="spellStart"/>
      <w:r w:rsidR="007D43FC" w:rsidRPr="00A27580">
        <w:rPr>
          <w:rFonts w:cs="Calibri"/>
        </w:rPr>
        <w:t>późn</w:t>
      </w:r>
      <w:proofErr w:type="spellEnd"/>
      <w:r w:rsidR="007D43FC" w:rsidRPr="00A27580">
        <w:rPr>
          <w:rFonts w:cs="Calibri"/>
        </w:rPr>
        <w:t xml:space="preserve">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  <w:r w:rsidR="00D22F7B" w:rsidRPr="00D22F7B">
        <w:rPr>
          <w:rFonts w:eastAsia="Times New Roman" w:cs="Calibri"/>
          <w:lang w:eastAsia="pl-PL"/>
        </w:rPr>
        <w:t xml:space="preserve">, zwanej dalej „ustawą </w:t>
      </w:r>
      <w:proofErr w:type="spellStart"/>
      <w:r w:rsidR="00D22F7B" w:rsidRPr="00D22F7B">
        <w:rPr>
          <w:rFonts w:eastAsia="Times New Roman" w:cs="Calibri"/>
          <w:lang w:eastAsia="pl-PL"/>
        </w:rPr>
        <w:t>Pzp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</w:t>
      </w:r>
      <w:r w:rsidR="001C490C" w:rsidRPr="00A93784">
        <w:rPr>
          <w:rFonts w:eastAsia="Times New Roman" w:cs="Calibri"/>
          <w:b/>
          <w:lang w:eastAsia="pl-PL"/>
        </w:rPr>
        <w:t>/</w:t>
      </w:r>
      <w:r w:rsidR="0012472E">
        <w:rPr>
          <w:rFonts w:eastAsia="Times New Roman" w:cs="Calibri"/>
          <w:b/>
          <w:lang w:eastAsia="pl-PL"/>
        </w:rPr>
        <w:t>1</w:t>
      </w:r>
      <w:r w:rsidR="000D7D61">
        <w:rPr>
          <w:rFonts w:eastAsia="Times New Roman" w:cs="Calibri"/>
          <w:b/>
          <w:lang w:eastAsia="pl-PL"/>
        </w:rPr>
        <w:t>7</w:t>
      </w:r>
      <w:r w:rsidR="0012472E">
        <w:rPr>
          <w:rFonts w:eastAsia="Times New Roman" w:cs="Calibri"/>
          <w:b/>
          <w:lang w:eastAsia="pl-PL"/>
        </w:rPr>
        <w:t>1</w:t>
      </w:r>
      <w:r w:rsidR="001C490C">
        <w:rPr>
          <w:rFonts w:eastAsia="Times New Roman" w:cs="Calibri"/>
          <w:b/>
          <w:lang w:eastAsia="pl-PL"/>
        </w:rPr>
        <w:t>/</w:t>
      </w:r>
      <w:r w:rsidR="00D22F7B">
        <w:rPr>
          <w:rFonts w:eastAsia="Times New Roman" w:cs="Calibri"/>
          <w:b/>
          <w:lang w:eastAsia="pl-PL"/>
        </w:rPr>
        <w:t>202</w:t>
      </w:r>
      <w:r w:rsidR="000D7D61">
        <w:rPr>
          <w:rFonts w:eastAsia="Times New Roman" w:cs="Calibri"/>
          <w:b/>
          <w:lang w:eastAsia="pl-PL"/>
        </w:rPr>
        <w:t>5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12472E" w:rsidRPr="0012472E">
        <w:rPr>
          <w:rFonts w:eastAsia="Times New Roman" w:cs="Calibri"/>
          <w:b/>
          <w:lang w:eastAsia="pl-PL"/>
        </w:rPr>
        <w:t xml:space="preserve">Sukcesywna dostawa sprzętu komputerowego dla UMG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6774C8FD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14CA4D3F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Zamawiający zleca, a Wykonawca przyjmuje do wykonania</w:t>
      </w:r>
      <w:r w:rsidR="00E258A5">
        <w:rPr>
          <w:rFonts w:eastAsia="Times New Roman" w:cs="Calibri"/>
          <w:lang w:eastAsia="pl-PL"/>
        </w:rPr>
        <w:t xml:space="preserve"> </w:t>
      </w:r>
      <w:r w:rsidR="0012472E">
        <w:rPr>
          <w:rFonts w:eastAsia="Times New Roman" w:cs="Calibri"/>
          <w:lang w:eastAsia="pl-PL"/>
        </w:rPr>
        <w:t xml:space="preserve">sukcesywną </w:t>
      </w:r>
      <w:r>
        <w:rPr>
          <w:rFonts w:eastAsia="Times New Roman" w:cs="Calibri"/>
          <w:lang w:eastAsia="pl-PL"/>
        </w:rPr>
        <w:t>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dostarczonego sprzętu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AB1DEF2" w14:textId="575B1A3A" w:rsidR="0012472E" w:rsidRPr="0012472E" w:rsidRDefault="0012472E" w:rsidP="0012472E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E258A5">
        <w:rPr>
          <w:rFonts w:eastAsia="Times New Roman" w:cs="Calibri"/>
          <w:bCs/>
          <w:lang w:eastAsia="pl-PL"/>
        </w:rPr>
        <w:t>Przedmiot umowy realizowany będzie od dnia zawarcia umowy przez okres</w:t>
      </w:r>
      <w:r>
        <w:rPr>
          <w:rFonts w:eastAsia="Times New Roman" w:cs="Calibri"/>
          <w:bCs/>
          <w:lang w:eastAsia="pl-PL"/>
        </w:rPr>
        <w:t xml:space="preserve"> 12 miesięcy.</w:t>
      </w:r>
    </w:p>
    <w:p w14:paraId="3A6D4F4D" w14:textId="6D3D5352" w:rsidR="00A20333" w:rsidRDefault="0012472E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każdorazowo na zlecenie w terminie </w:t>
      </w:r>
      <w:r w:rsidR="00A20333">
        <w:rPr>
          <w:rFonts w:cs="Tahoma"/>
          <w:b/>
        </w:rPr>
        <w:t>do ……………….</w:t>
      </w:r>
      <w:r w:rsidR="00D22F7B">
        <w:rPr>
          <w:rFonts w:cs="Tahoma"/>
          <w:b/>
        </w:rPr>
        <w:t>dni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a 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4E730A">
        <w:rPr>
          <w:rFonts w:eastAsia="Times New Roman" w:cs="Calibri"/>
          <w:lang w:eastAsia="pl-PL"/>
        </w:rPr>
        <w:t xml:space="preserve"> wraz z oprogramowaniem </w:t>
      </w:r>
      <w:r>
        <w:rPr>
          <w:rFonts w:eastAsia="Times New Roman" w:cs="Calibri"/>
          <w:lang w:eastAsia="pl-PL"/>
        </w:rPr>
        <w:t>.</w:t>
      </w:r>
    </w:p>
    <w:p w14:paraId="7C4D396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DC7E68C" w14:textId="77777777" w:rsidR="0012472E" w:rsidRDefault="0012472E" w:rsidP="0012472E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Strony ustalają, że za prawidłowa i terminową realizację przedmiotu umowy Zamawiający zapłaci Wykonawcy wynagrodzenie wg stawek określonych w załączniku do umowy (Kalkulacja ceny).</w:t>
      </w:r>
    </w:p>
    <w:p w14:paraId="70FF03D1" w14:textId="77777777" w:rsidR="0012472E" w:rsidRPr="0012472E" w:rsidRDefault="0012472E" w:rsidP="0012472E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2472E">
        <w:rPr>
          <w:rFonts w:eastAsia="Times New Roman" w:cs="Calibri"/>
          <w:bCs/>
          <w:lang w:eastAsia="ar-SA"/>
        </w:rPr>
        <w:t xml:space="preserve">Wartość umowy nie przekroczy kwoty: </w:t>
      </w:r>
    </w:p>
    <w:p w14:paraId="649A5B85" w14:textId="6B92922F" w:rsidR="000D7D61" w:rsidRPr="0012472E" w:rsidRDefault="000D7D61" w:rsidP="0012472E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12472E">
        <w:rPr>
          <w:rFonts w:eastAsia="Times New Roman" w:cs="Calibri"/>
          <w:bCs/>
          <w:lang w:eastAsia="ar-SA"/>
        </w:rPr>
        <w:t xml:space="preserve">brutto:  </w:t>
      </w:r>
      <w:r w:rsidRPr="0012472E">
        <w:rPr>
          <w:rFonts w:eastAsia="Times New Roman" w:cs="Calibri"/>
          <w:b/>
          <w:bCs/>
          <w:lang w:eastAsia="ar-SA"/>
        </w:rPr>
        <w:t>........................</w:t>
      </w:r>
      <w:r w:rsidRPr="0012472E">
        <w:rPr>
          <w:rFonts w:eastAsia="Times New Roman" w:cs="Calibri"/>
          <w:bCs/>
          <w:lang w:eastAsia="ar-SA"/>
        </w:rPr>
        <w:t xml:space="preserve"> zł.  (słownie: .................................................... 00/100).</w:t>
      </w:r>
    </w:p>
    <w:p w14:paraId="26832D64" w14:textId="6DB6049E" w:rsidR="00A20333" w:rsidRDefault="00A20333" w:rsidP="00500EAC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Ostateczna wysokość wynagrodzenia zostanie ustalona na fakturze Wykonawcy i  w wypadku otrzymania zgody z </w:t>
      </w:r>
      <w:r w:rsidR="00133348" w:rsidRPr="00133348">
        <w:rPr>
          <w:rFonts w:cs="Calibri"/>
          <w:kern w:val="24"/>
        </w:rPr>
        <w:t>Ministerstwa Infrastruktury</w:t>
      </w:r>
      <w:r w:rsidR="00133348">
        <w:rPr>
          <w:rFonts w:cs="Calibri"/>
          <w:color w:val="FF0000"/>
          <w:kern w:val="24"/>
        </w:rPr>
        <w:t xml:space="preserve"> </w:t>
      </w:r>
      <w:r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D67D266" w14:textId="77777777" w:rsidR="0012472E" w:rsidRDefault="0012472E" w:rsidP="0012472E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każdorazowo po zrealizowaniu dostawy, przeprowadzeniu instalacji i sprawdzeniu poprawności działania dostarczonego sprzętu i oprogramowania przez osoby upoważnione przez Zamawiającego. </w:t>
      </w:r>
    </w:p>
    <w:p w14:paraId="45140C68" w14:textId="77777777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2D2CC687" w14:textId="5BF5473F" w:rsidR="00A20333" w:rsidRPr="00A95AA9" w:rsidRDefault="009521AF" w:rsidP="00A95AA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cs="Calibri"/>
          <w:kern w:val="24"/>
        </w:rPr>
        <w:t xml:space="preserve">Zamawiający przewiduje możliwość obniżenia stawki podatku VAT i oświadcza, że zgodnie z Ustawą z dnia 11 marca 2004 r. o podatku od towarów i usług (Dz. U. </w:t>
      </w:r>
      <w:r w:rsidR="0089211A">
        <w:rPr>
          <w:rFonts w:cs="Calibri"/>
          <w:kern w:val="24"/>
        </w:rPr>
        <w:t>202</w:t>
      </w:r>
      <w:r w:rsidR="008C7C84">
        <w:rPr>
          <w:rFonts w:cs="Calibri"/>
          <w:kern w:val="24"/>
        </w:rPr>
        <w:t>5</w:t>
      </w:r>
      <w:r w:rsidRPr="00A95AA9">
        <w:rPr>
          <w:rFonts w:cs="Calibri"/>
          <w:kern w:val="24"/>
        </w:rPr>
        <w:t xml:space="preserve"> </w:t>
      </w:r>
      <w:r w:rsidR="0089211A">
        <w:rPr>
          <w:rFonts w:cs="Calibri"/>
          <w:kern w:val="24"/>
        </w:rPr>
        <w:t>poz. 7</w:t>
      </w:r>
      <w:r w:rsidR="008C7C84">
        <w:rPr>
          <w:rFonts w:cs="Calibri"/>
          <w:kern w:val="24"/>
        </w:rPr>
        <w:t>75</w:t>
      </w:r>
      <w:r w:rsidR="0089211A">
        <w:rPr>
          <w:rFonts w:cs="Calibri"/>
          <w:kern w:val="24"/>
        </w:rPr>
        <w:t xml:space="preserve"> </w:t>
      </w:r>
      <w:r w:rsidRPr="00A95AA9">
        <w:rPr>
          <w:rFonts w:cs="Calibri"/>
          <w:kern w:val="24"/>
        </w:rPr>
        <w:t xml:space="preserve">z </w:t>
      </w:r>
      <w:proofErr w:type="spellStart"/>
      <w:r w:rsidRPr="00A95AA9">
        <w:rPr>
          <w:rFonts w:cs="Calibri"/>
          <w:kern w:val="24"/>
        </w:rPr>
        <w:t>późn</w:t>
      </w:r>
      <w:proofErr w:type="spellEnd"/>
      <w:r w:rsidRPr="00A95AA9">
        <w:rPr>
          <w:rFonts w:cs="Calibri"/>
          <w:kern w:val="24"/>
        </w:rPr>
        <w:t xml:space="preserve">. zm.) </w:t>
      </w:r>
      <w:r w:rsidR="008C7C84">
        <w:rPr>
          <w:rFonts w:cs="Calibri"/>
          <w:kern w:val="24"/>
        </w:rPr>
        <w:t xml:space="preserve">zwanej dalej ustawy o VAT, </w:t>
      </w:r>
      <w:r w:rsidRPr="00A95AA9">
        <w:rPr>
          <w:rFonts w:cs="Calibri"/>
          <w:kern w:val="24"/>
        </w:rPr>
        <w:t xml:space="preserve">będzie ubiegał się o zgodę na zastosowanie stawki podatku VAT w wysokości 0% na elementy wchodzące w zakres przedmiotu </w:t>
      </w:r>
      <w:r w:rsidR="00543B23">
        <w:rPr>
          <w:rFonts w:cs="Calibri"/>
          <w:kern w:val="24"/>
        </w:rPr>
        <w:t>umowy</w:t>
      </w:r>
      <w:r w:rsidRPr="00A95AA9">
        <w:rPr>
          <w:rFonts w:cs="Calibri"/>
          <w:kern w:val="24"/>
        </w:rPr>
        <w:t xml:space="preserve">. Zamawiający oświadcza nadto, że w celu skorzystania z preferencyjnej stawki podatku VAT 0%, na podstawie art. 83 ust. 1 pkt 26 </w:t>
      </w:r>
      <w:r w:rsidR="008C7C84">
        <w:rPr>
          <w:rFonts w:cs="Calibri"/>
          <w:kern w:val="24"/>
        </w:rPr>
        <w:t xml:space="preserve">lit. a </w:t>
      </w:r>
      <w:r w:rsidRPr="00A95AA9">
        <w:rPr>
          <w:rFonts w:cs="Calibri"/>
          <w:kern w:val="24"/>
        </w:rPr>
        <w:t xml:space="preserve">ustawy </w:t>
      </w:r>
      <w:r w:rsidR="008C7C84">
        <w:rPr>
          <w:rFonts w:cs="Calibri"/>
          <w:kern w:val="24"/>
        </w:rPr>
        <w:t>o VAT</w:t>
      </w:r>
      <w:r w:rsidRPr="00A95AA9">
        <w:rPr>
          <w:rFonts w:cs="Calibri"/>
          <w:kern w:val="24"/>
        </w:rPr>
        <w:t xml:space="preserve"> </w:t>
      </w:r>
      <w:r w:rsidR="00517A8F">
        <w:rPr>
          <w:rFonts w:cs="Calibri"/>
          <w:kern w:val="24"/>
        </w:rPr>
        <w:t>w</w:t>
      </w:r>
      <w:r w:rsidRPr="00A95AA9">
        <w:rPr>
          <w:rFonts w:cs="Calibri"/>
          <w:kern w:val="24"/>
        </w:rPr>
        <w:t xml:space="preserve">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A95AA9">
        <w:rPr>
          <w:rFonts w:cs="Calibri"/>
          <w:kern w:val="24"/>
        </w:rPr>
        <w:t xml:space="preserve"> </w:t>
      </w:r>
      <w:r w:rsidRPr="00A95AA9">
        <w:rPr>
          <w:rFonts w:cs="Calibri"/>
          <w:kern w:val="24"/>
        </w:rPr>
        <w:t xml:space="preserve">o potwierdzenie, że zamawiany sprzęt </w:t>
      </w:r>
      <w:r w:rsidR="00543B23">
        <w:rPr>
          <w:rFonts w:cs="Calibri"/>
          <w:kern w:val="24"/>
        </w:rPr>
        <w:t xml:space="preserve">i oprogramowanie są </w:t>
      </w:r>
      <w:r w:rsidRPr="00A95AA9">
        <w:rPr>
          <w:rFonts w:cs="Calibri"/>
          <w:kern w:val="24"/>
        </w:rPr>
        <w:t>przeznaczon</w:t>
      </w:r>
      <w:r w:rsidR="00543B23">
        <w:rPr>
          <w:rFonts w:cs="Calibri"/>
          <w:kern w:val="24"/>
        </w:rPr>
        <w:t>e</w:t>
      </w:r>
      <w:r w:rsidRPr="00A95AA9">
        <w:rPr>
          <w:rFonts w:cs="Calibri"/>
          <w:kern w:val="24"/>
        </w:rPr>
        <w:t xml:space="preserve"> dla placówki oświatowej. </w:t>
      </w:r>
      <w:r w:rsidR="00ED4024" w:rsidRPr="00A95AA9">
        <w:rPr>
          <w:rFonts w:eastAsia="Times New Roman" w:cs="Calibri"/>
          <w:lang w:eastAsia="pl-PL"/>
        </w:rPr>
        <w:t xml:space="preserve">Zamawiający bezzwłocznie po </w:t>
      </w:r>
      <w:r w:rsidR="00E567A5" w:rsidRPr="00A95AA9">
        <w:rPr>
          <w:rFonts w:eastAsia="Times New Roman" w:cs="Calibri"/>
          <w:lang w:eastAsia="pl-PL"/>
        </w:rPr>
        <w:t xml:space="preserve">otrzymaniu </w:t>
      </w:r>
      <w:r w:rsidR="00ED4024" w:rsidRPr="00A95AA9">
        <w:rPr>
          <w:rFonts w:eastAsia="Times New Roman" w:cs="Calibri"/>
          <w:lang w:eastAsia="pl-PL"/>
        </w:rPr>
        <w:t xml:space="preserve">faktury, o której mowa w ustępie 2 </w:t>
      </w:r>
      <w:r w:rsidR="0008080C" w:rsidRPr="00A95AA9">
        <w:rPr>
          <w:rFonts w:eastAsia="Times New Roman" w:cs="Calibri"/>
          <w:lang w:eastAsia="pl-PL"/>
        </w:rPr>
        <w:t xml:space="preserve">wystąpi do </w:t>
      </w:r>
      <w:r w:rsidR="00133348" w:rsidRPr="00133348">
        <w:rPr>
          <w:rFonts w:cs="Calibri"/>
          <w:kern w:val="24"/>
        </w:rPr>
        <w:t>Ministerstwa Infrastruktury</w:t>
      </w:r>
      <w:r w:rsidR="00A95AA9" w:rsidRPr="00133348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 xml:space="preserve">z wnioskiem o zezwolenie </w:t>
      </w:r>
      <w:r w:rsidR="00817108" w:rsidRPr="00A95AA9">
        <w:rPr>
          <w:rFonts w:eastAsia="Times New Roman" w:cs="Calibri"/>
          <w:lang w:eastAsia="pl-PL"/>
        </w:rPr>
        <w:t>na zastosowani</w:t>
      </w:r>
      <w:r w:rsidR="0008080C" w:rsidRPr="00A95AA9">
        <w:rPr>
          <w:rFonts w:eastAsia="Times New Roman" w:cs="Calibri"/>
          <w:lang w:eastAsia="pl-PL"/>
        </w:rPr>
        <w:t>e</w:t>
      </w:r>
      <w:r w:rsidR="00830A14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>dla dostawy zrealizow</w:t>
      </w:r>
      <w:r w:rsidR="00A75306" w:rsidRPr="00A95AA9">
        <w:rPr>
          <w:rFonts w:eastAsia="Times New Roman" w:cs="Calibri"/>
          <w:lang w:eastAsia="pl-PL"/>
        </w:rPr>
        <w:t>a</w:t>
      </w:r>
      <w:r w:rsidR="0008080C" w:rsidRPr="00A95AA9">
        <w:rPr>
          <w:rFonts w:eastAsia="Times New Roman" w:cs="Calibri"/>
          <w:lang w:eastAsia="pl-PL"/>
        </w:rPr>
        <w:t xml:space="preserve">nej przez Wykonawcę </w:t>
      </w:r>
      <w:r w:rsidR="00817108" w:rsidRPr="00A95AA9">
        <w:rPr>
          <w:rFonts w:eastAsia="Times New Roman" w:cs="Calibri"/>
          <w:lang w:eastAsia="pl-PL"/>
        </w:rPr>
        <w:t>0</w:t>
      </w:r>
      <w:r w:rsidR="00E257AE">
        <w:rPr>
          <w:rFonts w:eastAsia="Times New Roman" w:cs="Calibri"/>
          <w:lang w:eastAsia="pl-PL"/>
        </w:rPr>
        <w:t xml:space="preserve"> </w:t>
      </w:r>
      <w:r w:rsidR="00817108" w:rsidRPr="00A95AA9">
        <w:rPr>
          <w:rFonts w:eastAsia="Times New Roman" w:cs="Calibri"/>
          <w:lang w:eastAsia="pl-PL"/>
        </w:rPr>
        <w:t>%</w:t>
      </w:r>
      <w:r w:rsidR="00E257AE">
        <w:rPr>
          <w:rFonts w:eastAsia="Times New Roman" w:cs="Calibri"/>
          <w:lang w:eastAsia="pl-PL"/>
        </w:rPr>
        <w:t xml:space="preserve"> </w:t>
      </w:r>
      <w:r w:rsidR="00817108" w:rsidRPr="00A95AA9">
        <w:rPr>
          <w:rFonts w:eastAsia="Times New Roman" w:cs="Calibri"/>
          <w:lang w:eastAsia="pl-PL"/>
        </w:rPr>
        <w:t>stawki podatku vat</w:t>
      </w:r>
      <w:r w:rsidR="00A20333" w:rsidRPr="00A95AA9">
        <w:rPr>
          <w:rFonts w:eastAsia="Times New Roman" w:cs="Calibri"/>
          <w:lang w:eastAsia="pl-PL"/>
        </w:rPr>
        <w:t>.</w:t>
      </w:r>
    </w:p>
    <w:p w14:paraId="29C8ED3B" w14:textId="77777777" w:rsidR="008D5A39" w:rsidRPr="00A95AA9" w:rsidRDefault="008D5A39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Zamawiający zobowiązuje się zapłacić </w:t>
      </w:r>
      <w:r w:rsidR="00A20333">
        <w:rPr>
          <w:rFonts w:eastAsia="TimesNewRoman" w:cs="Calibri"/>
          <w:lang w:eastAsia="pl-PL"/>
        </w:rPr>
        <w:t xml:space="preserve">należności </w:t>
      </w:r>
      <w:r w:rsidR="00920164">
        <w:rPr>
          <w:rFonts w:eastAsia="TimesNewRoman" w:cs="Calibri"/>
          <w:lang w:eastAsia="pl-PL"/>
        </w:rPr>
        <w:t xml:space="preserve">Wykonawcy </w:t>
      </w:r>
      <w:r>
        <w:rPr>
          <w:rFonts w:eastAsia="TimesNewRoman" w:cs="Calibri"/>
          <w:lang w:eastAsia="pl-PL"/>
        </w:rPr>
        <w:t>w następujących wysokościach i terminach:</w:t>
      </w:r>
    </w:p>
    <w:p w14:paraId="1C41AF27" w14:textId="34465645" w:rsidR="008D5A39" w:rsidRPr="00A95AA9" w:rsidRDefault="008D5A39" w:rsidP="00A95AA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równowartość kwoty netto </w:t>
      </w:r>
      <w:r w:rsidR="001235D5">
        <w:rPr>
          <w:rFonts w:eastAsia="TimesNewRoman" w:cs="Calibri"/>
          <w:lang w:eastAsia="pl-PL"/>
        </w:rPr>
        <w:t xml:space="preserve">tj. bez podatku VAT </w:t>
      </w:r>
      <w:r>
        <w:rPr>
          <w:rFonts w:eastAsia="TimesNewRoman" w:cs="Calibri"/>
          <w:lang w:eastAsia="pl-PL"/>
        </w:rPr>
        <w:t xml:space="preserve">wskazanej w fakturze, o której mowa w ust. 2 w terminie </w:t>
      </w:r>
      <w:r w:rsidR="00A93784">
        <w:rPr>
          <w:rFonts w:eastAsia="TimesNewRoman" w:cs="Calibri"/>
          <w:lang w:eastAsia="pl-PL"/>
        </w:rPr>
        <w:t>………..</w:t>
      </w:r>
      <w:r>
        <w:rPr>
          <w:rFonts w:eastAsia="TimesNewRoman" w:cs="Calibri"/>
          <w:lang w:eastAsia="pl-PL"/>
        </w:rPr>
        <w:t>dni od dnia jej doręczenia Zamawiającemu;</w:t>
      </w:r>
    </w:p>
    <w:p w14:paraId="707A4F69" w14:textId="36860852" w:rsidR="00A20333" w:rsidRPr="007D43FC" w:rsidRDefault="008D5A39" w:rsidP="007D43FC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różnicę pomiędzy kwotą zapłaconą na rzecz Wykonawcy zgodnie z lit. „a” a kwotą wskazaną w fakturze, o której mowa w ust. 2 </w:t>
      </w:r>
      <w:r w:rsidR="006425CC">
        <w:rPr>
          <w:rFonts w:eastAsia="TimesNewRoman" w:cs="Calibri"/>
          <w:lang w:eastAsia="pl-PL"/>
        </w:rPr>
        <w:t xml:space="preserve">pod warunkiem </w:t>
      </w:r>
      <w:r>
        <w:rPr>
          <w:rFonts w:eastAsia="TimesNewRoman" w:cs="Calibri"/>
          <w:lang w:eastAsia="pl-PL"/>
        </w:rPr>
        <w:t xml:space="preserve">nie uzyskania zgody, o której mowa w ust. 3 w terminie nie dłuższym niż 60 dni od dnia doręczenia </w:t>
      </w:r>
      <w:r w:rsidR="00950F67">
        <w:rPr>
          <w:rFonts w:eastAsia="TimesNewRoman" w:cs="Calibri"/>
          <w:lang w:eastAsia="pl-PL"/>
        </w:rPr>
        <w:t>tej fak</w:t>
      </w:r>
      <w:r w:rsidR="00336FD2">
        <w:rPr>
          <w:rFonts w:eastAsia="TimesNewRoman" w:cs="Calibri"/>
          <w:lang w:eastAsia="pl-PL"/>
        </w:rPr>
        <w:t>t</w:t>
      </w:r>
      <w:r w:rsidR="00950F67">
        <w:rPr>
          <w:rFonts w:eastAsia="TimesNewRoman" w:cs="Calibri"/>
          <w:lang w:eastAsia="pl-PL"/>
        </w:rPr>
        <w:t xml:space="preserve">ury </w:t>
      </w:r>
      <w:r>
        <w:rPr>
          <w:rFonts w:eastAsia="TimesNewRoman" w:cs="Calibri"/>
          <w:lang w:eastAsia="pl-PL"/>
        </w:rPr>
        <w:t>Zamawiającemu</w:t>
      </w:r>
      <w:r w:rsidR="0080165C">
        <w:rPr>
          <w:rFonts w:eastAsia="TimesNewRoman" w:cs="Calibri"/>
          <w:lang w:eastAsia="pl-PL"/>
        </w:rPr>
        <w:t>,</w:t>
      </w:r>
      <w:r w:rsidR="007D43FC">
        <w:rPr>
          <w:rFonts w:eastAsia="TimesNewRoman" w:cs="Calibri"/>
          <w:lang w:eastAsia="pl-PL"/>
        </w:rPr>
        <w:t xml:space="preserve"> </w:t>
      </w:r>
      <w:r w:rsidR="00A20333" w:rsidRPr="007D43FC">
        <w:rPr>
          <w:rFonts w:eastAsia="TimesNewRoman" w:cs="Calibri"/>
          <w:lang w:eastAsia="pl-PL"/>
        </w:rPr>
        <w:t>na konto Wykonawcy</w:t>
      </w:r>
      <w:r w:rsidR="004E5557" w:rsidRPr="007D43FC">
        <w:rPr>
          <w:rFonts w:eastAsia="TimesNewRoman" w:cs="Calibri"/>
          <w:lang w:eastAsia="pl-PL"/>
        </w:rPr>
        <w:t xml:space="preserve"> wskazane w fakturze</w:t>
      </w:r>
      <w:r w:rsidR="00A20333" w:rsidRPr="007D43FC">
        <w:rPr>
          <w:rFonts w:eastAsia="TimesNewRoman" w:cs="Calibri"/>
          <w:lang w:eastAsia="pl-PL"/>
        </w:rPr>
        <w:t>.</w:t>
      </w:r>
    </w:p>
    <w:p w14:paraId="1F457591" w14:textId="77777777" w:rsidR="006425CC" w:rsidRDefault="006425CC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uzyskania zgody, o której mowa w ust. 3 :</w:t>
      </w:r>
    </w:p>
    <w:p w14:paraId="46BC106B" w14:textId="77777777" w:rsidR="00E55185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zawiadomi o tym Wykonawcę,</w:t>
      </w:r>
    </w:p>
    <w:p w14:paraId="37CEC36C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wystawienia faktu</w:t>
      </w:r>
      <w:r w:rsidR="00C15877">
        <w:rPr>
          <w:rFonts w:eastAsia="Times New Roman" w:cs="Calibri"/>
          <w:lang w:eastAsia="pl-PL"/>
        </w:rPr>
        <w:t>ry</w:t>
      </w:r>
      <w:r>
        <w:rPr>
          <w:rFonts w:eastAsia="Times New Roman" w:cs="Calibri"/>
          <w:lang w:eastAsia="pl-PL"/>
        </w:rPr>
        <w:t xml:space="preserve"> korygującej uwzględniaj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cej 0% stawkę podatku VAT i doręczenia tej faktury bezzwł</w:t>
      </w:r>
      <w:r w:rsidR="00A75306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>cznie Zamawiaj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cemu,</w:t>
      </w:r>
    </w:p>
    <w:p w14:paraId="122BC4F4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zapłacona na rzecz Wykonawcy zgodnie z ust. 4 lit. a) należność stanowi całkowite wynagrodzenie Wykonawcy </w:t>
      </w:r>
      <w:r w:rsidR="00482E32">
        <w:rPr>
          <w:rFonts w:eastAsia="Times New Roman" w:cs="Calibri"/>
          <w:lang w:eastAsia="pl-PL"/>
        </w:rPr>
        <w:t>z tytułu nale</w:t>
      </w:r>
      <w:r w:rsidR="00A75306">
        <w:rPr>
          <w:rFonts w:eastAsia="Times New Roman" w:cs="Calibri"/>
          <w:lang w:eastAsia="pl-PL"/>
        </w:rPr>
        <w:t>ż</w:t>
      </w:r>
      <w:r w:rsidR="00482E32">
        <w:rPr>
          <w:rFonts w:eastAsia="Times New Roman" w:cs="Calibri"/>
          <w:lang w:eastAsia="pl-PL"/>
        </w:rPr>
        <w:t>ytego wykonania ninie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>sze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 xml:space="preserve"> umowy. 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54D44989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2E7683" w14:textId="3A052578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 xml:space="preserve">Wynagrodzenie Wykonawcy określone według Formularza Ofertowego, może ulec zmianie w okresie trwania umowy ale zmiana ta musi spełniać łącznie następujące warunki: </w:t>
      </w:r>
    </w:p>
    <w:p w14:paraId="3C853ED4" w14:textId="784FF565" w:rsidR="007D43FC" w:rsidRPr="001C490C" w:rsidRDefault="007D43FC" w:rsidP="001C490C">
      <w:pPr>
        <w:pStyle w:val="Akapitzlist"/>
        <w:numPr>
          <w:ilvl w:val="0"/>
          <w:numId w:val="4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C490C">
        <w:rPr>
          <w:rFonts w:eastAsia="Times New Roman" w:cs="Calibri"/>
          <w:lang w:eastAsia="pl-PL"/>
        </w:rPr>
        <w:t>Wykonawca złoży Zamawiającemu uzasadniony wniosek na piśmie jednakże nie wcześniej niż po upływie co najmniej 6 miesięcy od daty zawarcia Umowy;</w:t>
      </w:r>
    </w:p>
    <w:p w14:paraId="5EC8308B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wskaźnik cen towarów i usług konsumpcyjnych publikowany przez Główny Urząd Statystyczny za ostatni miesiąc poprzedzający datę wpłynięcia wniosku Wykonawcy, musi wzrosnąć o więcej niż 1,00% (jeden procent);</w:t>
      </w:r>
    </w:p>
    <w:p w14:paraId="40FB230E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wniosek nie może wskazywać wzrostu Wynagrodzenia powyżej tego opublikowanego wskaźnika;</w:t>
      </w:r>
    </w:p>
    <w:p w14:paraId="7D7CB2C3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od złożenia poprzedniego wniosku upłynęło co najmniej 6 miesięcy, chyba że jest to pierwszy wniosek;</w:t>
      </w:r>
    </w:p>
    <w:p w14:paraId="33E2EB83" w14:textId="3966462C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 xml:space="preserve">maksymalna wartość wzrostu wynagrodzenia Wykonawcy nie przekroczy wartości ustalonej zgodnie z ust. </w:t>
      </w:r>
      <w:r w:rsidR="0089211A">
        <w:rPr>
          <w:rFonts w:eastAsia="Times New Roman" w:cs="Calibri"/>
          <w:lang w:eastAsia="pl-PL"/>
        </w:rPr>
        <w:t>12</w:t>
      </w:r>
      <w:r w:rsidRPr="007D43FC">
        <w:rPr>
          <w:rFonts w:eastAsia="Times New Roman" w:cs="Calibri"/>
          <w:lang w:eastAsia="pl-PL"/>
        </w:rPr>
        <w:t> poniżej;</w:t>
      </w:r>
    </w:p>
    <w:p w14:paraId="2371C00E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zostanie podpisany aneks do Umowy.</w:t>
      </w:r>
    </w:p>
    <w:p w14:paraId="5DE1AD27" w14:textId="4D683FF1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>Zamawiający ma obowiązek rozpatrzyć wniosek w terminie 21 dni od daty jego wpływu. Wniosek odrzucony z powodu braków formalnych uznawany jest przez Strony jako niebyły.</w:t>
      </w:r>
    </w:p>
    <w:p w14:paraId="35BCA9BB" w14:textId="1B08E64B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 xml:space="preserve">Wzrost Wynagrodzenia Wykonawcy, w zakresie prac wykonanych/dostaw zrealizowanych po 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21C82861" w14:textId="06ACEAAC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>Rozliczenie umowy z uwzględnieniem wzrostu Wynagrodzenia dotyczy prac/usług niewykonanych do dnia zawarcia aneksu do umowy i będzie następowało począwszy od miesiąca następnego po miesiącu, w którym został podpisany w tym zakresie aneks do Umowy. Wysokość wynagrodzenia brutto, zawiera należny podatek VAT zgodnie z ustawą z dnia 11 marca 2004 r. o podatku od towarów i usług (Dz.U. z 202</w:t>
      </w:r>
      <w:r w:rsidR="008C7C84">
        <w:rPr>
          <w:rFonts w:eastAsia="Times New Roman" w:cs="Calibri"/>
          <w:lang w:eastAsia="pl-PL"/>
        </w:rPr>
        <w:t>5</w:t>
      </w:r>
      <w:r w:rsidR="007D43FC" w:rsidRPr="007D43FC">
        <w:rPr>
          <w:rFonts w:eastAsia="Times New Roman" w:cs="Calibri"/>
          <w:lang w:eastAsia="pl-PL"/>
        </w:rPr>
        <w:t xml:space="preserve"> poz. </w:t>
      </w:r>
      <w:r w:rsidR="008C7C84">
        <w:rPr>
          <w:rFonts w:eastAsia="Times New Roman" w:cs="Calibri"/>
          <w:lang w:eastAsia="pl-PL"/>
        </w:rPr>
        <w:t>775</w:t>
      </w:r>
      <w:r w:rsidR="007D43FC" w:rsidRPr="007D43FC">
        <w:rPr>
          <w:rFonts w:eastAsia="Times New Roman" w:cs="Calibri"/>
          <w:lang w:eastAsia="pl-PL"/>
        </w:rPr>
        <w:t xml:space="preserve">, z </w:t>
      </w:r>
      <w:proofErr w:type="spellStart"/>
      <w:r w:rsidR="007D43FC" w:rsidRPr="007D43FC">
        <w:rPr>
          <w:rFonts w:eastAsia="Times New Roman" w:cs="Calibri"/>
          <w:lang w:eastAsia="pl-PL"/>
        </w:rPr>
        <w:t>poźn</w:t>
      </w:r>
      <w:proofErr w:type="spellEnd"/>
      <w:r w:rsidR="007D43FC" w:rsidRPr="007D43FC">
        <w:rPr>
          <w:rFonts w:eastAsia="Times New Roman" w:cs="Calibri"/>
          <w:lang w:eastAsia="pl-PL"/>
        </w:rPr>
        <w:t>. zm.)</w:t>
      </w:r>
      <w:r w:rsidR="007D43FC" w:rsidRPr="007D43FC">
        <w:rPr>
          <w:rFonts w:eastAsia="Times New Roman" w:cs="Calibri"/>
          <w:iCs/>
          <w:lang w:eastAsia="pl-PL"/>
        </w:rPr>
        <w:t>.</w:t>
      </w:r>
    </w:p>
    <w:p w14:paraId="6F15E7A8" w14:textId="77777777" w:rsidR="007D43FC" w:rsidRDefault="007D43FC" w:rsidP="007D43FC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467EA29D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 w:rsidR="00696DA7">
        <w:rPr>
          <w:rFonts w:eastAsia="Times New Roman" w:cs="Calibri"/>
          <w:lang w:eastAsia="pl-PL"/>
        </w:rPr>
        <w:t>w wymiarze min. 24 m-</w:t>
      </w:r>
      <w:proofErr w:type="spellStart"/>
      <w:r w:rsidR="00696DA7">
        <w:rPr>
          <w:rFonts w:eastAsia="Times New Roman" w:cs="Calibri"/>
          <w:lang w:eastAsia="pl-PL"/>
        </w:rPr>
        <w:t>cy</w:t>
      </w:r>
      <w:proofErr w:type="spellEnd"/>
      <w:r w:rsidR="00696DA7">
        <w:rPr>
          <w:rFonts w:eastAsia="Times New Roman" w:cs="Calibri"/>
          <w:lang w:eastAsia="pl-PL"/>
        </w:rPr>
        <w:t xml:space="preserve"> zapewniając Zamawiającemu możliwość skorzystania z gwarancji producenta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</w:t>
      </w:r>
      <w:r w:rsidR="00696DA7">
        <w:rPr>
          <w:rFonts w:eastAsia="Times New Roman" w:cs="Calibri"/>
          <w:lang w:eastAsia="pl-PL"/>
        </w:rPr>
        <w:t>arunkami tej gwarancji i przelewa na Zamawiającego prawa z tej gwarancji  oraz wydaje w celu realizacji tych uprawnień  Zamawiającemu wszelkie niezbędne dla skorzystania z uprawnień gwarancyjnych dokumenty</w:t>
      </w:r>
      <w:r w:rsidR="008C7C84">
        <w:rPr>
          <w:rFonts w:eastAsia="Times New Roman" w:cs="Calibri"/>
          <w:lang w:eastAsia="pl-PL"/>
        </w:rPr>
        <w:t>.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72D62746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lit</w:t>
      </w:r>
      <w:r w:rsidR="008C7C84">
        <w:rPr>
          <w:rFonts w:asciiTheme="minorHAnsi" w:hAnsiTheme="minorHAnsi"/>
          <w:lang w:eastAsia="pl-PL"/>
        </w:rPr>
        <w:t>.</w:t>
      </w:r>
      <w:r w:rsidRPr="003672B2">
        <w:rPr>
          <w:rFonts w:asciiTheme="minorHAnsi" w:hAnsiTheme="minorHAnsi"/>
          <w:lang w:eastAsia="pl-PL"/>
        </w:rPr>
        <w:t xml:space="preserve"> b) Wykonawca zobowiązany jest :</w:t>
      </w:r>
    </w:p>
    <w:p w14:paraId="3BF407AC" w14:textId="4622FFC8" w:rsidR="005F07CC" w:rsidRPr="00B73EF8" w:rsidRDefault="00696DA7" w:rsidP="003672B2">
      <w:pPr>
        <w:pStyle w:val="Akapitzlist"/>
        <w:numPr>
          <w:ilvl w:val="0"/>
          <w:numId w:val="32"/>
        </w:numPr>
        <w:rPr>
          <w:lang w:eastAsia="pl-PL"/>
        </w:rPr>
      </w:pPr>
      <w:r w:rsidRPr="0013434A">
        <w:rPr>
          <w:rFonts w:asciiTheme="minorHAnsi" w:hAnsiTheme="minorHAnsi"/>
          <w:lang w:eastAsia="pl-PL"/>
        </w:rPr>
        <w:lastRenderedPageBreak/>
        <w:t xml:space="preserve">odebrać od Zamawiającego i przesłać na własny koszt </w:t>
      </w:r>
      <w:r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 xml:space="preserve">do producenta w dniu odbioru od Zamawiającego oraz dostarczyć Zamawiającemu na własny koszt odebrany od producenta </w:t>
      </w:r>
      <w:r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>albo</w:t>
      </w:r>
      <w:r w:rsidR="005F07CC" w:rsidRPr="00B73EF8">
        <w:rPr>
          <w:lang w:eastAsia="pl-PL"/>
        </w:rPr>
        <w:t>,</w:t>
      </w:r>
    </w:p>
    <w:p w14:paraId="1BD72901" w14:textId="47BB7AAA" w:rsidR="005F07CC" w:rsidRPr="001C490C" w:rsidRDefault="00696DA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zapewnić na koszt własny albo na koszt producenta dostarczenie </w:t>
      </w:r>
      <w:r>
        <w:rPr>
          <w:rFonts w:eastAsia="Times New Roman" w:cs="Calibri"/>
          <w:lang w:eastAsia="pl-PL"/>
        </w:rPr>
        <w:t xml:space="preserve">przedmiot dostawy </w:t>
      </w:r>
      <w:r w:rsidRPr="00B73EF8">
        <w:rPr>
          <w:rFonts w:asciiTheme="minorHAnsi" w:hAnsiTheme="minorHAnsi"/>
          <w:lang w:eastAsia="pl-PL"/>
        </w:rPr>
        <w:t>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5D0A869A" w:rsidR="00A20333" w:rsidRPr="001C490C" w:rsidRDefault="00490F87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>
        <w:rPr>
          <w:rFonts w:eastAsia="Times New Roman" w:cs="Calibri"/>
          <w:lang w:eastAsia="pl-PL"/>
        </w:rPr>
        <w:t>odbioru prz</w:t>
      </w:r>
      <w:r w:rsidRPr="00870B86">
        <w:rPr>
          <w:rFonts w:eastAsia="Times New Roman" w:cs="Calibri"/>
          <w:lang w:eastAsia="pl-PL"/>
        </w:rPr>
        <w:t xml:space="preserve">edmiot dostawy nie przekroczy </w:t>
      </w:r>
      <w:r w:rsidRPr="000F58EB">
        <w:rPr>
          <w:rFonts w:eastAsia="Times New Roman" w:cs="Calibri"/>
          <w:lang w:eastAsia="pl-PL"/>
        </w:rPr>
        <w:t>3 dni roboczych od dnia zawiadomienia przez Zamawiającego;</w:t>
      </w:r>
    </w:p>
    <w:p w14:paraId="6867EABE" w14:textId="18B3FE67" w:rsidR="00423065" w:rsidRPr="00423065" w:rsidRDefault="00490F87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>
        <w:rPr>
          <w:rFonts w:eastAsia="Times New Roman" w:cs="Calibri"/>
          <w:lang w:eastAsia="pl-PL"/>
        </w:rPr>
        <w:t xml:space="preserve">wymiany przedmiot dostawy lub dostarczenia tego przedmiotu w stanie wolnym od wad </w:t>
      </w:r>
      <w:r w:rsidRPr="00DB7CC0">
        <w:rPr>
          <w:rFonts w:eastAsia="Times New Roman" w:cs="Calibri"/>
          <w:lang w:eastAsia="pl-PL"/>
        </w:rPr>
        <w:t xml:space="preserve">nie </w:t>
      </w:r>
      <w:r>
        <w:rPr>
          <w:rFonts w:eastAsia="Times New Roman" w:cs="Calibri"/>
          <w:lang w:eastAsia="pl-PL"/>
        </w:rPr>
        <w:t xml:space="preserve">przekroczy </w:t>
      </w:r>
      <w:r w:rsidRPr="00DB7CC0">
        <w:rPr>
          <w:rFonts w:eastAsia="Times New Roman" w:cs="Calibri"/>
          <w:lang w:eastAsia="pl-PL"/>
        </w:rPr>
        <w:t xml:space="preserve">niż </w:t>
      </w:r>
      <w:r w:rsidRPr="00DB7CC0">
        <w:rPr>
          <w:rFonts w:eastAsia="Times New Roman" w:cs="Calibri"/>
          <w:b/>
          <w:lang w:eastAsia="pl-PL"/>
        </w:rPr>
        <w:t>30 dni roboczych</w:t>
      </w:r>
      <w:r>
        <w:rPr>
          <w:rFonts w:eastAsia="Times New Roman" w:cs="Calibri"/>
          <w:b/>
          <w:lang w:eastAsia="pl-PL"/>
        </w:rPr>
        <w:t xml:space="preserve"> </w:t>
      </w:r>
      <w:r w:rsidRPr="000F58EB">
        <w:rPr>
          <w:rFonts w:eastAsia="Times New Roman" w:cs="Calibri"/>
          <w:bCs/>
          <w:lang w:eastAsia="pl-PL"/>
        </w:rPr>
        <w:t>od dnia odbioru od Zamawiaj</w:t>
      </w:r>
      <w:r>
        <w:rPr>
          <w:rFonts w:eastAsia="Times New Roman" w:cs="Calibri"/>
          <w:bCs/>
          <w:lang w:eastAsia="pl-PL"/>
        </w:rPr>
        <w:t>ą</w:t>
      </w:r>
      <w:r w:rsidRPr="000F58EB">
        <w:rPr>
          <w:rFonts w:eastAsia="Times New Roman" w:cs="Calibri"/>
          <w:bCs/>
          <w:lang w:eastAsia="pl-PL"/>
        </w:rPr>
        <w:t>cego</w:t>
      </w:r>
      <w:r w:rsidRPr="00344A5D" w:rsidDel="00490F87">
        <w:rPr>
          <w:rFonts w:eastAsia="Times New Roman" w:cs="Calibri"/>
          <w:lang w:eastAsia="pl-PL"/>
        </w:rPr>
        <w:t xml:space="preserve"> 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38C6A004" w:rsidR="00423065" w:rsidRDefault="00490F87" w:rsidP="001C490C">
      <w:pPr>
        <w:pStyle w:val="Akapitzlist"/>
        <w:numPr>
          <w:ilvl w:val="0"/>
          <w:numId w:val="29"/>
        </w:numPr>
        <w:spacing w:after="0"/>
        <w:jc w:val="both"/>
        <w:rPr>
          <w:lang w:eastAsia="pl-PL"/>
        </w:rPr>
      </w:pPr>
      <w:r w:rsidRPr="00DB7CC0">
        <w:rPr>
          <w:rFonts w:eastAsia="Times New Roman" w:cs="Calibri"/>
          <w:lang w:eastAsia="pl-PL"/>
        </w:rPr>
        <w:t>wy</w:t>
      </w:r>
      <w:r>
        <w:rPr>
          <w:rFonts w:eastAsia="Times New Roman" w:cs="Calibri"/>
          <w:lang w:eastAsia="pl-PL"/>
        </w:rPr>
        <w:t xml:space="preserve">miana przedmiotu dostawy na nowy wolny od wad </w:t>
      </w:r>
      <w:r w:rsidRPr="00DB7CC0">
        <w:rPr>
          <w:rFonts w:eastAsia="Times New Roman" w:cs="Calibri"/>
          <w:lang w:eastAsia="pl-PL"/>
        </w:rPr>
        <w:t>powoduje</w:t>
      </w:r>
      <w:r>
        <w:rPr>
          <w:rFonts w:eastAsia="Times New Roman" w:cs="Calibri"/>
          <w:lang w:eastAsia="pl-PL"/>
        </w:rPr>
        <w:t>,</w:t>
      </w:r>
      <w:r w:rsidRPr="00DB7CC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że gwarancja na nowo dostarczony przedmiot dostawy biegnie na nowo</w:t>
      </w:r>
      <w:r>
        <w:rPr>
          <w:lang w:eastAsia="pl-PL"/>
        </w:rPr>
        <w:t>.</w:t>
      </w:r>
    </w:p>
    <w:p w14:paraId="096D116A" w14:textId="655F6AC3" w:rsidR="00A20333" w:rsidRDefault="00490F87" w:rsidP="001C490C">
      <w:pPr>
        <w:pStyle w:val="Akapitzlist"/>
        <w:numPr>
          <w:ilvl w:val="0"/>
          <w:numId w:val="4"/>
        </w:numPr>
        <w:spacing w:after="0"/>
        <w:jc w:val="both"/>
        <w:rPr>
          <w:rFonts w:eastAsia="Times New Roman" w:cs="Calibri"/>
          <w:lang w:eastAsia="pl-PL"/>
        </w:rPr>
      </w:pPr>
      <w:r w:rsidRPr="000062EA">
        <w:rPr>
          <w:rFonts w:eastAsia="Times New Roman" w:cs="Calibri"/>
          <w:lang w:eastAsia="pl-PL"/>
        </w:rPr>
        <w:t>Wykonawca zobowiązuj</w:t>
      </w:r>
      <w:r>
        <w:rPr>
          <w:rFonts w:eastAsia="Times New Roman" w:cs="Calibri"/>
          <w:lang w:eastAsia="pl-PL"/>
        </w:rPr>
        <w:t xml:space="preserve">e się </w:t>
      </w:r>
      <w:r w:rsidRPr="000062EA">
        <w:rPr>
          <w:rFonts w:eastAsia="Times New Roman" w:cs="Calibri"/>
          <w:lang w:eastAsia="pl-PL"/>
        </w:rPr>
        <w:t xml:space="preserve">do dostarczenia na czas </w:t>
      </w:r>
      <w:r>
        <w:rPr>
          <w:rFonts w:eastAsia="Times New Roman" w:cs="Calibri"/>
          <w:lang w:eastAsia="pl-PL"/>
        </w:rPr>
        <w:t>naprawy lub wymiany przedmiotu dostawy, przedmiotu zastępczego  o </w:t>
      </w:r>
      <w:r w:rsidRPr="000062EA">
        <w:rPr>
          <w:rFonts w:eastAsia="Times New Roman" w:cs="Calibri"/>
          <w:lang w:eastAsia="pl-PL"/>
        </w:rPr>
        <w:t>analogicznych parametrach jak oddany do naprawy</w:t>
      </w:r>
      <w:r w:rsidR="00A20333">
        <w:rPr>
          <w:rFonts w:eastAsia="Times New Roman" w:cs="Calibri"/>
          <w:lang w:eastAsia="pl-PL"/>
        </w:rPr>
        <w:t>.</w:t>
      </w:r>
    </w:p>
    <w:p w14:paraId="3841BCD7" w14:textId="3061DA56" w:rsidR="00A20333" w:rsidRDefault="00490F87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Niezależnie od gwarancji producenta, w terminie ważności gwarancji, w</w:t>
      </w:r>
      <w:r w:rsidRPr="00A3316C">
        <w:rPr>
          <w:rFonts w:eastAsia="Times New Roman" w:cs="Calibri"/>
          <w:lang w:eastAsia="pl-PL"/>
        </w:rPr>
        <w:t xml:space="preserve"> przypadku 3-ch napraw tego samego </w:t>
      </w:r>
      <w:r w:rsidR="005A3657">
        <w:rPr>
          <w:rFonts w:eastAsia="Times New Roman" w:cs="Calibri"/>
          <w:lang w:eastAsia="pl-PL"/>
        </w:rPr>
        <w:t>sprzętu</w:t>
      </w:r>
      <w:r w:rsidRPr="00A3316C">
        <w:rPr>
          <w:rFonts w:eastAsia="Times New Roman" w:cs="Calibri"/>
          <w:lang w:eastAsia="pl-PL"/>
        </w:rPr>
        <w:t xml:space="preserve"> Wykonawca zobowiązany jest do wymiany </w:t>
      </w:r>
      <w:r>
        <w:rPr>
          <w:rFonts w:eastAsia="Times New Roman" w:cs="Calibri"/>
          <w:lang w:eastAsia="pl-PL"/>
        </w:rPr>
        <w:t xml:space="preserve">tej części przedmiot dostawy </w:t>
      </w:r>
      <w:r w:rsidRPr="00A3316C">
        <w:rPr>
          <w:rFonts w:eastAsia="Times New Roman" w:cs="Calibri"/>
          <w:lang w:eastAsia="pl-PL"/>
        </w:rPr>
        <w:t>na nowy</w:t>
      </w:r>
      <w:r w:rsidR="00A20333">
        <w:rPr>
          <w:rFonts w:eastAsia="Times New Roman" w:cs="Calibri"/>
          <w:lang w:eastAsia="pl-PL"/>
        </w:rPr>
        <w:t>.</w:t>
      </w:r>
    </w:p>
    <w:p w14:paraId="4CF659D3" w14:textId="20071DF8" w:rsidR="00A20333" w:rsidRDefault="00490F87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4702E9">
        <w:rPr>
          <w:rFonts w:eastAsia="Times New Roman" w:cs="Calibri"/>
          <w:lang w:eastAsia="pl-PL"/>
        </w:rPr>
        <w:t xml:space="preserve">Wykonawca zobowiązany jest niezwłocznie, nie później aniżeli w terminie 3 dni roboczych rozpoznać zgłoszenie przez Zamawiającego wady objętej gwarancją. W przypadku odmowy uwzględnienia roszczeń z gwarancji przez Wykonawcę, Zamawiający może zlecić przeprowadzenia ekspertyzy przez rzeczoznawcę. W wypadku gdy ekspertyza potwierdzi zasadność reklamacji koszty tej ekspertyzy obciążają Wykonawcę. W przypadku zlecona ekspertyza potwierdzi zasadność zgłoszenia gwarancyjnego Wykonawca, niezależnie od pozostałych obowiązków przewidzianych w dokumencie gwarancji lub przepisach prawa, zobowiązany jest zwrócić Zamawiającemu poniesione koszty związane z zapewnieniem zastępczego </w:t>
      </w:r>
      <w:r>
        <w:rPr>
          <w:rFonts w:eastAsia="Times New Roman" w:cs="Calibri"/>
          <w:lang w:eastAsia="pl-PL"/>
        </w:rPr>
        <w:t xml:space="preserve">przedmiot dostawy </w:t>
      </w:r>
      <w:r w:rsidRPr="004702E9">
        <w:rPr>
          <w:rFonts w:eastAsia="Times New Roman" w:cs="Calibri"/>
          <w:lang w:eastAsia="pl-PL"/>
        </w:rPr>
        <w:t xml:space="preserve">o parametrach analogicznych do </w:t>
      </w:r>
      <w:r>
        <w:rPr>
          <w:rFonts w:eastAsia="Times New Roman" w:cs="Calibri"/>
          <w:lang w:eastAsia="pl-PL"/>
        </w:rPr>
        <w:t xml:space="preserve">przedmiotu podlegającego </w:t>
      </w:r>
      <w:r w:rsidRPr="004702E9">
        <w:rPr>
          <w:rFonts w:eastAsia="Times New Roman" w:cs="Calibri"/>
          <w:lang w:eastAsia="pl-PL"/>
        </w:rPr>
        <w:t>reklamacji</w:t>
      </w:r>
      <w:r w:rsidR="00A20333">
        <w:rPr>
          <w:rFonts w:eastAsia="Times New Roman" w:cs="Calibri"/>
          <w:lang w:eastAsia="pl-PL"/>
        </w:rPr>
        <w:t>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4A505076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</w:t>
      </w:r>
      <w:r w:rsidR="00295A70">
        <w:rPr>
          <w:szCs w:val="24"/>
        </w:rPr>
        <w:t>zwłokę</w:t>
      </w:r>
      <w:r>
        <w:rPr>
          <w:szCs w:val="24"/>
        </w:rPr>
        <w:t xml:space="preserve">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D71A00">
        <w:rPr>
          <w:szCs w:val="24"/>
        </w:rPr>
        <w:t xml:space="preserve">brutto </w:t>
      </w:r>
      <w:r w:rsidRPr="00A93784">
        <w:rPr>
          <w:szCs w:val="24"/>
        </w:rPr>
        <w:t xml:space="preserve">określonego w § 3 ust. 2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6F6CAABD" w14:textId="2F16757C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</w:t>
      </w:r>
      <w:r w:rsidR="004A70EA" w:rsidRPr="00A93784">
        <w:rPr>
          <w:szCs w:val="24"/>
        </w:rPr>
        <w:t xml:space="preserve">wykonaniu czynności opisanych w § 5 ust. 4 lit. a-c </w:t>
      </w:r>
      <w:r w:rsidR="00E656E4" w:rsidRPr="00A93784">
        <w:rPr>
          <w:szCs w:val="24"/>
        </w:rPr>
        <w:t>w wysokości 0,5 % wynagrodzenia brutto określonego w § 3 ust.</w:t>
      </w:r>
      <w:r w:rsidR="008C7C84">
        <w:rPr>
          <w:szCs w:val="24"/>
        </w:rPr>
        <w:t xml:space="preserve"> </w:t>
      </w:r>
      <w:r w:rsidR="00E656E4" w:rsidRPr="00A93784">
        <w:rPr>
          <w:szCs w:val="24"/>
        </w:rPr>
        <w:t>2</w:t>
      </w:r>
      <w:r w:rsidR="00A24CD6" w:rsidRPr="00A93784">
        <w:rPr>
          <w:szCs w:val="24"/>
        </w:rPr>
        <w:t xml:space="preserve">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36DEF5B1" w14:textId="4B60995C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</w:t>
      </w:r>
      <w:r w:rsidR="008C7C84">
        <w:rPr>
          <w:szCs w:val="24"/>
        </w:rPr>
        <w:t xml:space="preserve"> </w:t>
      </w:r>
      <w:r w:rsidRPr="00A93784">
        <w:rPr>
          <w:szCs w:val="24"/>
        </w:rPr>
        <w:t>2;</w:t>
      </w:r>
    </w:p>
    <w:p w14:paraId="228469D5" w14:textId="532EF6AC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D71A00">
        <w:rPr>
          <w:szCs w:val="24"/>
        </w:rPr>
        <w:t>brutto</w:t>
      </w:r>
      <w:r w:rsidR="00D71A00" w:rsidRPr="00A93784">
        <w:rPr>
          <w:szCs w:val="24"/>
        </w:rPr>
        <w:t xml:space="preserve"> </w:t>
      </w:r>
      <w:r w:rsidRPr="00A93784">
        <w:rPr>
          <w:szCs w:val="24"/>
        </w:rPr>
        <w:t>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4F471564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295A70">
        <w:rPr>
          <w:szCs w:val="24"/>
        </w:rPr>
        <w:t>.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lastRenderedPageBreak/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0823686F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E7754">
        <w:rPr>
          <w:rFonts w:eastAsia="Times New Roman" w:cs="Calibri"/>
          <w:lang w:eastAsia="pl-PL"/>
        </w:rPr>
        <w:t xml:space="preserve">Zamawiający jest uprawniony do odstąpienia na tej podstawie w terminie miesiąca od dnia </w:t>
      </w:r>
      <w:r w:rsidR="00DF2B4F">
        <w:rPr>
          <w:rFonts w:eastAsia="Times New Roman" w:cs="Calibri"/>
          <w:lang w:eastAsia="pl-PL"/>
        </w:rPr>
        <w:t xml:space="preserve">stwierdzenia okoliczności </w:t>
      </w:r>
      <w:r w:rsidR="008B15C9" w:rsidRPr="003672B2">
        <w:rPr>
          <w:rFonts w:eastAsia="Times New Roman" w:cs="Calibri"/>
          <w:lang w:eastAsia="pl-PL"/>
        </w:rPr>
        <w:t>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516A1901" w:rsidR="00653EB2" w:rsidRPr="001C490C" w:rsidRDefault="00A20333" w:rsidP="001C490C">
      <w:pPr>
        <w:numPr>
          <w:ilvl w:val="0"/>
          <w:numId w:val="11"/>
        </w:numPr>
        <w:spacing w:after="0" w:line="240" w:lineRule="auto"/>
        <w:ind w:left="709" w:hanging="425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terminie miesiąca od powzięcia Wiadomości o powyższych okolicznościach</w:t>
      </w:r>
      <w:r w:rsidR="00DF2B4F">
        <w:rPr>
          <w:rFonts w:eastAsia="Times New Roman" w:cs="Calibri"/>
          <w:lang w:eastAsia="pl-PL"/>
        </w:rPr>
        <w:t xml:space="preserve"> przy czym w takim przypadku Wykonawca może żądać jedynie wynagrodzenia należnego mu z tytułu wykonania części umowy.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2D6AEBB4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SWZ.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4BBA0E22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2B04811B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b)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>obniżenie stawki podatku VAT - Zamawiający oświadcza, że zgodnie z U</w:t>
      </w:r>
      <w:bookmarkStart w:id="0" w:name="_GoBack"/>
      <w:bookmarkEnd w:id="0"/>
      <w:r w:rsidRPr="00026915">
        <w:rPr>
          <w:rFonts w:eastAsia="Times New Roman" w:cs="Calibri"/>
          <w:lang w:eastAsia="pl-PL"/>
        </w:rPr>
        <w:t>stawą z dnia 11 marca 2004 r. o podatku od towarów i usług (</w:t>
      </w:r>
      <w:r w:rsidR="00517A8F" w:rsidRPr="00A95AA9">
        <w:rPr>
          <w:rFonts w:cs="Calibri"/>
          <w:kern w:val="24"/>
        </w:rPr>
        <w:t xml:space="preserve">Dz. U. </w:t>
      </w:r>
      <w:r w:rsidR="00517A8F">
        <w:rPr>
          <w:rFonts w:cs="Calibri"/>
          <w:kern w:val="24"/>
        </w:rPr>
        <w:t>202</w:t>
      </w:r>
      <w:r w:rsidR="00375358">
        <w:rPr>
          <w:rFonts w:cs="Calibri"/>
          <w:kern w:val="24"/>
        </w:rPr>
        <w:t>5</w:t>
      </w:r>
      <w:r w:rsidR="00517A8F" w:rsidRPr="00A95AA9">
        <w:rPr>
          <w:rFonts w:cs="Calibri"/>
          <w:kern w:val="24"/>
        </w:rPr>
        <w:t xml:space="preserve"> </w:t>
      </w:r>
      <w:r w:rsidR="00517A8F">
        <w:rPr>
          <w:rFonts w:cs="Calibri"/>
          <w:kern w:val="24"/>
        </w:rPr>
        <w:t xml:space="preserve">poz. </w:t>
      </w:r>
      <w:r w:rsidR="00375358">
        <w:rPr>
          <w:rFonts w:cs="Calibri"/>
          <w:kern w:val="24"/>
        </w:rPr>
        <w:t>775</w:t>
      </w:r>
      <w:r w:rsidR="00517A8F">
        <w:rPr>
          <w:rFonts w:cs="Calibri"/>
          <w:kern w:val="24"/>
        </w:rPr>
        <w:t xml:space="preserve"> </w:t>
      </w:r>
      <w:r w:rsidR="00517A8F" w:rsidRPr="00A95AA9">
        <w:rPr>
          <w:rFonts w:cs="Calibri"/>
          <w:kern w:val="24"/>
        </w:rPr>
        <w:t xml:space="preserve">z </w:t>
      </w:r>
      <w:proofErr w:type="spellStart"/>
      <w:r w:rsidR="00517A8F" w:rsidRPr="00A95AA9">
        <w:rPr>
          <w:rFonts w:cs="Calibri"/>
          <w:kern w:val="24"/>
        </w:rPr>
        <w:t>późn</w:t>
      </w:r>
      <w:proofErr w:type="spellEnd"/>
      <w:r w:rsidR="00517A8F" w:rsidRPr="00A95AA9">
        <w:rPr>
          <w:rFonts w:cs="Calibri"/>
          <w:kern w:val="24"/>
        </w:rPr>
        <w:t xml:space="preserve">. zm.) </w:t>
      </w:r>
      <w:r w:rsidRPr="00026915">
        <w:rPr>
          <w:rFonts w:eastAsia="Times New Roman" w:cs="Calibri"/>
          <w:lang w:eastAsia="pl-PL"/>
        </w:rPr>
        <w:t xml:space="preserve">będzie ubiegał się o zgodę na zastosowanie stawki podatku VAT w wysokości 0% na elementy wchodzące w zakres przedmiotu zamówienia. Zamawiający oświadcza, że w celu skorzystania z preferencyjnej stawki podatku VAT 0%, na podstawie art. 83 ust. 1 pkt 26 </w:t>
      </w:r>
      <w:r w:rsidR="009C34FE">
        <w:rPr>
          <w:rFonts w:eastAsia="Times New Roman" w:cs="Calibri"/>
          <w:lang w:eastAsia="pl-PL"/>
        </w:rPr>
        <w:t xml:space="preserve">lit. a </w:t>
      </w:r>
      <w:r w:rsidRPr="00026915">
        <w:rPr>
          <w:rFonts w:eastAsia="Times New Roman" w:cs="Calibri"/>
          <w:lang w:eastAsia="pl-PL"/>
        </w:rPr>
        <w:t xml:space="preserve">ustawy z dnia 11 marca 2004r. o podatku od towarów i usług </w:t>
      </w:r>
      <w:r w:rsidR="00517A8F">
        <w:rPr>
          <w:rFonts w:eastAsia="Times New Roman" w:cs="Calibri"/>
          <w:lang w:eastAsia="pl-PL"/>
        </w:rPr>
        <w:t>(</w:t>
      </w:r>
      <w:r w:rsidR="00517A8F" w:rsidRPr="00A95AA9">
        <w:rPr>
          <w:rFonts w:cs="Calibri"/>
          <w:kern w:val="24"/>
        </w:rPr>
        <w:t xml:space="preserve">Dz. U. </w:t>
      </w:r>
      <w:r w:rsidR="00517A8F">
        <w:rPr>
          <w:rFonts w:cs="Calibri"/>
          <w:kern w:val="24"/>
        </w:rPr>
        <w:t>202</w:t>
      </w:r>
      <w:r w:rsidR="00375358">
        <w:rPr>
          <w:rFonts w:cs="Calibri"/>
          <w:kern w:val="24"/>
        </w:rPr>
        <w:t>5</w:t>
      </w:r>
      <w:r w:rsidR="00517A8F" w:rsidRPr="00A95AA9">
        <w:rPr>
          <w:rFonts w:cs="Calibri"/>
          <w:kern w:val="24"/>
        </w:rPr>
        <w:t xml:space="preserve"> </w:t>
      </w:r>
      <w:r w:rsidR="00517A8F">
        <w:rPr>
          <w:rFonts w:cs="Calibri"/>
          <w:kern w:val="24"/>
        </w:rPr>
        <w:t>poz. 7</w:t>
      </w:r>
      <w:r w:rsidR="00375358">
        <w:rPr>
          <w:rFonts w:cs="Calibri"/>
          <w:kern w:val="24"/>
        </w:rPr>
        <w:t>75</w:t>
      </w:r>
      <w:r w:rsidR="00517A8F">
        <w:rPr>
          <w:rFonts w:cs="Calibri"/>
          <w:kern w:val="24"/>
        </w:rPr>
        <w:t xml:space="preserve"> </w:t>
      </w:r>
      <w:r w:rsidR="00517A8F" w:rsidRPr="00A95AA9">
        <w:rPr>
          <w:rFonts w:cs="Calibri"/>
          <w:kern w:val="24"/>
        </w:rPr>
        <w:t xml:space="preserve">z </w:t>
      </w:r>
      <w:proofErr w:type="spellStart"/>
      <w:r w:rsidR="00517A8F" w:rsidRPr="00A95AA9">
        <w:rPr>
          <w:rFonts w:cs="Calibri"/>
          <w:kern w:val="24"/>
        </w:rPr>
        <w:t>późn</w:t>
      </w:r>
      <w:proofErr w:type="spellEnd"/>
      <w:r w:rsidR="00517A8F" w:rsidRPr="00A95AA9">
        <w:rPr>
          <w:rFonts w:cs="Calibri"/>
          <w:kern w:val="24"/>
        </w:rPr>
        <w:t xml:space="preserve">. zm.) </w:t>
      </w:r>
      <w:r w:rsidRPr="00026915">
        <w:rPr>
          <w:rFonts w:eastAsia="Times New Roman" w:cs="Calibri"/>
          <w:lang w:eastAsia="pl-PL"/>
        </w:rPr>
        <w:t xml:space="preserve">wystąpi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026915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o 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preferencyjną stawką podatku VAT 0 %. </w:t>
      </w:r>
    </w:p>
    <w:p w14:paraId="3B40F097" w14:textId="79A4B43C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c)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3EA34B72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d)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w przypadku zmiany stanu prawnego, który będzie wnosił nowe wymagania co do sposobu realizacji jakiegokolwiek elementu dostawy; </w:t>
      </w:r>
    </w:p>
    <w:p w14:paraId="04884373" w14:textId="199232C0" w:rsid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lastRenderedPageBreak/>
        <w:t>e)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0CB2DD2F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</w:t>
      </w:r>
      <w:r w:rsidR="00AF3B6F" w:rsidRPr="00AF3B6F">
        <w:rPr>
          <w:rFonts w:cs="Calibri"/>
        </w:rPr>
        <w:t>Dz. U. z 202</w:t>
      </w:r>
      <w:r w:rsidR="00CB7D4D">
        <w:rPr>
          <w:rFonts w:cs="Calibri"/>
        </w:rPr>
        <w:t>4</w:t>
      </w:r>
      <w:r w:rsidR="00AF3B6F" w:rsidRPr="00AF3B6F">
        <w:rPr>
          <w:rFonts w:cs="Calibri"/>
        </w:rPr>
        <w:t xml:space="preserve"> r. poz. 1</w:t>
      </w:r>
      <w:r w:rsidR="00CB7D4D">
        <w:rPr>
          <w:rFonts w:cs="Calibri"/>
        </w:rPr>
        <w:t>320</w:t>
      </w:r>
      <w:r w:rsidR="00AF3B6F" w:rsidRPr="00AF3B6F">
        <w:rPr>
          <w:rFonts w:cs="Calibri"/>
        </w:rPr>
        <w:t xml:space="preserve"> </w:t>
      </w:r>
      <w:r w:rsidR="007D43FC" w:rsidRPr="00A27580">
        <w:rPr>
          <w:rFonts w:cs="Calibri"/>
        </w:rPr>
        <w:t xml:space="preserve">z </w:t>
      </w:r>
      <w:proofErr w:type="spellStart"/>
      <w:r w:rsidR="007D43FC" w:rsidRPr="00A27580">
        <w:rPr>
          <w:rFonts w:cs="Calibri"/>
        </w:rPr>
        <w:t>późn</w:t>
      </w:r>
      <w:proofErr w:type="spellEnd"/>
      <w:r w:rsidR="007D43FC" w:rsidRPr="00A27580">
        <w:rPr>
          <w:rFonts w:cs="Calibri"/>
        </w:rPr>
        <w:t xml:space="preserve">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</w:p>
    <w:p w14:paraId="1572D65E" w14:textId="18B1BD8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strony poddają rozstrzygnięciu sądowi powszechnemu </w:t>
      </w:r>
      <w:r w:rsidR="00517A8F">
        <w:rPr>
          <w:rFonts w:eastAsia="Times New Roman" w:cs="Calibri"/>
          <w:lang w:eastAsia="pl-PL"/>
        </w:rPr>
        <w:t>miejscowo</w:t>
      </w:r>
      <w:r>
        <w:rPr>
          <w:rFonts w:eastAsia="Times New Roman" w:cs="Calibri"/>
          <w:lang w:eastAsia="pl-PL"/>
        </w:rPr>
        <w:t xml:space="preserve">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65E4C1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205A172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193DF2">
      <w:footerReference w:type="default" r:id="rId8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A1F2C6C" w16cex:dateUtc="2025-08-29T08:20:00Z"/>
  <w16cex:commentExtensible w16cex:durableId="11342EA3" w16cex:dateUtc="2025-08-29T08:19:00Z"/>
  <w16cex:commentExtensible w16cex:durableId="22B0622D" w16cex:dateUtc="2025-08-29T08:20:00Z"/>
  <w16cex:commentExtensible w16cex:durableId="4A414C21" w16cex:dateUtc="2025-08-29T08:2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1AB489" w14:textId="77777777" w:rsidR="00E37103" w:rsidRDefault="00E37103" w:rsidP="002526DB">
      <w:pPr>
        <w:spacing w:after="0" w:line="240" w:lineRule="auto"/>
      </w:pPr>
      <w:r>
        <w:separator/>
      </w:r>
    </w:p>
  </w:endnote>
  <w:endnote w:type="continuationSeparator" w:id="0">
    <w:p w14:paraId="0BCCF213" w14:textId="77777777" w:rsidR="00E37103" w:rsidRDefault="00E37103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3FB03AAF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34FE">
          <w:rPr>
            <w:noProof/>
          </w:rPr>
          <w:t>6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E4BDD4" w14:textId="77777777" w:rsidR="00E37103" w:rsidRDefault="00E37103" w:rsidP="002526DB">
      <w:pPr>
        <w:spacing w:after="0" w:line="240" w:lineRule="auto"/>
      </w:pPr>
      <w:r>
        <w:separator/>
      </w:r>
    </w:p>
  </w:footnote>
  <w:footnote w:type="continuationSeparator" w:id="0">
    <w:p w14:paraId="7028C980" w14:textId="77777777" w:rsidR="00E37103" w:rsidRDefault="00E37103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2CD40512"/>
    <w:lvl w:ilvl="0" w:tplc="C43E0116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41ABA"/>
    <w:multiLevelType w:val="hybridMultilevel"/>
    <w:tmpl w:val="5D0AD526"/>
    <w:lvl w:ilvl="0" w:tplc="CF268324">
      <w:start w:val="1"/>
      <w:numFmt w:val="lowerLetter"/>
      <w:lvlText w:val="%1)"/>
      <w:lvlJc w:val="left"/>
      <w:pPr>
        <w:ind w:left="1004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8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9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</w:num>
  <w:num w:numId="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20"/>
    <w:lvlOverride w:ilvl="0">
      <w:startOverride w:val="1"/>
    </w:lvlOverride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0"/>
  </w:num>
  <w:num w:numId="16">
    <w:abstractNumId w:val="36"/>
  </w:num>
  <w:num w:numId="17">
    <w:abstractNumId w:val="4"/>
  </w:num>
  <w:num w:numId="18">
    <w:abstractNumId w:val="7"/>
  </w:num>
  <w:num w:numId="19">
    <w:abstractNumId w:val="1"/>
  </w:num>
  <w:num w:numId="20">
    <w:abstractNumId w:val="35"/>
  </w:num>
  <w:num w:numId="21">
    <w:abstractNumId w:val="9"/>
  </w:num>
  <w:num w:numId="22">
    <w:abstractNumId w:val="19"/>
  </w:num>
  <w:num w:numId="23">
    <w:abstractNumId w:val="6"/>
  </w:num>
  <w:num w:numId="24">
    <w:abstractNumId w:val="5"/>
  </w:num>
  <w:num w:numId="25">
    <w:abstractNumId w:val="12"/>
  </w:num>
  <w:num w:numId="26">
    <w:abstractNumId w:val="23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7"/>
  </w:num>
  <w:num w:numId="32">
    <w:abstractNumId w:val="29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4"/>
  </w:num>
  <w:num w:numId="38">
    <w:abstractNumId w:val="17"/>
  </w:num>
  <w:num w:numId="39">
    <w:abstractNumId w:val="34"/>
  </w:num>
  <w:num w:numId="40">
    <w:abstractNumId w:val="18"/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B09F8"/>
    <w:rsid w:val="000D72E7"/>
    <w:rsid w:val="000D79CB"/>
    <w:rsid w:val="000D7D61"/>
    <w:rsid w:val="000E5ACB"/>
    <w:rsid w:val="00100816"/>
    <w:rsid w:val="0010254B"/>
    <w:rsid w:val="00110440"/>
    <w:rsid w:val="001149AC"/>
    <w:rsid w:val="001235D5"/>
    <w:rsid w:val="0012472E"/>
    <w:rsid w:val="00125675"/>
    <w:rsid w:val="0013066A"/>
    <w:rsid w:val="00132D9A"/>
    <w:rsid w:val="00133348"/>
    <w:rsid w:val="00136249"/>
    <w:rsid w:val="00136A6D"/>
    <w:rsid w:val="00151376"/>
    <w:rsid w:val="00167D36"/>
    <w:rsid w:val="001800ED"/>
    <w:rsid w:val="00193DF2"/>
    <w:rsid w:val="001C0428"/>
    <w:rsid w:val="001C490C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95A70"/>
    <w:rsid w:val="002C44AE"/>
    <w:rsid w:val="002D5853"/>
    <w:rsid w:val="002E7754"/>
    <w:rsid w:val="003044F7"/>
    <w:rsid w:val="00304D38"/>
    <w:rsid w:val="00310D02"/>
    <w:rsid w:val="00312C87"/>
    <w:rsid w:val="003217BC"/>
    <w:rsid w:val="00322673"/>
    <w:rsid w:val="003266CE"/>
    <w:rsid w:val="00336FD2"/>
    <w:rsid w:val="0033788A"/>
    <w:rsid w:val="00344A5D"/>
    <w:rsid w:val="00353AE2"/>
    <w:rsid w:val="00364C72"/>
    <w:rsid w:val="003672B2"/>
    <w:rsid w:val="00373967"/>
    <w:rsid w:val="0037530F"/>
    <w:rsid w:val="00375358"/>
    <w:rsid w:val="003837F8"/>
    <w:rsid w:val="00386D70"/>
    <w:rsid w:val="0039225D"/>
    <w:rsid w:val="003A6FC2"/>
    <w:rsid w:val="003B6307"/>
    <w:rsid w:val="003B77C2"/>
    <w:rsid w:val="003C1FD9"/>
    <w:rsid w:val="003C6636"/>
    <w:rsid w:val="003D3B9C"/>
    <w:rsid w:val="003D4834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1B49"/>
    <w:rsid w:val="00462F02"/>
    <w:rsid w:val="00467521"/>
    <w:rsid w:val="004729D2"/>
    <w:rsid w:val="00482E32"/>
    <w:rsid w:val="00490F87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17A8F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3657"/>
    <w:rsid w:val="005A7DB4"/>
    <w:rsid w:val="005C395D"/>
    <w:rsid w:val="005C6BA8"/>
    <w:rsid w:val="005D04F3"/>
    <w:rsid w:val="005E2E71"/>
    <w:rsid w:val="005F07CC"/>
    <w:rsid w:val="005F773E"/>
    <w:rsid w:val="00624E9D"/>
    <w:rsid w:val="00627862"/>
    <w:rsid w:val="0063414B"/>
    <w:rsid w:val="00635619"/>
    <w:rsid w:val="00641B21"/>
    <w:rsid w:val="006425CC"/>
    <w:rsid w:val="00653E48"/>
    <w:rsid w:val="00653EB2"/>
    <w:rsid w:val="00696DA7"/>
    <w:rsid w:val="006A7082"/>
    <w:rsid w:val="006A7226"/>
    <w:rsid w:val="006B24E9"/>
    <w:rsid w:val="006B716F"/>
    <w:rsid w:val="006C0183"/>
    <w:rsid w:val="006C0F25"/>
    <w:rsid w:val="006C11B6"/>
    <w:rsid w:val="006C51A6"/>
    <w:rsid w:val="006D7FA2"/>
    <w:rsid w:val="006E1A30"/>
    <w:rsid w:val="006E359B"/>
    <w:rsid w:val="006E75C7"/>
    <w:rsid w:val="006F1659"/>
    <w:rsid w:val="006F340D"/>
    <w:rsid w:val="006F5136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0F6"/>
    <w:rsid w:val="008508BC"/>
    <w:rsid w:val="00857D2B"/>
    <w:rsid w:val="0089211A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C78BA"/>
    <w:rsid w:val="008C7C84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03D6"/>
    <w:rsid w:val="009A2E78"/>
    <w:rsid w:val="009B0B0C"/>
    <w:rsid w:val="009B6EF3"/>
    <w:rsid w:val="009C34FE"/>
    <w:rsid w:val="009C633E"/>
    <w:rsid w:val="009D5E94"/>
    <w:rsid w:val="009D6A02"/>
    <w:rsid w:val="009E041D"/>
    <w:rsid w:val="009F28C9"/>
    <w:rsid w:val="00A05229"/>
    <w:rsid w:val="00A20333"/>
    <w:rsid w:val="00A24B7A"/>
    <w:rsid w:val="00A24CD6"/>
    <w:rsid w:val="00A36B21"/>
    <w:rsid w:val="00A556F7"/>
    <w:rsid w:val="00A5731B"/>
    <w:rsid w:val="00A63178"/>
    <w:rsid w:val="00A75306"/>
    <w:rsid w:val="00A80586"/>
    <w:rsid w:val="00A81D82"/>
    <w:rsid w:val="00A83D8C"/>
    <w:rsid w:val="00A84F3A"/>
    <w:rsid w:val="00A93784"/>
    <w:rsid w:val="00A95AA9"/>
    <w:rsid w:val="00AA0ED1"/>
    <w:rsid w:val="00AB313C"/>
    <w:rsid w:val="00AD16C9"/>
    <w:rsid w:val="00AD7A2F"/>
    <w:rsid w:val="00AE2838"/>
    <w:rsid w:val="00AE41CE"/>
    <w:rsid w:val="00AF3B6F"/>
    <w:rsid w:val="00B07924"/>
    <w:rsid w:val="00B152D8"/>
    <w:rsid w:val="00B22875"/>
    <w:rsid w:val="00B36B34"/>
    <w:rsid w:val="00B443F5"/>
    <w:rsid w:val="00B542DA"/>
    <w:rsid w:val="00B673AE"/>
    <w:rsid w:val="00B7209D"/>
    <w:rsid w:val="00B806D2"/>
    <w:rsid w:val="00B83450"/>
    <w:rsid w:val="00B86A81"/>
    <w:rsid w:val="00BD6646"/>
    <w:rsid w:val="00C0459D"/>
    <w:rsid w:val="00C10148"/>
    <w:rsid w:val="00C12B9C"/>
    <w:rsid w:val="00C14EC3"/>
    <w:rsid w:val="00C1519B"/>
    <w:rsid w:val="00C15877"/>
    <w:rsid w:val="00C23C72"/>
    <w:rsid w:val="00C4671C"/>
    <w:rsid w:val="00C50A6A"/>
    <w:rsid w:val="00C5740B"/>
    <w:rsid w:val="00C64A7D"/>
    <w:rsid w:val="00C720D5"/>
    <w:rsid w:val="00C72775"/>
    <w:rsid w:val="00C77E00"/>
    <w:rsid w:val="00C835E4"/>
    <w:rsid w:val="00C94E6F"/>
    <w:rsid w:val="00CB7D4D"/>
    <w:rsid w:val="00CC09C5"/>
    <w:rsid w:val="00CC359F"/>
    <w:rsid w:val="00CD2C4F"/>
    <w:rsid w:val="00D00983"/>
    <w:rsid w:val="00D16664"/>
    <w:rsid w:val="00D22F7B"/>
    <w:rsid w:val="00D33843"/>
    <w:rsid w:val="00D3697A"/>
    <w:rsid w:val="00D50935"/>
    <w:rsid w:val="00D529B8"/>
    <w:rsid w:val="00D560FB"/>
    <w:rsid w:val="00D6025F"/>
    <w:rsid w:val="00D63781"/>
    <w:rsid w:val="00D71A00"/>
    <w:rsid w:val="00D75C05"/>
    <w:rsid w:val="00D8573D"/>
    <w:rsid w:val="00D97B20"/>
    <w:rsid w:val="00DC0A1E"/>
    <w:rsid w:val="00DC6230"/>
    <w:rsid w:val="00DD130C"/>
    <w:rsid w:val="00DF2B4F"/>
    <w:rsid w:val="00DF476E"/>
    <w:rsid w:val="00E033B7"/>
    <w:rsid w:val="00E1273C"/>
    <w:rsid w:val="00E257AE"/>
    <w:rsid w:val="00E258A5"/>
    <w:rsid w:val="00E32E08"/>
    <w:rsid w:val="00E37103"/>
    <w:rsid w:val="00E446AB"/>
    <w:rsid w:val="00E45E3E"/>
    <w:rsid w:val="00E465E2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3676B"/>
    <w:rsid w:val="00F55A15"/>
    <w:rsid w:val="00F61DDC"/>
    <w:rsid w:val="00F61FC5"/>
    <w:rsid w:val="00F65EE5"/>
    <w:rsid w:val="00F83248"/>
    <w:rsid w:val="00F85848"/>
    <w:rsid w:val="00F86AC5"/>
    <w:rsid w:val="00FA45C8"/>
    <w:rsid w:val="00FB4720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paragraph" w:styleId="Poprawka">
    <w:name w:val="Revision"/>
    <w:hidden/>
    <w:uiPriority w:val="99"/>
    <w:semiHidden/>
    <w:rsid w:val="00624E9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774FA-C467-4EDD-B328-63F417383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2385</Words>
  <Characters>14315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3</cp:revision>
  <cp:lastPrinted>2025-08-29T09:48:00Z</cp:lastPrinted>
  <dcterms:created xsi:type="dcterms:W3CDTF">2025-08-29T08:24:00Z</dcterms:created>
  <dcterms:modified xsi:type="dcterms:W3CDTF">2025-08-29T09:48:00Z</dcterms:modified>
</cp:coreProperties>
</file>