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A9A1C" w14:textId="7E72F0D6" w:rsidR="00155FE7" w:rsidRDefault="00C4628A" w:rsidP="00C4628A">
      <w:pPr>
        <w:jc w:val="right"/>
        <w:rPr>
          <w:b/>
          <w:sz w:val="20"/>
        </w:rPr>
      </w:pPr>
      <w:r w:rsidRPr="00C4628A">
        <w:rPr>
          <w:b/>
          <w:sz w:val="20"/>
        </w:rPr>
        <w:t>Załącznik nr 10</w:t>
      </w:r>
    </w:p>
    <w:p w14:paraId="1A8E4A90" w14:textId="77777777" w:rsidR="00C4628A" w:rsidRPr="00C4628A" w:rsidRDefault="00C4628A" w:rsidP="00C4628A">
      <w:pPr>
        <w:jc w:val="right"/>
        <w:rPr>
          <w:b/>
          <w:sz w:val="20"/>
        </w:rPr>
      </w:pPr>
    </w:p>
    <w:p w14:paraId="4306ED4D" w14:textId="63AB1BAF" w:rsidR="00155FE7" w:rsidRDefault="00155FE7" w:rsidP="00155FE7">
      <w:pPr>
        <w:jc w:val="center"/>
        <w:rPr>
          <w:b/>
          <w:sz w:val="28"/>
        </w:rPr>
      </w:pPr>
      <w:r w:rsidRPr="00155FE7">
        <w:rPr>
          <w:b/>
          <w:sz w:val="28"/>
        </w:rPr>
        <w:t xml:space="preserve">Usługa czarteru jednostki na potrzeby realizacji badań </w:t>
      </w:r>
      <w:r w:rsidR="00543228">
        <w:rPr>
          <w:b/>
          <w:sz w:val="28"/>
        </w:rPr>
        <w:t>morskich</w:t>
      </w:r>
      <w:r w:rsidR="00543228" w:rsidRPr="00155FE7">
        <w:rPr>
          <w:b/>
          <w:sz w:val="28"/>
        </w:rPr>
        <w:t xml:space="preserve"> </w:t>
      </w:r>
      <w:r w:rsidRPr="00155FE7">
        <w:rPr>
          <w:b/>
          <w:sz w:val="28"/>
        </w:rPr>
        <w:t xml:space="preserve">– projekt </w:t>
      </w:r>
      <w:r w:rsidR="006D0960">
        <w:rPr>
          <w:b/>
          <w:sz w:val="28"/>
        </w:rPr>
        <w:t>5926 Głębia Gdańska, 5927 Wrak Franken, 5928 Rynna Słupska</w:t>
      </w:r>
    </w:p>
    <w:p w14:paraId="7BCA8799" w14:textId="77777777" w:rsidR="00155FE7" w:rsidRDefault="00155FE7" w:rsidP="00155FE7">
      <w:pPr>
        <w:jc w:val="center"/>
        <w:rPr>
          <w:b/>
          <w:sz w:val="28"/>
        </w:rPr>
      </w:pPr>
    </w:p>
    <w:p w14:paraId="23C0F69D" w14:textId="77777777" w:rsidR="00155FE7" w:rsidRPr="000C6F89" w:rsidRDefault="00155FE7" w:rsidP="00155FE7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0C6F89">
        <w:rPr>
          <w:b/>
          <w:sz w:val="24"/>
        </w:rPr>
        <w:t>Zadanie:</w:t>
      </w:r>
    </w:p>
    <w:p w14:paraId="3CC1AC98" w14:textId="563E4306" w:rsidR="00487501" w:rsidRDefault="00155FE7" w:rsidP="00155FE7">
      <w:pPr>
        <w:jc w:val="both"/>
        <w:rPr>
          <w:sz w:val="24"/>
        </w:rPr>
      </w:pPr>
      <w:r>
        <w:rPr>
          <w:sz w:val="24"/>
        </w:rPr>
        <w:t>Czarter</w:t>
      </w:r>
      <w:r w:rsidRPr="00155FE7">
        <w:rPr>
          <w:sz w:val="24"/>
        </w:rPr>
        <w:t xml:space="preserve"> </w:t>
      </w:r>
      <w:r w:rsidR="00543228">
        <w:rPr>
          <w:sz w:val="24"/>
        </w:rPr>
        <w:t>jednostek</w:t>
      </w:r>
      <w:r w:rsidR="00543228" w:rsidRPr="00155FE7">
        <w:rPr>
          <w:sz w:val="24"/>
        </w:rPr>
        <w:t xml:space="preserve"> </w:t>
      </w:r>
      <w:r w:rsidR="00543228">
        <w:rPr>
          <w:sz w:val="24"/>
        </w:rPr>
        <w:t>pływających</w:t>
      </w:r>
      <w:r w:rsidR="00543228" w:rsidRPr="00155FE7">
        <w:rPr>
          <w:sz w:val="24"/>
        </w:rPr>
        <w:t xml:space="preserve"> </w:t>
      </w:r>
      <w:r w:rsidRPr="00155FE7">
        <w:rPr>
          <w:sz w:val="24"/>
        </w:rPr>
        <w:t xml:space="preserve">wraz z załogą </w:t>
      </w:r>
      <w:r w:rsidR="00543228">
        <w:rPr>
          <w:sz w:val="24"/>
        </w:rPr>
        <w:t xml:space="preserve">morską (zgodną z </w:t>
      </w:r>
      <w:r w:rsidR="009D0183">
        <w:rPr>
          <w:sz w:val="24"/>
        </w:rPr>
        <w:t>K</w:t>
      </w:r>
      <w:r w:rsidR="00543228">
        <w:rPr>
          <w:sz w:val="24"/>
        </w:rPr>
        <w:t xml:space="preserve">artą </w:t>
      </w:r>
      <w:r w:rsidR="009D0183">
        <w:rPr>
          <w:sz w:val="24"/>
        </w:rPr>
        <w:t>B</w:t>
      </w:r>
      <w:r w:rsidR="00543228">
        <w:rPr>
          <w:sz w:val="24"/>
        </w:rPr>
        <w:t>ezpieczeństwa)</w:t>
      </w:r>
      <w:r w:rsidR="00E4514E">
        <w:rPr>
          <w:sz w:val="24"/>
        </w:rPr>
        <w:t>, która</w:t>
      </w:r>
      <w:r w:rsidR="00543228">
        <w:rPr>
          <w:sz w:val="24"/>
        </w:rPr>
        <w:t xml:space="preserve"> </w:t>
      </w:r>
      <w:r w:rsidR="00E4514E">
        <w:rPr>
          <w:sz w:val="24"/>
        </w:rPr>
        <w:t>wykona</w:t>
      </w:r>
      <w:r w:rsidRPr="00155FE7">
        <w:rPr>
          <w:sz w:val="24"/>
        </w:rPr>
        <w:t xml:space="preserve"> bada</w:t>
      </w:r>
      <w:r w:rsidR="00E4514E">
        <w:rPr>
          <w:sz w:val="24"/>
        </w:rPr>
        <w:t>nia</w:t>
      </w:r>
      <w:r w:rsidRPr="00155FE7">
        <w:rPr>
          <w:sz w:val="24"/>
        </w:rPr>
        <w:t xml:space="preserve"> na </w:t>
      </w:r>
      <w:r w:rsidR="00AF1EA4">
        <w:rPr>
          <w:sz w:val="24"/>
        </w:rPr>
        <w:t>p</w:t>
      </w:r>
      <w:r w:rsidRPr="00155FE7">
        <w:rPr>
          <w:sz w:val="24"/>
        </w:rPr>
        <w:t xml:space="preserve">olskich obszarach morskich przy użyciu </w:t>
      </w:r>
      <w:r w:rsidR="00543228">
        <w:rPr>
          <w:sz w:val="24"/>
        </w:rPr>
        <w:t>aparatury badawczo</w:t>
      </w:r>
      <w:r w:rsidR="00AF1EA4">
        <w:rPr>
          <w:sz w:val="24"/>
        </w:rPr>
        <w:t>-</w:t>
      </w:r>
      <w:r w:rsidR="00543228">
        <w:rPr>
          <w:sz w:val="24"/>
        </w:rPr>
        <w:t>pomiarowej</w:t>
      </w:r>
      <w:r w:rsidRPr="00155FE7">
        <w:rPr>
          <w:sz w:val="24"/>
        </w:rPr>
        <w:t xml:space="preserve"> w terminie od </w:t>
      </w:r>
      <w:proofErr w:type="spellStart"/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xxxx</w:t>
      </w:r>
      <w:proofErr w:type="spellEnd"/>
      <w:r w:rsidR="00E4514E">
        <w:rPr>
          <w:sz w:val="24"/>
        </w:rPr>
        <w:t>.</w:t>
      </w:r>
      <w:r w:rsidRPr="00155FE7">
        <w:rPr>
          <w:sz w:val="24"/>
        </w:rPr>
        <w:t xml:space="preserve"> do </w:t>
      </w:r>
      <w:r w:rsidR="00AF6992">
        <w:rPr>
          <w:sz w:val="24"/>
        </w:rPr>
        <w:t>31.12.2026</w:t>
      </w:r>
    </w:p>
    <w:p w14:paraId="6D07089A" w14:textId="654AD55C" w:rsidR="00155FE7" w:rsidRPr="00155FE7" w:rsidRDefault="00155FE7" w:rsidP="00155FE7">
      <w:pPr>
        <w:jc w:val="both"/>
        <w:rPr>
          <w:sz w:val="24"/>
        </w:rPr>
      </w:pPr>
      <w:r w:rsidRPr="00155FE7">
        <w:rPr>
          <w:sz w:val="24"/>
        </w:rPr>
        <w:t>Mobilizacj</w:t>
      </w:r>
      <w:r w:rsidR="00AF1EA4">
        <w:rPr>
          <w:sz w:val="24"/>
        </w:rPr>
        <w:t>a</w:t>
      </w:r>
      <w:r w:rsidRPr="00155FE7">
        <w:rPr>
          <w:sz w:val="24"/>
        </w:rPr>
        <w:t xml:space="preserve"> jednostki odbędzie się w porcie Gdańsk</w:t>
      </w:r>
      <w:r w:rsidR="00AF6992">
        <w:rPr>
          <w:sz w:val="24"/>
        </w:rPr>
        <w:t xml:space="preserve"> w wyznaczonym terminie. </w:t>
      </w:r>
    </w:p>
    <w:p w14:paraId="41E1DD6D" w14:textId="35189A1E" w:rsidR="00155FE7" w:rsidRDefault="00155FE7" w:rsidP="00155FE7">
      <w:pPr>
        <w:jc w:val="both"/>
        <w:rPr>
          <w:sz w:val="24"/>
        </w:rPr>
      </w:pPr>
      <w:r w:rsidRPr="00155FE7">
        <w:rPr>
          <w:sz w:val="24"/>
        </w:rPr>
        <w:t xml:space="preserve">Zamawiający bierze </w:t>
      </w:r>
      <w:r w:rsidR="009D0183">
        <w:rPr>
          <w:sz w:val="24"/>
        </w:rPr>
        <w:t xml:space="preserve">na siebie </w:t>
      </w:r>
      <w:r w:rsidRPr="00155FE7">
        <w:rPr>
          <w:sz w:val="24"/>
        </w:rPr>
        <w:t>ryzyko pogodowe.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36D4B" w14:paraId="395DBDDD" w14:textId="77777777" w:rsidTr="00C36D4B">
        <w:tc>
          <w:tcPr>
            <w:tcW w:w="9062" w:type="dxa"/>
          </w:tcPr>
          <w:p w14:paraId="2118395F" w14:textId="08FB432F" w:rsidR="00C36D4B" w:rsidRPr="00C36D4B" w:rsidRDefault="00C36D4B" w:rsidP="00155FE7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sz w:val="24"/>
              </w:rPr>
            </w:pPr>
            <w:r w:rsidRPr="000C6F89">
              <w:rPr>
                <w:b/>
                <w:sz w:val="24"/>
              </w:rPr>
              <w:t>Wymagania techniczne</w:t>
            </w:r>
            <w:r>
              <w:rPr>
                <w:b/>
                <w:sz w:val="24"/>
              </w:rPr>
              <w:t xml:space="preserve"> jednostek</w:t>
            </w:r>
          </w:p>
        </w:tc>
      </w:tr>
      <w:tr w:rsidR="00C36D4B" w14:paraId="103E3439" w14:textId="77777777" w:rsidTr="00C36D4B">
        <w:tc>
          <w:tcPr>
            <w:tcW w:w="9062" w:type="dxa"/>
          </w:tcPr>
          <w:p w14:paraId="511952FE" w14:textId="36830D09" w:rsidR="00AF6992" w:rsidRPr="00C35E4D" w:rsidRDefault="00C35E4D" w:rsidP="00AF6992">
            <w:pPr>
              <w:pStyle w:val="Akapitzlist"/>
              <w:numPr>
                <w:ilvl w:val="1"/>
                <w:numId w:val="1"/>
              </w:numPr>
              <w:jc w:val="both"/>
              <w:rPr>
                <w:b/>
                <w:bCs/>
                <w:sz w:val="24"/>
              </w:rPr>
            </w:pPr>
            <w:r w:rsidRPr="00C35E4D">
              <w:rPr>
                <w:b/>
                <w:bCs/>
                <w:sz w:val="24"/>
              </w:rPr>
              <w:t xml:space="preserve">Część 1. </w:t>
            </w:r>
            <w:r w:rsidR="00AF6992" w:rsidRPr="00C35E4D">
              <w:rPr>
                <w:b/>
                <w:bCs/>
                <w:sz w:val="24"/>
              </w:rPr>
              <w:t>Wymagania dla</w:t>
            </w:r>
            <w:r w:rsidR="005D5CB0">
              <w:rPr>
                <w:b/>
                <w:bCs/>
                <w:sz w:val="24"/>
              </w:rPr>
              <w:t xml:space="preserve"> dużej </w:t>
            </w:r>
            <w:r w:rsidR="00AF6992" w:rsidRPr="00C35E4D">
              <w:rPr>
                <w:b/>
                <w:bCs/>
                <w:sz w:val="24"/>
              </w:rPr>
              <w:t xml:space="preserve"> jednostki pomiarowej</w:t>
            </w:r>
          </w:p>
          <w:p w14:paraId="64EC8044" w14:textId="739622A1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Spełnia wymogi i przepisy</w:t>
            </w:r>
            <w:r w:rsidR="005D5CB0"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m.in. posiada ważne świadectwo Polskiego Rejestru Statków lub świadectwo równoważnego towarzystwa klasyfikacyjnego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lub kartę bezpieczeństwa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lub inne dokumenty / dokument uprawniające do wykonania przedmiotu umowy</w:t>
            </w:r>
            <w:r w:rsidR="00C35E4D">
              <w:rPr>
                <w:sz w:val="24"/>
              </w:rPr>
              <w:t xml:space="preserve">. Dokument musi być ważny w czasie składania oferty. </w:t>
            </w:r>
          </w:p>
          <w:p w14:paraId="60019C7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potwierdzoną akredytację /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 xml:space="preserve">inspekcję branżowego specjalistycznego stowarzyszenia organizacji branży morskiej, </w:t>
            </w:r>
            <w:proofErr w:type="spellStart"/>
            <w:r w:rsidRPr="00DD4B75">
              <w:rPr>
                <w:sz w:val="24"/>
              </w:rPr>
              <w:t>offshor</w:t>
            </w:r>
            <w:r>
              <w:rPr>
                <w:sz w:val="24"/>
              </w:rPr>
              <w:t>e’</w:t>
            </w:r>
            <w:r w:rsidRPr="00DD4B75">
              <w:rPr>
                <w:sz w:val="24"/>
              </w:rPr>
              <w:t>owej</w:t>
            </w:r>
            <w:proofErr w:type="spellEnd"/>
            <w:r w:rsidRPr="00DD4B75">
              <w:rPr>
                <w:sz w:val="24"/>
              </w:rPr>
              <w:t xml:space="preserve"> specjalizującej się w podnoszeniu bezpieczeństwa realizacji badań morskich. Dokument nie może być starszy niż 24 miesiące</w:t>
            </w:r>
            <w:r>
              <w:rPr>
                <w:sz w:val="24"/>
              </w:rPr>
              <w:t>.</w:t>
            </w:r>
          </w:p>
          <w:p w14:paraId="38DBC94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indywidualne środki ratunkowe zgodnie z wymaganiami Klasyfikatora i Państwa Bandery.</w:t>
            </w:r>
          </w:p>
          <w:p w14:paraId="62C4CEE1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Musi być gotowa technicznie i bytowo do realizacji rejsów </w:t>
            </w:r>
            <w:r>
              <w:rPr>
                <w:sz w:val="24"/>
              </w:rPr>
              <w:t>min.</w:t>
            </w:r>
            <w:r w:rsidRPr="00DD4B75">
              <w:rPr>
                <w:sz w:val="24"/>
              </w:rPr>
              <w:t xml:space="preserve"> 4</w:t>
            </w:r>
            <w:r>
              <w:rPr>
                <w:sz w:val="24"/>
              </w:rPr>
              <w:t>-</w:t>
            </w:r>
            <w:r w:rsidRPr="00DD4B75">
              <w:rPr>
                <w:sz w:val="24"/>
              </w:rPr>
              <w:t>dniowych (jednostka musi być w dobrym stanie technicznym, sprawna, zdatna do żeglugi po wodach przybrzeżnych i przejściowych Bałtyku).</w:t>
            </w:r>
          </w:p>
          <w:p w14:paraId="334168C7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zdolność żeglugową do 24 Mm od brzegu.</w:t>
            </w:r>
          </w:p>
          <w:p w14:paraId="6F5D685E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silnik umożliwiający </w:t>
            </w:r>
            <w:r>
              <w:rPr>
                <w:sz w:val="24"/>
              </w:rPr>
              <w:t xml:space="preserve">rozwinięcie </w:t>
            </w:r>
            <w:r w:rsidRPr="00DD4B75">
              <w:rPr>
                <w:sz w:val="24"/>
              </w:rPr>
              <w:t>prędkoś</w:t>
            </w:r>
            <w:r>
              <w:rPr>
                <w:sz w:val="24"/>
              </w:rPr>
              <w:t>ci</w:t>
            </w:r>
            <w:r w:rsidRPr="00DD4B75">
              <w:rPr>
                <w:sz w:val="24"/>
              </w:rPr>
              <w:t xml:space="preserve"> podróżn</w:t>
            </w:r>
            <w:r>
              <w:rPr>
                <w:sz w:val="24"/>
              </w:rPr>
              <w:t>ej</w:t>
            </w:r>
            <w:r w:rsidRPr="00DD4B75">
              <w:rPr>
                <w:sz w:val="24"/>
              </w:rPr>
              <w:t xml:space="preserve"> min. 7 węzłów.</w:t>
            </w:r>
          </w:p>
          <w:p w14:paraId="6D79C25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zdolność do realizacji rejsu pomiarowego z prędkością od 4 do 5 węzłów.</w:t>
            </w:r>
          </w:p>
          <w:p w14:paraId="7320E4CF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</w:t>
            </w:r>
            <w:r w:rsidRPr="00DD4B75">
              <w:rPr>
                <w:sz w:val="24"/>
              </w:rPr>
              <w:t>osiada zdolność utrzymania się na liniach pomiarowych o długości od 0,5 Mm do 10 Mm</w:t>
            </w:r>
            <w:r>
              <w:rPr>
                <w:sz w:val="24"/>
              </w:rPr>
              <w:t>.</w:t>
            </w:r>
          </w:p>
          <w:p w14:paraId="4FF6C060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możliwość zamontowania </w:t>
            </w:r>
            <w:r>
              <w:rPr>
                <w:sz w:val="24"/>
              </w:rPr>
              <w:t>e</w:t>
            </w:r>
            <w:r w:rsidRPr="00DD4B75">
              <w:rPr>
                <w:sz w:val="24"/>
              </w:rPr>
              <w:t xml:space="preserve">chosondy </w:t>
            </w:r>
            <w:r>
              <w:rPr>
                <w:sz w:val="24"/>
              </w:rPr>
              <w:t>w</w:t>
            </w:r>
            <w:r w:rsidRPr="00DD4B75">
              <w:rPr>
                <w:sz w:val="24"/>
              </w:rPr>
              <w:t>ielowiązkowej</w:t>
            </w:r>
            <w:r>
              <w:rPr>
                <w:sz w:val="24"/>
              </w:rPr>
              <w:t>.</w:t>
            </w:r>
          </w:p>
          <w:p w14:paraId="483F015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możliwość zamontowania urządzenia </w:t>
            </w:r>
            <w:proofErr w:type="spellStart"/>
            <w:r w:rsidRPr="00DD4B75">
              <w:rPr>
                <w:sz w:val="24"/>
              </w:rPr>
              <w:t>Innomar</w:t>
            </w:r>
            <w:proofErr w:type="spellEnd"/>
            <w:r w:rsidRPr="00DD4B75">
              <w:rPr>
                <w:sz w:val="24"/>
              </w:rPr>
              <w:t xml:space="preserve"> Standard SBP</w:t>
            </w:r>
            <w:r>
              <w:rPr>
                <w:sz w:val="24"/>
              </w:rPr>
              <w:t>.</w:t>
            </w:r>
            <w:r w:rsidRPr="00DD4B75">
              <w:rPr>
                <w:sz w:val="24"/>
              </w:rPr>
              <w:t xml:space="preserve"> </w:t>
            </w:r>
          </w:p>
          <w:p w14:paraId="3424022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miejsce na pokładzie do zamontowania zestawu MVP –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Winda C-Max Vigo (zasilanie 230 V).</w:t>
            </w:r>
          </w:p>
          <w:p w14:paraId="6472B8C7" w14:textId="6D6F4EE6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Posiadać bramownicę rufową umożliwiającą holowanie ROTV o wadze 400 kg oraz wymiarach 450 cm szerokości i 550 cm długości ( załącznik nr 1</w:t>
            </w:r>
            <w:r w:rsidR="00CA56BC">
              <w:rPr>
                <w:sz w:val="24"/>
              </w:rPr>
              <w:t>2 rysunek nr 1</w:t>
            </w:r>
            <w:r>
              <w:rPr>
                <w:sz w:val="24"/>
              </w:rPr>
              <w:t xml:space="preserve">) </w:t>
            </w:r>
          </w:p>
          <w:p w14:paraId="20278FC0" w14:textId="6F958CA8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Posiadać miejsce na pokładzie roboczym do zamontowania windy sonarowej o rozmiarach 1508cm  na 1425 cm ( załącznik nr </w:t>
            </w:r>
            <w:r w:rsidR="00CA56BC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="00CA56BC">
              <w:rPr>
                <w:sz w:val="24"/>
              </w:rPr>
              <w:t xml:space="preserve"> rysunek nr 2</w:t>
            </w:r>
            <w:bookmarkStart w:id="0" w:name="_GoBack"/>
            <w:bookmarkEnd w:id="0"/>
            <w:r>
              <w:rPr>
                <w:sz w:val="24"/>
              </w:rPr>
              <w:t xml:space="preserve">) </w:t>
            </w:r>
          </w:p>
          <w:p w14:paraId="28C269FB" w14:textId="6928411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Posiadać zdolność techniczną do wystawiania i wstawiania zestawu pojazdu ROTV wraz z zestawem magnetometrów  o wadze 400 kg i rozmiarów 450 cm szerokości i 550 cm długość </w:t>
            </w:r>
          </w:p>
          <w:p w14:paraId="4568829F" w14:textId="77777777" w:rsidR="00AF6992" w:rsidRPr="003041C1" w:rsidRDefault="00AF6992" w:rsidP="00AF6992">
            <w:pPr>
              <w:ind w:left="720"/>
              <w:jc w:val="both"/>
              <w:rPr>
                <w:sz w:val="24"/>
              </w:rPr>
            </w:pPr>
          </w:p>
          <w:p w14:paraId="5567EFB1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 bramownicę lub dźwig umożliwiający pobranie próbek z dna morskiego z głębokości 115 m o udźwigu co najmniej 100 kg.</w:t>
            </w:r>
          </w:p>
          <w:p w14:paraId="0F6342A7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 możliwość zamontowania na pokładzie płuczki o rozmiarach 1,2 m na 1 m.</w:t>
            </w:r>
          </w:p>
          <w:p w14:paraId="6E00C2FA" w14:textId="77777777" w:rsidR="00AF6992" w:rsidRDefault="00AF6992" w:rsidP="00AF6992">
            <w:pPr>
              <w:pStyle w:val="Akapitzlist"/>
              <w:numPr>
                <w:ilvl w:val="3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Do płuczki niezbędne jest przyłącze do wody zaburtowej (maks. 6 barów).</w:t>
            </w:r>
          </w:p>
          <w:p w14:paraId="2E44E782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Posiada pomieszczenie pracy dla zespołu pomiarowego </w:t>
            </w:r>
            <w:proofErr w:type="spellStart"/>
            <w:r>
              <w:rPr>
                <w:sz w:val="24"/>
              </w:rPr>
              <w:t>tzw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surwey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room</w:t>
            </w:r>
            <w:proofErr w:type="spellEnd"/>
            <w:r>
              <w:rPr>
                <w:sz w:val="24"/>
              </w:rPr>
              <w:t xml:space="preserve"> w którym będzie znajdować się miejsce na podłączenie co najmniej 8 monitorów.</w:t>
            </w:r>
          </w:p>
          <w:p w14:paraId="24723547" w14:textId="15068E0B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Zamont</w:t>
            </w:r>
            <w:r w:rsidR="00053CFD">
              <w:rPr>
                <w:sz w:val="24"/>
              </w:rPr>
              <w:t xml:space="preserve">owaną szafę </w:t>
            </w:r>
            <w:proofErr w:type="spellStart"/>
            <w:r w:rsidR="00053CFD">
              <w:rPr>
                <w:sz w:val="24"/>
              </w:rPr>
              <w:t>rackową</w:t>
            </w:r>
            <w:proofErr w:type="spellEnd"/>
            <w:r w:rsidR="00053CFD">
              <w:rPr>
                <w:sz w:val="24"/>
              </w:rPr>
              <w:t xml:space="preserve"> </w:t>
            </w:r>
            <w:r>
              <w:rPr>
                <w:sz w:val="24"/>
              </w:rPr>
              <w:t>pod komputery serwerowe wraz z zasilaniem.</w:t>
            </w:r>
          </w:p>
          <w:p w14:paraId="4C72B078" w14:textId="77777777" w:rsidR="00AF6992" w:rsidRPr="00E173B7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Znajdują się bezpieczne przeloty kablowe umożliwiające bezpiecznie przeprowadzenie przewodów pomiędzy </w:t>
            </w:r>
            <w:proofErr w:type="spellStart"/>
            <w:r>
              <w:rPr>
                <w:sz w:val="24"/>
              </w:rPr>
              <w:t>survey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roomem</w:t>
            </w:r>
            <w:proofErr w:type="spellEnd"/>
            <w:r>
              <w:rPr>
                <w:sz w:val="24"/>
              </w:rPr>
              <w:t xml:space="preserve"> a pokładem roboczym </w:t>
            </w:r>
          </w:p>
          <w:p w14:paraId="66E8D6F7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operat techniczny jednostki</w:t>
            </w:r>
            <w:r>
              <w:rPr>
                <w:sz w:val="24"/>
              </w:rPr>
              <w:t>.</w:t>
            </w:r>
            <w:r w:rsidRPr="00DD4B75">
              <w:rPr>
                <w:sz w:val="24"/>
              </w:rPr>
              <w:t xml:space="preserve"> </w:t>
            </w:r>
          </w:p>
          <w:p w14:paraId="0D8BA6BD" w14:textId="79BDF4E3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Statek będzie </w:t>
            </w:r>
            <w:r w:rsidR="00053CFD">
              <w:rPr>
                <w:sz w:val="24"/>
              </w:rPr>
              <w:t>zasilacz UPS o parametrach wyjściowych co najmniej 230V/5KVA/50HZ</w:t>
            </w:r>
          </w:p>
          <w:p w14:paraId="41884E71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Będzie posiadał gniazda zasilające o napięciu 440V i mocy 10,4 kW na pokładzie roboczym</w:t>
            </w:r>
          </w:p>
          <w:p w14:paraId="25361E38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</w:t>
            </w:r>
            <w:r>
              <w:rPr>
                <w:sz w:val="24"/>
              </w:rPr>
              <w:t xml:space="preserve">niezawodną, szybką </w:t>
            </w:r>
            <w:r w:rsidRPr="00DD4B75">
              <w:rPr>
                <w:sz w:val="24"/>
              </w:rPr>
              <w:t>łączność internetową umożl</w:t>
            </w:r>
            <w:r>
              <w:rPr>
                <w:sz w:val="24"/>
              </w:rPr>
              <w:t>i</w:t>
            </w:r>
            <w:r w:rsidRPr="00DD4B75">
              <w:rPr>
                <w:sz w:val="24"/>
              </w:rPr>
              <w:t>wiającą na całym obszarze prac bezpośrednie przesyłanie danych do biura Zamawiającego.</w:t>
            </w:r>
          </w:p>
          <w:p w14:paraId="283203AA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system nawigacji GPS oraz map elektronicznych umożliwiający dokładne określenie współrzędnych geograficznych i zaplanowani</w:t>
            </w:r>
            <w:r>
              <w:rPr>
                <w:sz w:val="24"/>
              </w:rPr>
              <w:t>e</w:t>
            </w:r>
            <w:r w:rsidRPr="00DD4B75">
              <w:rPr>
                <w:sz w:val="24"/>
              </w:rPr>
              <w:t xml:space="preserve"> podróży.</w:t>
            </w:r>
          </w:p>
          <w:p w14:paraId="21C368E0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autopilota i możliwość utrzymania się na wyznaczonych profilach pomiarowych. </w:t>
            </w:r>
          </w:p>
          <w:p w14:paraId="609B243A" w14:textId="77777777" w:rsidR="00AF6992" w:rsidRPr="00E173B7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 system dynamicznego pozycjonowania o klasie co najmniej DP1.</w:t>
            </w:r>
          </w:p>
          <w:p w14:paraId="3AC9B085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oświetlenie do realizacji bezpiecznej pracy na pokładzie po zmierzchu.</w:t>
            </w:r>
          </w:p>
          <w:p w14:paraId="6685A3E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pokład roboczy z zabezpieczeniem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tj. relingi wzdłuż całego pokładu otwartego.</w:t>
            </w:r>
          </w:p>
          <w:p w14:paraId="2FEE8B1F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stanowiska robocze dla zespołu pomiarowego na czas realizacji 24</w:t>
            </w:r>
            <w:r>
              <w:rPr>
                <w:sz w:val="24"/>
              </w:rPr>
              <w:t>-</w:t>
            </w:r>
            <w:r w:rsidRPr="00DD4B75">
              <w:rPr>
                <w:sz w:val="24"/>
              </w:rPr>
              <w:t xml:space="preserve">godzinnych wacht pomiarowych. </w:t>
            </w:r>
            <w:r>
              <w:rPr>
                <w:sz w:val="24"/>
              </w:rPr>
              <w:t>Posiada m</w:t>
            </w:r>
            <w:r w:rsidRPr="00DD4B75">
              <w:rPr>
                <w:sz w:val="24"/>
              </w:rPr>
              <w:t>iejsce do zainstalowania co najmniej 6 ekranów komputerowych i szafy serwerowej.</w:t>
            </w:r>
          </w:p>
          <w:p w14:paraId="6D5BFDC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obsadę do obsługi urządzeń pokładowych w czasie rejsów. </w:t>
            </w:r>
          </w:p>
          <w:p w14:paraId="7D247DA2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kamery CTV umożliwiające podgląd na żywo pokładu roboczego oraz zapis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z zapętlenia co najmniej 48</w:t>
            </w:r>
            <w:r>
              <w:rPr>
                <w:sz w:val="24"/>
              </w:rPr>
              <w:t xml:space="preserve"> godzin</w:t>
            </w:r>
            <w:r w:rsidRPr="00DD4B75">
              <w:rPr>
                <w:sz w:val="24"/>
              </w:rPr>
              <w:t>.</w:t>
            </w:r>
          </w:p>
          <w:p w14:paraId="7BF499DF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zamykane kajuty dla </w:t>
            </w:r>
            <w:r>
              <w:rPr>
                <w:sz w:val="24"/>
              </w:rPr>
              <w:t>8</w:t>
            </w:r>
            <w:r w:rsidRPr="00DD4B75">
              <w:rPr>
                <w:sz w:val="24"/>
              </w:rPr>
              <w:t xml:space="preserve"> pomiarowców.</w:t>
            </w:r>
          </w:p>
          <w:p w14:paraId="71C0011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zamykaną kajutę dla 2 przedstawicieli </w:t>
            </w:r>
            <w:r>
              <w:rPr>
                <w:sz w:val="24"/>
              </w:rPr>
              <w:t>Zamawiającego</w:t>
            </w:r>
            <w:r w:rsidRPr="00DD4B75">
              <w:rPr>
                <w:sz w:val="24"/>
              </w:rPr>
              <w:t>.</w:t>
            </w:r>
          </w:p>
          <w:p w14:paraId="6DF78E2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zaplecze socjalno-sanitarne w postaci: toalety, miejsca przygotowywania i spożywania posiłków zapewniającego podgrzanie posiłku i zagotowanie wody.</w:t>
            </w:r>
          </w:p>
          <w:p w14:paraId="4D1629B1" w14:textId="77777777" w:rsidR="00AF6992" w:rsidRPr="00DD4B75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Ma możność realizacji rejsów badawczych trwających co najmniej 48 godzin.</w:t>
            </w:r>
          </w:p>
          <w:p w14:paraId="5C49A4A5" w14:textId="2F86E42E" w:rsidR="00C36D4B" w:rsidRDefault="00C36D4B" w:rsidP="00C36D4B">
            <w:pPr>
              <w:jc w:val="both"/>
              <w:rPr>
                <w:sz w:val="24"/>
              </w:rPr>
            </w:pPr>
          </w:p>
        </w:tc>
      </w:tr>
      <w:tr w:rsidR="00C36D4B" w14:paraId="11E11AC2" w14:textId="77777777" w:rsidTr="00C36D4B">
        <w:tc>
          <w:tcPr>
            <w:tcW w:w="9062" w:type="dxa"/>
          </w:tcPr>
          <w:p w14:paraId="323E6FF6" w14:textId="2281663A" w:rsidR="00C36D4B" w:rsidRPr="00DD4B75" w:rsidRDefault="00C36D4B" w:rsidP="00C36D4B">
            <w:pPr>
              <w:pStyle w:val="Akapitzlist"/>
              <w:numPr>
                <w:ilvl w:val="1"/>
                <w:numId w:val="1"/>
              </w:numPr>
              <w:jc w:val="both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Część 2 </w:t>
            </w:r>
            <w:r w:rsidRPr="00DD4B75">
              <w:rPr>
                <w:b/>
                <w:sz w:val="24"/>
              </w:rPr>
              <w:t>Wymagania dla małej jednostki pomiarowej</w:t>
            </w:r>
          </w:p>
          <w:p w14:paraId="74013D6A" w14:textId="5974DD60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Spełnia wymogi i przepisy: m.in. posiada ważne świadectwo Polskiego Rejestru Statków lub świadectwo równoważnego towarzystwa klasyfikacyjnego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lub kartę bezpieczeństwa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lub inne dokumenty / dokument </w:t>
            </w:r>
            <w:r w:rsidRPr="00DD4B75">
              <w:rPr>
                <w:sz w:val="24"/>
              </w:rPr>
              <w:lastRenderedPageBreak/>
              <w:t>uprawniające do wykonania przedmiotu umowy.</w:t>
            </w:r>
            <w:r w:rsidR="00C35E4D">
              <w:rPr>
                <w:sz w:val="24"/>
              </w:rPr>
              <w:t xml:space="preserve"> Dokument musi być ważny w czasie składania oferty.</w:t>
            </w:r>
          </w:p>
          <w:p w14:paraId="6E9DF17C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potwierdzoną akredytację /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 xml:space="preserve">inspekcję branżowego specjalistycznego stowarzyszenia organizacji branży morskiej, </w:t>
            </w:r>
            <w:proofErr w:type="spellStart"/>
            <w:r w:rsidRPr="00DD4B75">
              <w:rPr>
                <w:sz w:val="24"/>
              </w:rPr>
              <w:t>offshor</w:t>
            </w:r>
            <w:r>
              <w:rPr>
                <w:sz w:val="24"/>
              </w:rPr>
              <w:t>e’</w:t>
            </w:r>
            <w:r w:rsidRPr="00DD4B75">
              <w:rPr>
                <w:sz w:val="24"/>
              </w:rPr>
              <w:t>owej</w:t>
            </w:r>
            <w:proofErr w:type="spellEnd"/>
            <w:r w:rsidRPr="00DD4B75">
              <w:rPr>
                <w:sz w:val="24"/>
              </w:rPr>
              <w:t xml:space="preserve"> specjalizującej się w podnoszeniu bezpieczeństwa realizacji badań morskich. Dokument nie może być starszy niż 24 miesiące</w:t>
            </w:r>
            <w:r>
              <w:rPr>
                <w:sz w:val="24"/>
              </w:rPr>
              <w:t>.</w:t>
            </w:r>
          </w:p>
          <w:p w14:paraId="3C461B0E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indywidualne środki ratunkowe zgodnie z wymaganiami Klasyfikatora i Państwa Bandery.</w:t>
            </w:r>
          </w:p>
          <w:p w14:paraId="5FA70604" w14:textId="7F8534B5" w:rsidR="00625AC2" w:rsidRDefault="00625AC2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Jednostka nie może być dłuższa niż 24 metry</w:t>
            </w:r>
          </w:p>
          <w:p w14:paraId="6888CF69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Musi być gotowa technicznie i bytowo do realizacji rejsów m</w:t>
            </w:r>
            <w:r>
              <w:rPr>
                <w:sz w:val="24"/>
              </w:rPr>
              <w:t>in. 2-</w:t>
            </w:r>
            <w:r w:rsidRPr="00DD4B75">
              <w:rPr>
                <w:sz w:val="24"/>
              </w:rPr>
              <w:t>dniowych (jednostka musi być w dobrym stanie technicznym, sprawna, zdatna do żeglugi po wodach przybrzeżnych i przejściowych Bałtyku).</w:t>
            </w:r>
          </w:p>
          <w:p w14:paraId="6389DB7D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zdolność żeglugową do 24 Mm od brzegu.</w:t>
            </w:r>
          </w:p>
          <w:p w14:paraId="3AB63D47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silnik umożliwiający </w:t>
            </w:r>
            <w:r>
              <w:rPr>
                <w:sz w:val="24"/>
              </w:rPr>
              <w:t xml:space="preserve">rozwinięcie </w:t>
            </w:r>
            <w:r w:rsidRPr="00DD4B75">
              <w:rPr>
                <w:sz w:val="24"/>
              </w:rPr>
              <w:t>prędkoś</w:t>
            </w:r>
            <w:r>
              <w:rPr>
                <w:sz w:val="24"/>
              </w:rPr>
              <w:t>ci</w:t>
            </w:r>
            <w:r w:rsidRPr="00DD4B75">
              <w:rPr>
                <w:sz w:val="24"/>
              </w:rPr>
              <w:t xml:space="preserve"> podróżn</w:t>
            </w:r>
            <w:r>
              <w:rPr>
                <w:sz w:val="24"/>
              </w:rPr>
              <w:t>ej</w:t>
            </w:r>
            <w:r w:rsidRPr="00DD4B75">
              <w:rPr>
                <w:sz w:val="24"/>
              </w:rPr>
              <w:t xml:space="preserve"> min. 7 węzłów.</w:t>
            </w:r>
          </w:p>
          <w:p w14:paraId="7C5991B9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zdolność do realizacji rejsu pomiarowego z prędkością od 4 do 5 węzłów.</w:t>
            </w:r>
          </w:p>
          <w:p w14:paraId="13386A9C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</w:t>
            </w:r>
            <w:r w:rsidRPr="00DD4B75">
              <w:rPr>
                <w:sz w:val="24"/>
              </w:rPr>
              <w:t>osiada zdolność utrzymania się na liniach pomiarowych o długości od 0,5 Mm do 10 Mm</w:t>
            </w:r>
            <w:r>
              <w:rPr>
                <w:sz w:val="24"/>
              </w:rPr>
              <w:t>.</w:t>
            </w:r>
          </w:p>
          <w:p w14:paraId="765E94A5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możliwość zamontowania </w:t>
            </w:r>
            <w:r>
              <w:rPr>
                <w:sz w:val="24"/>
              </w:rPr>
              <w:t>e</w:t>
            </w:r>
            <w:r w:rsidRPr="00DD4B75">
              <w:rPr>
                <w:sz w:val="24"/>
              </w:rPr>
              <w:t xml:space="preserve">chosondy </w:t>
            </w:r>
            <w:r>
              <w:rPr>
                <w:sz w:val="24"/>
              </w:rPr>
              <w:t>w</w:t>
            </w:r>
            <w:r w:rsidRPr="00DD4B75">
              <w:rPr>
                <w:sz w:val="24"/>
              </w:rPr>
              <w:t>ielowiązkowej</w:t>
            </w:r>
            <w:r>
              <w:rPr>
                <w:sz w:val="24"/>
              </w:rPr>
              <w:t>.</w:t>
            </w:r>
          </w:p>
          <w:p w14:paraId="25798411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możliwość zamontowania urządzenia </w:t>
            </w:r>
            <w:proofErr w:type="spellStart"/>
            <w:r w:rsidRPr="00DD4B75">
              <w:rPr>
                <w:sz w:val="24"/>
              </w:rPr>
              <w:t>Innomar</w:t>
            </w:r>
            <w:proofErr w:type="spellEnd"/>
            <w:r w:rsidRPr="00DD4B75">
              <w:rPr>
                <w:sz w:val="24"/>
              </w:rPr>
              <w:t xml:space="preserve"> Standard SBP</w:t>
            </w:r>
            <w:r>
              <w:rPr>
                <w:sz w:val="24"/>
              </w:rPr>
              <w:t>.</w:t>
            </w:r>
          </w:p>
          <w:p w14:paraId="41CC390C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miejsce na pokładzie do zamontowania zestawu MVP –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Winda C-Max Vigo (zasilanie 230 V).</w:t>
            </w:r>
          </w:p>
          <w:p w14:paraId="52B55607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operat techniczny jednostki</w:t>
            </w:r>
            <w:r>
              <w:rPr>
                <w:sz w:val="24"/>
              </w:rPr>
              <w:t>.</w:t>
            </w:r>
          </w:p>
          <w:p w14:paraId="11B22E20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</w:t>
            </w:r>
            <w:r>
              <w:rPr>
                <w:sz w:val="24"/>
              </w:rPr>
              <w:t xml:space="preserve">niezawodną, szybką </w:t>
            </w:r>
            <w:r w:rsidRPr="00DD4B75">
              <w:rPr>
                <w:sz w:val="24"/>
              </w:rPr>
              <w:t xml:space="preserve">łączność internetową </w:t>
            </w:r>
            <w:r w:rsidRPr="009D0183">
              <w:rPr>
                <w:sz w:val="24"/>
              </w:rPr>
              <w:t xml:space="preserve">umożliwiającą </w:t>
            </w:r>
            <w:r w:rsidRPr="00DD4B75">
              <w:rPr>
                <w:sz w:val="24"/>
              </w:rPr>
              <w:t>na całym obszarze prac bezpośrednie przesyłanie danych do biura Zamawiającego.</w:t>
            </w:r>
          </w:p>
          <w:p w14:paraId="7BA04475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system nawigacji GPS oraz map elektronicznych umożliwiający dokładne określenie współrzędnych geograficznych i zaplanowani</w:t>
            </w:r>
            <w:r>
              <w:rPr>
                <w:sz w:val="24"/>
              </w:rPr>
              <w:t>e</w:t>
            </w:r>
            <w:r w:rsidRPr="00DD4B75">
              <w:rPr>
                <w:sz w:val="24"/>
              </w:rPr>
              <w:t xml:space="preserve"> podróży.</w:t>
            </w:r>
          </w:p>
          <w:p w14:paraId="4E6F3D9B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autopilota i możliwość utrzymania się na wyznaczonych profilach pomiarowych. </w:t>
            </w:r>
          </w:p>
          <w:p w14:paraId="1C9B3BF4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oświetlenie do realizacji bezpiecznej pracy na pokładzie po zmierzchu.</w:t>
            </w:r>
          </w:p>
          <w:p w14:paraId="0A57AE8D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pokład roboczy z zabezpieczeniem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tj. relingi wzdłuż całego pokładu otwartego.</w:t>
            </w:r>
          </w:p>
          <w:p w14:paraId="60CFFF75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stanowiska robocze dla zespołu pomiarowego na czas realizacji 24</w:t>
            </w:r>
            <w:r>
              <w:rPr>
                <w:sz w:val="24"/>
              </w:rPr>
              <w:t>-</w:t>
            </w:r>
            <w:r w:rsidRPr="00DD4B75">
              <w:rPr>
                <w:sz w:val="24"/>
              </w:rPr>
              <w:t xml:space="preserve">godzinnych wacht pomiarowych. </w:t>
            </w:r>
            <w:r>
              <w:rPr>
                <w:sz w:val="24"/>
              </w:rPr>
              <w:t>Posiada m</w:t>
            </w:r>
            <w:r w:rsidRPr="00DD4B75">
              <w:rPr>
                <w:sz w:val="24"/>
              </w:rPr>
              <w:t>iejsce do zainstalowania co najmniej 6 ekranów komputerowych i szafy serwerowej.</w:t>
            </w:r>
          </w:p>
          <w:p w14:paraId="26881A1A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obsadę do obsługi urządzeń pokładowych w czasie rejsów. </w:t>
            </w:r>
          </w:p>
          <w:p w14:paraId="4E5E0ED1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kamery CTV umożliwiające podgląd na żywo pokładu roboczego oraz zapis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z zapętlenia co najmniej 48</w:t>
            </w:r>
            <w:r>
              <w:rPr>
                <w:sz w:val="24"/>
              </w:rPr>
              <w:t xml:space="preserve"> godzin</w:t>
            </w:r>
            <w:r w:rsidRPr="00DD4B75">
              <w:rPr>
                <w:sz w:val="24"/>
              </w:rPr>
              <w:t>.</w:t>
            </w:r>
          </w:p>
          <w:p w14:paraId="096B4AAF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zamykane kajuty dla 4 pomiarowców.</w:t>
            </w:r>
          </w:p>
          <w:p w14:paraId="741CDE7B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zamykaną kajutę dla 2 przedstawicieli </w:t>
            </w:r>
            <w:r>
              <w:rPr>
                <w:sz w:val="24"/>
              </w:rPr>
              <w:t>Zamawiającego</w:t>
            </w:r>
            <w:r w:rsidRPr="00DD4B75">
              <w:rPr>
                <w:sz w:val="24"/>
              </w:rPr>
              <w:t>.</w:t>
            </w:r>
          </w:p>
          <w:p w14:paraId="12901CC2" w14:textId="77777777" w:rsidR="00C36D4B" w:rsidRDefault="00C36D4B" w:rsidP="00C36D4B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zaplecze socjalno-sanitarne w postaci: toalety, miejsca przygotowywania i spożywania posiłków zapewniającego podgrzanie posiłku i zagotowanie wody.</w:t>
            </w:r>
          </w:p>
          <w:p w14:paraId="3D661FDC" w14:textId="77777777" w:rsidR="00C36D4B" w:rsidRDefault="00C36D4B" w:rsidP="00155FE7">
            <w:pPr>
              <w:jc w:val="both"/>
              <w:rPr>
                <w:sz w:val="24"/>
              </w:rPr>
            </w:pPr>
          </w:p>
        </w:tc>
      </w:tr>
    </w:tbl>
    <w:p w14:paraId="10F88494" w14:textId="77777777" w:rsidR="00155FE7" w:rsidRDefault="00155FE7" w:rsidP="00155FE7">
      <w:pPr>
        <w:jc w:val="both"/>
        <w:rPr>
          <w:sz w:val="24"/>
        </w:rPr>
      </w:pPr>
    </w:p>
    <w:p w14:paraId="7C586D67" w14:textId="77777777" w:rsidR="004E18DE" w:rsidRDefault="004E18DE" w:rsidP="00155FE7">
      <w:pPr>
        <w:jc w:val="both"/>
        <w:rPr>
          <w:sz w:val="24"/>
        </w:rPr>
      </w:pPr>
    </w:p>
    <w:p w14:paraId="6DA73852" w14:textId="77777777" w:rsidR="00DE38C1" w:rsidRDefault="00DE38C1" w:rsidP="00DE38C1">
      <w:pPr>
        <w:rPr>
          <w:sz w:val="24"/>
        </w:rPr>
      </w:pPr>
    </w:p>
    <w:p w14:paraId="43288884" w14:textId="77777777" w:rsidR="00DE38C1" w:rsidRPr="00DE38C1" w:rsidRDefault="00DE38C1" w:rsidP="00C36D4B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DE38C1">
        <w:rPr>
          <w:b/>
          <w:sz w:val="24"/>
        </w:rPr>
        <w:t>Wymagania dodatkowe:</w:t>
      </w:r>
    </w:p>
    <w:p w14:paraId="663E6AE2" w14:textId="443F5DEC" w:rsidR="00C35E4D" w:rsidRDefault="00C35E4D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Dokumenty jednostki takie rejestracyjne, klasyfikacyjne, państwa flagi muszą być ważne w momencie składania oferty. Kopia dokumentów powinna być dostarczona wraz z ofertą.</w:t>
      </w:r>
    </w:p>
    <w:p w14:paraId="050A0AFF" w14:textId="735D882F" w:rsidR="00780B2C" w:rsidRDefault="00780B2C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U</w:t>
      </w:r>
      <w:r w:rsidRPr="00780B2C">
        <w:rPr>
          <w:sz w:val="24"/>
        </w:rPr>
        <w:t>bezpieczenie OC Armatora i NNW dla uczestników rejsu.</w:t>
      </w:r>
    </w:p>
    <w:p w14:paraId="6D548059" w14:textId="7F7CC03A" w:rsidR="00487501" w:rsidRPr="00780B2C" w:rsidRDefault="00487501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780B2C">
        <w:rPr>
          <w:sz w:val="24"/>
        </w:rPr>
        <w:t>Armator statku</w:t>
      </w:r>
      <w:r w:rsidR="00780B2C">
        <w:rPr>
          <w:sz w:val="24"/>
        </w:rPr>
        <w:t>/Wykonawca</w:t>
      </w:r>
      <w:r w:rsidR="00C35E4D">
        <w:rPr>
          <w:sz w:val="24"/>
        </w:rPr>
        <w:t xml:space="preserve"> składający ofertę w </w:t>
      </w:r>
      <w:r w:rsidR="00625AC2">
        <w:rPr>
          <w:sz w:val="24"/>
        </w:rPr>
        <w:t xml:space="preserve">ramach </w:t>
      </w:r>
      <w:r w:rsidR="00C35E4D">
        <w:rPr>
          <w:sz w:val="24"/>
        </w:rPr>
        <w:t>części 1</w:t>
      </w:r>
      <w:r w:rsidRPr="00780B2C">
        <w:rPr>
          <w:sz w:val="24"/>
        </w:rPr>
        <w:t xml:space="preserve"> musi zapewnić całodobowe wyżywienie dla </w:t>
      </w:r>
      <w:r w:rsidR="00780B2C">
        <w:rPr>
          <w:sz w:val="24"/>
        </w:rPr>
        <w:t>pomiarowców oraz</w:t>
      </w:r>
      <w:r w:rsidRPr="00780B2C">
        <w:rPr>
          <w:sz w:val="24"/>
        </w:rPr>
        <w:t xml:space="preserve"> przedstawicieli </w:t>
      </w:r>
      <w:r w:rsidR="00780B2C">
        <w:rPr>
          <w:sz w:val="24"/>
        </w:rPr>
        <w:t>Z</w:t>
      </w:r>
      <w:r w:rsidRPr="00780B2C">
        <w:rPr>
          <w:sz w:val="24"/>
        </w:rPr>
        <w:t>amawiającego</w:t>
      </w:r>
      <w:r w:rsidR="00E605C3">
        <w:rPr>
          <w:sz w:val="24"/>
        </w:rPr>
        <w:t>,</w:t>
      </w:r>
      <w:r w:rsidR="00780B2C">
        <w:rPr>
          <w:sz w:val="24"/>
        </w:rPr>
        <w:t xml:space="preserve"> w </w:t>
      </w:r>
      <w:r w:rsidRPr="00780B2C">
        <w:rPr>
          <w:sz w:val="24"/>
        </w:rPr>
        <w:t>tym</w:t>
      </w:r>
      <w:r w:rsidR="00780B2C">
        <w:rPr>
          <w:sz w:val="24"/>
        </w:rPr>
        <w:t>:</w:t>
      </w:r>
    </w:p>
    <w:p w14:paraId="5DCCBA82" w14:textId="77777777" w:rsidR="00487501" w:rsidRP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a)</w:t>
      </w:r>
      <w:r w:rsidRPr="00487501">
        <w:rPr>
          <w:sz w:val="24"/>
        </w:rPr>
        <w:tab/>
      </w:r>
      <w:r w:rsidR="00780B2C">
        <w:rPr>
          <w:sz w:val="24"/>
        </w:rPr>
        <w:t xml:space="preserve">przynajmniej </w:t>
      </w:r>
      <w:r w:rsidRPr="00487501">
        <w:rPr>
          <w:sz w:val="24"/>
        </w:rPr>
        <w:t>jeden posiłek ciepły</w:t>
      </w:r>
      <w:r w:rsidR="00780B2C">
        <w:rPr>
          <w:sz w:val="24"/>
        </w:rPr>
        <w:t>,</w:t>
      </w:r>
    </w:p>
    <w:p w14:paraId="121C07E3" w14:textId="77777777" w:rsidR="00487501" w:rsidRP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b)</w:t>
      </w:r>
      <w:r w:rsidRPr="00487501">
        <w:rPr>
          <w:sz w:val="24"/>
        </w:rPr>
        <w:tab/>
      </w:r>
      <w:r w:rsidR="00780B2C">
        <w:rPr>
          <w:sz w:val="24"/>
        </w:rPr>
        <w:t>p</w:t>
      </w:r>
      <w:r w:rsidRPr="00487501">
        <w:rPr>
          <w:sz w:val="24"/>
        </w:rPr>
        <w:t>osiłki w stałych wyznaczonych godzinach</w:t>
      </w:r>
      <w:r w:rsidR="00780B2C">
        <w:rPr>
          <w:sz w:val="24"/>
        </w:rPr>
        <w:t>,</w:t>
      </w:r>
    </w:p>
    <w:p w14:paraId="58675034" w14:textId="77777777" w:rsid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c)</w:t>
      </w:r>
      <w:r w:rsidRPr="00487501">
        <w:rPr>
          <w:sz w:val="24"/>
        </w:rPr>
        <w:tab/>
      </w:r>
      <w:r w:rsidR="00780B2C">
        <w:rPr>
          <w:sz w:val="24"/>
        </w:rPr>
        <w:t>p</w:t>
      </w:r>
      <w:r w:rsidRPr="00487501">
        <w:rPr>
          <w:sz w:val="24"/>
        </w:rPr>
        <w:t>osiłek do samodzielnego podgrzania / podania dla nocnej obsady</w:t>
      </w:r>
      <w:r w:rsidR="00780B2C">
        <w:rPr>
          <w:sz w:val="24"/>
        </w:rPr>
        <w:t>.</w:t>
      </w:r>
    </w:p>
    <w:p w14:paraId="0E7CB256" w14:textId="77777777" w:rsidR="00487501" w:rsidRDefault="00487501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780B2C">
        <w:rPr>
          <w:sz w:val="24"/>
        </w:rPr>
        <w:t>Wszyscy załoganci muszą posiadać aktualnie ważne dyplomy i świadectwa do prowadzenia zaproponowanej jednostki pływającej</w:t>
      </w:r>
      <w:r w:rsidR="00780B2C">
        <w:rPr>
          <w:sz w:val="24"/>
        </w:rPr>
        <w:t>,</w:t>
      </w:r>
      <w:r w:rsidRPr="00780B2C">
        <w:rPr>
          <w:sz w:val="24"/>
        </w:rPr>
        <w:t xml:space="preserve"> posiadać pełne przeszkolenie STCW</w:t>
      </w:r>
      <w:r w:rsidR="00780B2C">
        <w:rPr>
          <w:sz w:val="24"/>
        </w:rPr>
        <w:t xml:space="preserve"> oraz </w:t>
      </w:r>
      <w:r w:rsidRPr="00780B2C">
        <w:rPr>
          <w:sz w:val="24"/>
        </w:rPr>
        <w:t>ważne Międzynarodowe Świadectwo Zdrowia</w:t>
      </w:r>
      <w:r w:rsidR="00780B2C">
        <w:rPr>
          <w:sz w:val="24"/>
        </w:rPr>
        <w:t>.</w:t>
      </w:r>
    </w:p>
    <w:p w14:paraId="60D23FBE" w14:textId="200BD5C4" w:rsidR="00133951" w:rsidRDefault="00133951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musi </w:t>
      </w:r>
      <w:r w:rsidR="00E605C3">
        <w:rPr>
          <w:sz w:val="24"/>
        </w:rPr>
        <w:t>dysponować</w:t>
      </w:r>
      <w:r>
        <w:rPr>
          <w:sz w:val="24"/>
        </w:rPr>
        <w:t xml:space="preserve"> załog</w:t>
      </w:r>
      <w:r w:rsidR="00E605C3">
        <w:rPr>
          <w:sz w:val="24"/>
        </w:rPr>
        <w:t>ą,</w:t>
      </w:r>
      <w:r>
        <w:rPr>
          <w:sz w:val="24"/>
        </w:rPr>
        <w:t xml:space="preserve"> która </w:t>
      </w:r>
      <w:r w:rsidR="00E605C3">
        <w:rPr>
          <w:sz w:val="24"/>
        </w:rPr>
        <w:t>ma</w:t>
      </w:r>
      <w:r>
        <w:rPr>
          <w:sz w:val="24"/>
        </w:rPr>
        <w:t xml:space="preserve"> doświ</w:t>
      </w:r>
      <w:r w:rsidR="001C1AE3">
        <w:rPr>
          <w:sz w:val="24"/>
        </w:rPr>
        <w:t>a</w:t>
      </w:r>
      <w:r>
        <w:rPr>
          <w:sz w:val="24"/>
        </w:rPr>
        <w:t>dczenie w realizacji rejsów badawczych – badania geofizyczne</w:t>
      </w:r>
      <w:r w:rsidR="00E605C3">
        <w:rPr>
          <w:sz w:val="24"/>
        </w:rPr>
        <w:t>.</w:t>
      </w:r>
    </w:p>
    <w:p w14:paraId="7CE44632" w14:textId="43827AF3" w:rsidR="00133951" w:rsidRDefault="00133951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musi </w:t>
      </w:r>
      <w:r w:rsidR="00E605C3">
        <w:rPr>
          <w:sz w:val="24"/>
        </w:rPr>
        <w:t>mieć</w:t>
      </w:r>
      <w:r>
        <w:rPr>
          <w:sz w:val="24"/>
        </w:rPr>
        <w:t xml:space="preserve"> doświadczenie w realizacji usługi rejsów geofizycznych</w:t>
      </w:r>
      <w:r w:rsidR="00E605C3">
        <w:rPr>
          <w:sz w:val="24"/>
        </w:rPr>
        <w:t>.</w:t>
      </w:r>
      <w:r>
        <w:rPr>
          <w:sz w:val="24"/>
        </w:rPr>
        <w:t xml:space="preserve"> </w:t>
      </w:r>
    </w:p>
    <w:p w14:paraId="134600D8" w14:textId="21623FA7" w:rsidR="00C35E4D" w:rsidRDefault="00C35E4D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może w ramach oferty </w:t>
      </w:r>
      <w:r w:rsidR="004E18DE">
        <w:rPr>
          <w:sz w:val="24"/>
        </w:rPr>
        <w:t>zaoferować</w:t>
      </w:r>
      <w:r>
        <w:rPr>
          <w:sz w:val="24"/>
        </w:rPr>
        <w:t xml:space="preserve"> jednostkę na której nie realizował rejsów badawczy / pomiarowych pod warunkiem, że sama łódka posiada takie portfolio i Armator będzie w stanie je przedstawić</w:t>
      </w:r>
    </w:p>
    <w:p w14:paraId="5C65D4C3" w14:textId="0E99C197" w:rsidR="00780B2C" w:rsidRDefault="007204C9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Załoga jednostki p</w:t>
      </w:r>
      <w:r w:rsidR="00780B2C" w:rsidRPr="00780B2C">
        <w:rPr>
          <w:sz w:val="24"/>
        </w:rPr>
        <w:t xml:space="preserve">osiada odzież </w:t>
      </w:r>
      <w:r>
        <w:rPr>
          <w:sz w:val="24"/>
        </w:rPr>
        <w:t xml:space="preserve">roboczą </w:t>
      </w:r>
      <w:r w:rsidR="00780B2C" w:rsidRPr="00780B2C">
        <w:rPr>
          <w:sz w:val="24"/>
        </w:rPr>
        <w:t xml:space="preserve">zgodnie z </w:t>
      </w:r>
      <w:r w:rsidR="00842BFE">
        <w:rPr>
          <w:sz w:val="24"/>
        </w:rPr>
        <w:t>matrycą BHP</w:t>
      </w:r>
      <w:r w:rsidR="00780B2C" w:rsidRPr="00780B2C">
        <w:rPr>
          <w:sz w:val="24"/>
        </w:rPr>
        <w:t xml:space="preserve"> </w:t>
      </w:r>
      <w:r w:rsidR="00780B2C">
        <w:rPr>
          <w:sz w:val="24"/>
        </w:rPr>
        <w:t>Z</w:t>
      </w:r>
      <w:r w:rsidR="00780B2C" w:rsidRPr="00780B2C">
        <w:rPr>
          <w:sz w:val="24"/>
        </w:rPr>
        <w:t>amawiającego</w:t>
      </w:r>
      <w:r w:rsidR="00780B2C">
        <w:rPr>
          <w:sz w:val="24"/>
        </w:rPr>
        <w:t>.</w:t>
      </w:r>
    </w:p>
    <w:p w14:paraId="243E47BD" w14:textId="77777777" w:rsidR="004E18DE" w:rsidRDefault="004E18DE" w:rsidP="004E18DE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/ wykonawca musi zapoznać się i spełniać wymagania zgodnie z dokumentem </w:t>
      </w:r>
      <w:r w:rsidRPr="004E18DE">
        <w:rPr>
          <w:sz w:val="24"/>
        </w:rPr>
        <w:t>Załącznik do KZSZ nr 12 – Wytyczne dla Wykonawców realizujących usługi na rzecz IM UMG</w:t>
      </w:r>
      <w:r>
        <w:rPr>
          <w:sz w:val="24"/>
        </w:rPr>
        <w:t>,</w:t>
      </w:r>
    </w:p>
    <w:p w14:paraId="20DA3D1F" w14:textId="3C159D3F" w:rsidR="00487501" w:rsidRPr="004E18DE" w:rsidRDefault="00487501" w:rsidP="004E18DE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4E18DE">
        <w:rPr>
          <w:sz w:val="24"/>
        </w:rPr>
        <w:t xml:space="preserve">Zamawiający dokona inspekcji jednostki zgodnie z </w:t>
      </w:r>
      <w:r w:rsidR="008C1FC8" w:rsidRPr="004E18DE">
        <w:rPr>
          <w:sz w:val="24"/>
        </w:rPr>
        <w:t>wymaganiami.</w:t>
      </w:r>
      <w:r w:rsidRPr="004E18DE">
        <w:rPr>
          <w:sz w:val="24"/>
        </w:rPr>
        <w:t xml:space="preserve"> </w:t>
      </w:r>
    </w:p>
    <w:p w14:paraId="6F679990" w14:textId="77777777" w:rsidR="001C1B10" w:rsidRDefault="001C1B10" w:rsidP="00487501">
      <w:pPr>
        <w:pStyle w:val="Akapitzlist"/>
        <w:ind w:left="284"/>
        <w:jc w:val="both"/>
        <w:rPr>
          <w:sz w:val="24"/>
        </w:rPr>
      </w:pPr>
    </w:p>
    <w:p w14:paraId="747B1834" w14:textId="77777777" w:rsidR="001C1B10" w:rsidRPr="001C1B10" w:rsidRDefault="001C1B10" w:rsidP="00C36D4B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1C1B10">
        <w:rPr>
          <w:b/>
          <w:sz w:val="24"/>
        </w:rPr>
        <w:t>Wycena:</w:t>
      </w:r>
    </w:p>
    <w:p w14:paraId="315C7C80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 xml:space="preserve">cena za dzień operacyjny </w:t>
      </w:r>
    </w:p>
    <w:p w14:paraId="44210CD9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42F6AC36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>cena za dzień oczekiwania pogodowego</w:t>
      </w:r>
    </w:p>
    <w:p w14:paraId="0C39631F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109C4507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>koszt mobilizacji</w:t>
      </w:r>
    </w:p>
    <w:p w14:paraId="5610C9D3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5D1B8AE7" w14:textId="77777777" w:rsidR="00487501" w:rsidRDefault="00487501" w:rsidP="00487501">
      <w:pPr>
        <w:pStyle w:val="Akapitzlist"/>
        <w:ind w:left="284"/>
        <w:jc w:val="both"/>
        <w:rPr>
          <w:sz w:val="24"/>
          <w:highlight w:val="yellow"/>
        </w:rPr>
      </w:pPr>
      <w:r w:rsidRPr="00487501">
        <w:rPr>
          <w:sz w:val="24"/>
        </w:rPr>
        <w:tab/>
      </w:r>
    </w:p>
    <w:p w14:paraId="04ACA54D" w14:textId="77777777" w:rsidR="00155FE7" w:rsidRPr="00155FE7" w:rsidRDefault="00155FE7" w:rsidP="00155FE7">
      <w:pPr>
        <w:jc w:val="both"/>
        <w:rPr>
          <w:sz w:val="24"/>
        </w:rPr>
      </w:pPr>
    </w:p>
    <w:sectPr w:rsidR="00155FE7" w:rsidRPr="00155FE7" w:rsidSect="00155FE7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A323C" w14:textId="77777777" w:rsidR="0032790F" w:rsidRDefault="0032790F" w:rsidP="00155FE7">
      <w:pPr>
        <w:spacing w:after="0" w:line="240" w:lineRule="auto"/>
      </w:pPr>
      <w:r>
        <w:separator/>
      </w:r>
    </w:p>
  </w:endnote>
  <w:endnote w:type="continuationSeparator" w:id="0">
    <w:p w14:paraId="4BC45446" w14:textId="77777777" w:rsidR="0032790F" w:rsidRDefault="0032790F" w:rsidP="00155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05353" w14:textId="77777777" w:rsidR="0032790F" w:rsidRDefault="0032790F" w:rsidP="00155FE7">
      <w:pPr>
        <w:spacing w:after="0" w:line="240" w:lineRule="auto"/>
      </w:pPr>
      <w:r>
        <w:separator/>
      </w:r>
    </w:p>
  </w:footnote>
  <w:footnote w:type="continuationSeparator" w:id="0">
    <w:p w14:paraId="113A243E" w14:textId="77777777" w:rsidR="0032790F" w:rsidRDefault="0032790F" w:rsidP="00155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4A30C" w14:textId="3E41D41B" w:rsidR="00155FE7" w:rsidRDefault="00C4628A" w:rsidP="00155FE7">
    <w:pPr>
      <w:pStyle w:val="Nagwek"/>
      <w:jc w:val="center"/>
    </w:pPr>
    <w:r>
      <w:t>Wzór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8740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7C7C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26A5CA5"/>
    <w:multiLevelType w:val="hybridMultilevel"/>
    <w:tmpl w:val="CFB87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84B25"/>
    <w:multiLevelType w:val="hybridMultilevel"/>
    <w:tmpl w:val="3746C284"/>
    <w:lvl w:ilvl="0" w:tplc="0415000F">
      <w:start w:val="1"/>
      <w:numFmt w:val="decimal"/>
      <w:lvlText w:val="%1."/>
      <w:lvlJc w:val="left"/>
      <w:pPr>
        <w:ind w:left="1592" w:hanging="360"/>
      </w:pPr>
    </w:lvl>
    <w:lvl w:ilvl="1" w:tplc="04150019" w:tentative="1">
      <w:start w:val="1"/>
      <w:numFmt w:val="lowerLetter"/>
      <w:lvlText w:val="%2."/>
      <w:lvlJc w:val="left"/>
      <w:pPr>
        <w:ind w:left="2312" w:hanging="360"/>
      </w:pPr>
    </w:lvl>
    <w:lvl w:ilvl="2" w:tplc="0415001B" w:tentative="1">
      <w:start w:val="1"/>
      <w:numFmt w:val="lowerRoman"/>
      <w:lvlText w:val="%3."/>
      <w:lvlJc w:val="right"/>
      <w:pPr>
        <w:ind w:left="3032" w:hanging="180"/>
      </w:pPr>
    </w:lvl>
    <w:lvl w:ilvl="3" w:tplc="0415000F" w:tentative="1">
      <w:start w:val="1"/>
      <w:numFmt w:val="decimal"/>
      <w:lvlText w:val="%4."/>
      <w:lvlJc w:val="left"/>
      <w:pPr>
        <w:ind w:left="3752" w:hanging="360"/>
      </w:pPr>
    </w:lvl>
    <w:lvl w:ilvl="4" w:tplc="04150019" w:tentative="1">
      <w:start w:val="1"/>
      <w:numFmt w:val="lowerLetter"/>
      <w:lvlText w:val="%5."/>
      <w:lvlJc w:val="left"/>
      <w:pPr>
        <w:ind w:left="4472" w:hanging="360"/>
      </w:pPr>
    </w:lvl>
    <w:lvl w:ilvl="5" w:tplc="0415001B" w:tentative="1">
      <w:start w:val="1"/>
      <w:numFmt w:val="lowerRoman"/>
      <w:lvlText w:val="%6."/>
      <w:lvlJc w:val="right"/>
      <w:pPr>
        <w:ind w:left="5192" w:hanging="180"/>
      </w:pPr>
    </w:lvl>
    <w:lvl w:ilvl="6" w:tplc="0415000F" w:tentative="1">
      <w:start w:val="1"/>
      <w:numFmt w:val="decimal"/>
      <w:lvlText w:val="%7."/>
      <w:lvlJc w:val="left"/>
      <w:pPr>
        <w:ind w:left="5912" w:hanging="360"/>
      </w:pPr>
    </w:lvl>
    <w:lvl w:ilvl="7" w:tplc="04150019" w:tentative="1">
      <w:start w:val="1"/>
      <w:numFmt w:val="lowerLetter"/>
      <w:lvlText w:val="%8."/>
      <w:lvlJc w:val="left"/>
      <w:pPr>
        <w:ind w:left="6632" w:hanging="360"/>
      </w:pPr>
    </w:lvl>
    <w:lvl w:ilvl="8" w:tplc="0415001B" w:tentative="1">
      <w:start w:val="1"/>
      <w:numFmt w:val="lowerRoman"/>
      <w:lvlText w:val="%9."/>
      <w:lvlJc w:val="right"/>
      <w:pPr>
        <w:ind w:left="7352" w:hanging="180"/>
      </w:pPr>
    </w:lvl>
  </w:abstractNum>
  <w:abstractNum w:abstractNumId="4" w15:restartNumberingAfterBreak="0">
    <w:nsid w:val="66EE733A"/>
    <w:multiLevelType w:val="hybridMultilevel"/>
    <w:tmpl w:val="0102EED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BE6186F"/>
    <w:multiLevelType w:val="hybridMultilevel"/>
    <w:tmpl w:val="4358E1A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E7"/>
    <w:rsid w:val="00053CFD"/>
    <w:rsid w:val="000B11C8"/>
    <w:rsid w:val="000C6F89"/>
    <w:rsid w:val="00133951"/>
    <w:rsid w:val="0014216C"/>
    <w:rsid w:val="00155FE7"/>
    <w:rsid w:val="001C1AE3"/>
    <w:rsid w:val="001C1B10"/>
    <w:rsid w:val="001C1B12"/>
    <w:rsid w:val="002878EF"/>
    <w:rsid w:val="002B6100"/>
    <w:rsid w:val="0032790F"/>
    <w:rsid w:val="00350888"/>
    <w:rsid w:val="00357639"/>
    <w:rsid w:val="00382350"/>
    <w:rsid w:val="004024FF"/>
    <w:rsid w:val="00435293"/>
    <w:rsid w:val="00487501"/>
    <w:rsid w:val="004E18DE"/>
    <w:rsid w:val="00512501"/>
    <w:rsid w:val="00521297"/>
    <w:rsid w:val="00543228"/>
    <w:rsid w:val="005B3B19"/>
    <w:rsid w:val="005B7423"/>
    <w:rsid w:val="005D5CB0"/>
    <w:rsid w:val="00625AC2"/>
    <w:rsid w:val="0064087C"/>
    <w:rsid w:val="00673277"/>
    <w:rsid w:val="006D0960"/>
    <w:rsid w:val="006D1936"/>
    <w:rsid w:val="007204C9"/>
    <w:rsid w:val="00780B2C"/>
    <w:rsid w:val="007D7C17"/>
    <w:rsid w:val="00842BFE"/>
    <w:rsid w:val="00874D18"/>
    <w:rsid w:val="008C1FC8"/>
    <w:rsid w:val="009D0183"/>
    <w:rsid w:val="009F3B34"/>
    <w:rsid w:val="00A21877"/>
    <w:rsid w:val="00AF1EA4"/>
    <w:rsid w:val="00AF6992"/>
    <w:rsid w:val="00B4369E"/>
    <w:rsid w:val="00B85D4C"/>
    <w:rsid w:val="00C32AC3"/>
    <w:rsid w:val="00C35E4D"/>
    <w:rsid w:val="00C36D4B"/>
    <w:rsid w:val="00C4628A"/>
    <w:rsid w:val="00C85B3F"/>
    <w:rsid w:val="00CA56BC"/>
    <w:rsid w:val="00D5387E"/>
    <w:rsid w:val="00DD4B75"/>
    <w:rsid w:val="00DE38C1"/>
    <w:rsid w:val="00E04524"/>
    <w:rsid w:val="00E173B7"/>
    <w:rsid w:val="00E4514E"/>
    <w:rsid w:val="00E4780E"/>
    <w:rsid w:val="00E605C3"/>
    <w:rsid w:val="00E93651"/>
    <w:rsid w:val="00EE0F80"/>
    <w:rsid w:val="00F57DFA"/>
    <w:rsid w:val="00FB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79B97"/>
  <w15:chartTrackingRefBased/>
  <w15:docId w15:val="{9683DBB3-033E-4D94-BBE1-3A95893F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5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5FE7"/>
  </w:style>
  <w:style w:type="paragraph" w:styleId="Stopka">
    <w:name w:val="footer"/>
    <w:basedOn w:val="Normalny"/>
    <w:link w:val="StopkaZnak"/>
    <w:uiPriority w:val="99"/>
    <w:unhideWhenUsed/>
    <w:rsid w:val="00155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5FE7"/>
  </w:style>
  <w:style w:type="paragraph" w:styleId="Akapitzlist">
    <w:name w:val="List Paragraph"/>
    <w:basedOn w:val="Normalny"/>
    <w:uiPriority w:val="34"/>
    <w:qFormat/>
    <w:rsid w:val="00155FE7"/>
    <w:pPr>
      <w:ind w:left="720"/>
      <w:contextualSpacing/>
    </w:pPr>
  </w:style>
  <w:style w:type="paragraph" w:styleId="Poprawka">
    <w:name w:val="Revision"/>
    <w:hidden/>
    <w:uiPriority w:val="99"/>
    <w:semiHidden/>
    <w:rsid w:val="0013395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4B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4B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4B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4B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4B7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2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36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B908A-5ACF-4FC9-9A7D-9F5BE03C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1262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Łuczak</dc:creator>
  <cp:keywords/>
  <dc:description/>
  <cp:lastModifiedBy>Anita Brunowicz</cp:lastModifiedBy>
  <cp:revision>2</cp:revision>
  <cp:lastPrinted>2025-08-27T11:21:00Z</cp:lastPrinted>
  <dcterms:created xsi:type="dcterms:W3CDTF">2025-08-27T11:21:00Z</dcterms:created>
  <dcterms:modified xsi:type="dcterms:W3CDTF">2025-08-27T11:21:00Z</dcterms:modified>
</cp:coreProperties>
</file>