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7835" w:rsidRPr="009432A1" w:rsidRDefault="007005EB" w:rsidP="00CF7835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7005EB">
        <w:rPr>
          <w:rFonts w:ascii="Arial" w:hAnsi="Arial" w:cs="Arial"/>
          <w:sz w:val="24"/>
          <w:szCs w:val="24"/>
        </w:rPr>
        <w:t>Częstochowa</w:t>
      </w:r>
      <w:r w:rsidR="00CF7835" w:rsidRPr="009432A1">
        <w:rPr>
          <w:rFonts w:ascii="Arial" w:hAnsi="Arial" w:cs="Arial"/>
          <w:sz w:val="24"/>
          <w:szCs w:val="24"/>
        </w:rPr>
        <w:t xml:space="preserve"> dnia: </w:t>
      </w:r>
      <w:r w:rsidRPr="007005EB">
        <w:rPr>
          <w:rFonts w:ascii="Arial" w:hAnsi="Arial" w:cs="Arial"/>
          <w:sz w:val="24"/>
          <w:szCs w:val="24"/>
        </w:rPr>
        <w:t>2025-08-26</w:t>
      </w:r>
    </w:p>
    <w:p w:rsidR="00CF7835" w:rsidRPr="009432A1" w:rsidRDefault="007005EB" w:rsidP="00CF7835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7005EB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CF7835" w:rsidRPr="009432A1" w:rsidRDefault="007005EB" w:rsidP="00CF7835">
      <w:pPr>
        <w:spacing w:line="360" w:lineRule="auto"/>
        <w:rPr>
          <w:rFonts w:ascii="Arial" w:hAnsi="Arial" w:cs="Arial"/>
          <w:sz w:val="24"/>
          <w:szCs w:val="24"/>
        </w:rPr>
      </w:pPr>
      <w:r w:rsidRPr="007005EB">
        <w:rPr>
          <w:rFonts w:ascii="Arial" w:hAnsi="Arial" w:cs="Arial"/>
          <w:sz w:val="24"/>
          <w:szCs w:val="24"/>
        </w:rPr>
        <w:t>Dąbrowskiego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7005EB">
        <w:rPr>
          <w:rFonts w:ascii="Arial" w:hAnsi="Arial" w:cs="Arial"/>
          <w:sz w:val="24"/>
          <w:szCs w:val="24"/>
        </w:rPr>
        <w:t>69</w:t>
      </w:r>
    </w:p>
    <w:p w:rsidR="001871AF" w:rsidRDefault="007005EB" w:rsidP="001871AF">
      <w:pPr>
        <w:rPr>
          <w:rFonts w:ascii="Arial" w:hAnsi="Arial" w:cs="Arial"/>
          <w:sz w:val="24"/>
          <w:szCs w:val="24"/>
        </w:rPr>
      </w:pPr>
      <w:r w:rsidRPr="007005EB">
        <w:rPr>
          <w:rFonts w:ascii="Arial" w:hAnsi="Arial" w:cs="Arial"/>
          <w:sz w:val="24"/>
          <w:szCs w:val="24"/>
        </w:rPr>
        <w:t>42-201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7005EB">
        <w:rPr>
          <w:rFonts w:ascii="Arial" w:hAnsi="Arial" w:cs="Arial"/>
          <w:sz w:val="24"/>
          <w:szCs w:val="24"/>
        </w:rPr>
        <w:t>Częstochowa</w:t>
      </w:r>
    </w:p>
    <w:p w:rsidR="001871AF" w:rsidRPr="001871AF" w:rsidRDefault="001871AF" w:rsidP="001871AF">
      <w:pPr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9432A1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CF7835" w:rsidRPr="00CF7835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CF7835" w:rsidRPr="00382A4A" w:rsidRDefault="00CF7835" w:rsidP="00CF7835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CF7835" w:rsidRPr="004E4B64" w:rsidRDefault="00CF7835" w:rsidP="00CF7835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4E4B64" w:rsidTr="000C1C6D">
        <w:tc>
          <w:tcPr>
            <w:tcW w:w="2269" w:type="dxa"/>
            <w:shd w:val="clear" w:color="auto" w:fill="auto"/>
          </w:tcPr>
          <w:p w:rsidR="00CF7835" w:rsidRPr="004E4B64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CF7835" w:rsidRPr="004E4B64" w:rsidRDefault="007005EB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7005EB">
              <w:rPr>
                <w:rFonts w:ascii="Arial" w:hAnsi="Arial" w:cs="Arial"/>
                <w:bCs/>
                <w:sz w:val="24"/>
                <w:szCs w:val="24"/>
              </w:rPr>
              <w:t>Dostawa wydajnej obliczeniowej stacji roboczej dla Wydziału Budownictwa Politechniki Częstochowskiej współfinansowana w ramach Programu Akademicka Częstochowa</w:t>
            </w:r>
            <w:r w:rsidR="00CF7835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7005EB" w:rsidRPr="004E4B64" w:rsidTr="001B5C94">
        <w:tc>
          <w:tcPr>
            <w:tcW w:w="2269" w:type="dxa"/>
            <w:shd w:val="clear" w:color="auto" w:fill="auto"/>
          </w:tcPr>
          <w:p w:rsidR="007005EB" w:rsidRPr="004E4B64" w:rsidRDefault="007005EB" w:rsidP="001B5C94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7005EB" w:rsidRPr="004E4B64" w:rsidRDefault="007005EB" w:rsidP="001B5C9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7005EB">
              <w:rPr>
                <w:rFonts w:ascii="Arial" w:hAnsi="Arial" w:cs="Arial"/>
                <w:bCs/>
                <w:sz w:val="24"/>
                <w:szCs w:val="24"/>
              </w:rPr>
              <w:t>RZ-DZP.262.2.2025.MM</w:t>
            </w:r>
          </w:p>
        </w:tc>
      </w:tr>
    </w:tbl>
    <w:p w:rsidR="00D665F5" w:rsidRPr="00355C9D" w:rsidRDefault="00D665F5" w:rsidP="00CF7835">
      <w:pPr>
        <w:spacing w:before="48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7005EB" w:rsidRPr="007005EB">
        <w:rPr>
          <w:rFonts w:ascii="Arial" w:hAnsi="Arial" w:cs="Arial"/>
          <w:sz w:val="24"/>
          <w:szCs w:val="24"/>
        </w:rPr>
        <w:t>(t.j. Dz. U. z 2024 poz. 1320)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:rsidR="00A80738" w:rsidRPr="00355C9D" w:rsidRDefault="00D665F5" w:rsidP="00CF7835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7005EB" w:rsidRPr="007005EB">
        <w:rPr>
          <w:rFonts w:ascii="Arial" w:hAnsi="Arial" w:cs="Arial"/>
          <w:sz w:val="24"/>
          <w:szCs w:val="24"/>
        </w:rPr>
        <w:t>26/08/2025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7005EB" w:rsidRPr="007005EB">
        <w:rPr>
          <w:rFonts w:ascii="Arial" w:hAnsi="Arial" w:cs="Arial"/>
          <w:sz w:val="24"/>
          <w:szCs w:val="24"/>
        </w:rPr>
        <w:t>11:00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5954"/>
        <w:gridCol w:w="1842"/>
      </w:tblGrid>
      <w:tr w:rsidR="00D665F5" w:rsidRPr="001871AF" w:rsidTr="001871AF">
        <w:tc>
          <w:tcPr>
            <w:tcW w:w="1276" w:type="dxa"/>
            <w:shd w:val="clear" w:color="auto" w:fill="F2F2F2"/>
            <w:vAlign w:val="center"/>
          </w:tcPr>
          <w:p w:rsidR="00D665F5" w:rsidRPr="001871AF" w:rsidRDefault="00960CEB" w:rsidP="001871AF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871AF">
              <w:rPr>
                <w:rFonts w:ascii="Arial" w:hAnsi="Arial" w:cs="Arial"/>
                <w:sz w:val="24"/>
                <w:szCs w:val="24"/>
              </w:rPr>
              <w:t>O</w:t>
            </w:r>
            <w:r w:rsidR="00D665F5" w:rsidRPr="001871AF">
              <w:rPr>
                <w:rFonts w:ascii="Arial" w:hAnsi="Arial" w:cs="Arial"/>
                <w:sz w:val="24"/>
                <w:szCs w:val="24"/>
              </w:rPr>
              <w:t>fert</w:t>
            </w:r>
            <w:r w:rsidRPr="001871AF">
              <w:rPr>
                <w:rFonts w:ascii="Arial" w:hAnsi="Arial" w:cs="Arial"/>
                <w:sz w:val="24"/>
                <w:szCs w:val="24"/>
              </w:rPr>
              <w:t>a nr</w:t>
            </w:r>
          </w:p>
        </w:tc>
        <w:tc>
          <w:tcPr>
            <w:tcW w:w="5954" w:type="dxa"/>
            <w:shd w:val="clear" w:color="auto" w:fill="F2F2F2"/>
            <w:vAlign w:val="center"/>
          </w:tcPr>
          <w:p w:rsidR="00D665F5" w:rsidRPr="001871AF" w:rsidRDefault="00D665F5" w:rsidP="001871AF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871AF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1871A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871AF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1842" w:type="dxa"/>
            <w:shd w:val="clear" w:color="auto" w:fill="F2F2F2"/>
            <w:vAlign w:val="center"/>
          </w:tcPr>
          <w:p w:rsidR="00D665F5" w:rsidRPr="001871AF" w:rsidRDefault="00D665F5" w:rsidP="001871AF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871AF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7005EB" w:rsidRPr="001871AF" w:rsidTr="001871AF">
        <w:tc>
          <w:tcPr>
            <w:tcW w:w="1276" w:type="dxa"/>
            <w:shd w:val="clear" w:color="auto" w:fill="auto"/>
            <w:vAlign w:val="center"/>
          </w:tcPr>
          <w:p w:rsidR="007005EB" w:rsidRPr="001871AF" w:rsidRDefault="007005EB" w:rsidP="001871A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871AF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954" w:type="dxa"/>
            <w:shd w:val="clear" w:color="auto" w:fill="auto"/>
          </w:tcPr>
          <w:p w:rsidR="007005EB" w:rsidRPr="001871AF" w:rsidRDefault="007005EB" w:rsidP="001871AF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1871AF">
              <w:rPr>
                <w:rFonts w:ascii="Arial" w:hAnsi="Arial" w:cs="Arial"/>
                <w:sz w:val="24"/>
                <w:szCs w:val="24"/>
              </w:rPr>
              <w:t xml:space="preserve">BIS S.C. </w:t>
            </w:r>
            <w:r w:rsidR="001871AF">
              <w:rPr>
                <w:rFonts w:ascii="Arial" w:hAnsi="Arial" w:cs="Arial"/>
                <w:sz w:val="24"/>
                <w:szCs w:val="24"/>
              </w:rPr>
              <w:t>Karol Kowalski, Łukasz Kowalski</w:t>
            </w:r>
          </w:p>
          <w:p w:rsidR="007005EB" w:rsidRPr="001871AF" w:rsidRDefault="001871AF" w:rsidP="001871A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Al</w:t>
            </w:r>
            <w:r w:rsidR="007005EB" w:rsidRPr="001871AF">
              <w:rPr>
                <w:rFonts w:ascii="Arial" w:hAnsi="Arial" w:cs="Arial"/>
                <w:sz w:val="24"/>
                <w:szCs w:val="24"/>
              </w:rPr>
              <w:t xml:space="preserve">. </w:t>
            </w:r>
            <w:r>
              <w:rPr>
                <w:rFonts w:ascii="Arial" w:hAnsi="Arial" w:cs="Arial"/>
                <w:sz w:val="24"/>
                <w:szCs w:val="24"/>
              </w:rPr>
              <w:t>Niepodległości 41</w:t>
            </w:r>
            <w:r w:rsidR="007005EB" w:rsidRPr="001871AF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7005EB" w:rsidRPr="001871AF" w:rsidRDefault="007005EB" w:rsidP="001871AF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871AF">
              <w:rPr>
                <w:rFonts w:ascii="Arial" w:hAnsi="Arial" w:cs="Arial"/>
                <w:sz w:val="24"/>
                <w:szCs w:val="24"/>
              </w:rPr>
              <w:t>42-216</w:t>
            </w:r>
            <w:r w:rsidRPr="001871A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1871AF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7005EB" w:rsidRPr="001871AF" w:rsidRDefault="007005EB" w:rsidP="001871A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871AF">
              <w:rPr>
                <w:rFonts w:ascii="Arial" w:hAnsi="Arial" w:cs="Arial"/>
                <w:sz w:val="24"/>
                <w:szCs w:val="24"/>
              </w:rPr>
              <w:t>27 552.00 zł</w:t>
            </w:r>
          </w:p>
        </w:tc>
      </w:tr>
      <w:tr w:rsidR="007005EB" w:rsidRPr="001871AF" w:rsidTr="001871AF">
        <w:tc>
          <w:tcPr>
            <w:tcW w:w="1276" w:type="dxa"/>
            <w:shd w:val="clear" w:color="auto" w:fill="auto"/>
            <w:vAlign w:val="center"/>
          </w:tcPr>
          <w:p w:rsidR="007005EB" w:rsidRPr="001871AF" w:rsidRDefault="007005EB" w:rsidP="001871A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871AF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5954" w:type="dxa"/>
            <w:shd w:val="clear" w:color="auto" w:fill="auto"/>
          </w:tcPr>
          <w:p w:rsidR="007005EB" w:rsidRPr="001871AF" w:rsidRDefault="007005EB" w:rsidP="001871AF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1871AF">
              <w:rPr>
                <w:rFonts w:ascii="Arial" w:hAnsi="Arial" w:cs="Arial"/>
                <w:sz w:val="24"/>
                <w:szCs w:val="24"/>
              </w:rPr>
              <w:t>Syriana Joanna Fis</w:t>
            </w:r>
            <w:r w:rsidR="001871AF">
              <w:rPr>
                <w:rFonts w:ascii="Arial" w:hAnsi="Arial" w:cs="Arial"/>
                <w:sz w:val="24"/>
                <w:szCs w:val="24"/>
              </w:rPr>
              <w:t>c</w:t>
            </w:r>
            <w:bookmarkStart w:id="0" w:name="_GoBack"/>
            <w:bookmarkEnd w:id="0"/>
            <w:r w:rsidRPr="001871AF">
              <w:rPr>
                <w:rFonts w:ascii="Arial" w:hAnsi="Arial" w:cs="Arial"/>
                <w:sz w:val="24"/>
                <w:szCs w:val="24"/>
              </w:rPr>
              <w:t>her</w:t>
            </w:r>
          </w:p>
          <w:p w:rsidR="007005EB" w:rsidRPr="001871AF" w:rsidRDefault="007005EB" w:rsidP="001871A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1871AF">
              <w:rPr>
                <w:rFonts w:ascii="Arial" w:hAnsi="Arial" w:cs="Arial"/>
                <w:sz w:val="24"/>
                <w:szCs w:val="24"/>
              </w:rPr>
              <w:t>Porębskiego</w:t>
            </w:r>
            <w:r w:rsidRPr="001871A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871AF">
              <w:rPr>
                <w:rFonts w:ascii="Arial" w:hAnsi="Arial" w:cs="Arial"/>
                <w:sz w:val="24"/>
                <w:szCs w:val="24"/>
              </w:rPr>
              <w:t>28/17</w:t>
            </w:r>
            <w:r w:rsidRPr="001871AF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7005EB" w:rsidRPr="001871AF" w:rsidRDefault="007005EB" w:rsidP="001871AF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871AF">
              <w:rPr>
                <w:rFonts w:ascii="Arial" w:hAnsi="Arial" w:cs="Arial"/>
                <w:sz w:val="24"/>
                <w:szCs w:val="24"/>
              </w:rPr>
              <w:lastRenderedPageBreak/>
              <w:t>80-180</w:t>
            </w:r>
            <w:r w:rsidRPr="001871A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871AF">
              <w:rPr>
                <w:rFonts w:ascii="Arial" w:hAnsi="Arial" w:cs="Arial"/>
                <w:sz w:val="24"/>
                <w:szCs w:val="24"/>
              </w:rPr>
              <w:t>G</w:t>
            </w:r>
            <w:r w:rsidR="001871AF">
              <w:rPr>
                <w:rFonts w:ascii="Arial" w:hAnsi="Arial" w:cs="Arial"/>
                <w:sz w:val="24"/>
                <w:szCs w:val="24"/>
              </w:rPr>
              <w:t>dańsk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7005EB" w:rsidRPr="001871AF" w:rsidRDefault="007005EB" w:rsidP="001871A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871AF">
              <w:rPr>
                <w:rFonts w:ascii="Arial" w:hAnsi="Arial" w:cs="Arial"/>
                <w:sz w:val="24"/>
                <w:szCs w:val="24"/>
              </w:rPr>
              <w:lastRenderedPageBreak/>
              <w:t>26 322.00 zł</w:t>
            </w:r>
          </w:p>
        </w:tc>
      </w:tr>
      <w:tr w:rsidR="007005EB" w:rsidRPr="001871AF" w:rsidTr="001871AF">
        <w:tc>
          <w:tcPr>
            <w:tcW w:w="1276" w:type="dxa"/>
            <w:shd w:val="clear" w:color="auto" w:fill="auto"/>
            <w:vAlign w:val="center"/>
          </w:tcPr>
          <w:p w:rsidR="007005EB" w:rsidRPr="001871AF" w:rsidRDefault="007005EB" w:rsidP="001871A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871AF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5954" w:type="dxa"/>
            <w:shd w:val="clear" w:color="auto" w:fill="auto"/>
          </w:tcPr>
          <w:p w:rsidR="007005EB" w:rsidRPr="001871AF" w:rsidRDefault="007005EB" w:rsidP="001871AF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1871AF">
              <w:rPr>
                <w:rFonts w:ascii="Arial" w:hAnsi="Arial" w:cs="Arial"/>
                <w:sz w:val="24"/>
                <w:szCs w:val="24"/>
              </w:rPr>
              <w:t xml:space="preserve">„ATABAJT” Roik, Słowik, Mazurkiewicz </w:t>
            </w:r>
            <w:r w:rsidR="001871AF">
              <w:rPr>
                <w:rFonts w:ascii="Arial" w:hAnsi="Arial" w:cs="Arial"/>
                <w:sz w:val="24"/>
                <w:szCs w:val="24"/>
              </w:rPr>
              <w:t>S.J.</w:t>
            </w:r>
          </w:p>
          <w:p w:rsidR="007005EB" w:rsidRPr="001871AF" w:rsidRDefault="007005EB" w:rsidP="001871A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1871AF">
              <w:rPr>
                <w:rFonts w:ascii="Arial" w:hAnsi="Arial" w:cs="Arial"/>
                <w:sz w:val="24"/>
                <w:szCs w:val="24"/>
              </w:rPr>
              <w:t>Kośnego</w:t>
            </w:r>
            <w:r w:rsidRPr="001871A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871AF">
              <w:rPr>
                <w:rFonts w:ascii="Arial" w:hAnsi="Arial" w:cs="Arial"/>
                <w:sz w:val="24"/>
                <w:szCs w:val="24"/>
              </w:rPr>
              <w:t>50</w:t>
            </w:r>
            <w:r w:rsidRPr="001871AF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7005EB" w:rsidRPr="001871AF" w:rsidRDefault="007005EB" w:rsidP="001871AF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871AF">
              <w:rPr>
                <w:rFonts w:ascii="Arial" w:hAnsi="Arial" w:cs="Arial"/>
                <w:sz w:val="24"/>
                <w:szCs w:val="24"/>
              </w:rPr>
              <w:t>45-372</w:t>
            </w:r>
            <w:r w:rsidRPr="001871A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871AF">
              <w:rPr>
                <w:rFonts w:ascii="Arial" w:hAnsi="Arial" w:cs="Arial"/>
                <w:sz w:val="24"/>
                <w:szCs w:val="24"/>
              </w:rPr>
              <w:t>Opole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7005EB" w:rsidRPr="001871AF" w:rsidRDefault="007005EB" w:rsidP="001871A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871AF">
              <w:rPr>
                <w:rFonts w:ascii="Arial" w:hAnsi="Arial" w:cs="Arial"/>
                <w:sz w:val="24"/>
                <w:szCs w:val="24"/>
              </w:rPr>
              <w:t>21 998.55 zł</w:t>
            </w:r>
          </w:p>
        </w:tc>
      </w:tr>
    </w:tbl>
    <w:p w:rsidR="0069085C" w:rsidRPr="00355C9D" w:rsidRDefault="0069085C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577BC6" w:rsidRPr="00355C9D" w:rsidRDefault="00577BC6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C236D3" w:rsidRDefault="00C236D3" w:rsidP="00173B20">
      <w:pPr>
        <w:jc w:val="right"/>
      </w:pPr>
    </w:p>
    <w:sectPr w:rsidR="00C236D3" w:rsidSect="001871A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928" w:right="1418" w:bottom="1418" w:left="1418" w:header="709" w:footer="61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00A03" w:rsidRDefault="00900A03">
      <w:r>
        <w:separator/>
      </w:r>
    </w:p>
  </w:endnote>
  <w:endnote w:type="continuationSeparator" w:id="0">
    <w:p w:rsidR="00900A03" w:rsidRDefault="00900A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71AF" w:rsidRDefault="001871AF" w:rsidP="001871AF">
    <w:pPr>
      <w:pStyle w:val="Bezodstpw"/>
      <w:spacing w:line="276" w:lineRule="auto"/>
      <w:rPr>
        <w:rFonts w:ascii="Roboto" w:hAnsi="Roboto"/>
        <w:b/>
        <w:bCs/>
        <w:szCs w:val="18"/>
      </w:rPr>
    </w:pPr>
    <w: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8" o:spid="_x0000_s2054" type="#_x0000_t32" style="position:absolute;margin-left:-.15pt;margin-top:6.55pt;width:425.25pt;height:.05pt;z-index:251658240;visibility:visible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" strokeweight="1.5pt"/>
      </w:pict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9" o:spid="_x0000_s2056" type="#_x0000_t75" alt="PCz_logo_pol_poziom_mono" style="position:absolute;margin-left:-9.05pt;margin-top:10.15pt;width:15.6pt;height:28.8pt;z-index:251658240;visibility:visible">
          <v:imagedata r:id="rId1" o:title="PCz_logo_pol_poziom_mono" croptop="20091f" cropbottom="20396f" cropleft="1416f" cropright="58861f"/>
        </v:shape>
      </w:pict>
    </w:r>
    <w:r>
      <w:pict>
        <v:shape id="Obraz 10" o:spid="_x0000_s2055" type="#_x0000_t75" alt="PCz_logo_pol_poziom_mono" style="position:absolute;margin-left:30.6pt;margin-top:11pt;width:7.8pt;height:31.85pt;z-index:251658240;visibility:visible">
          <v:imagedata r:id="rId1" o:title="PCz_logo_pol_poziom_mono" croptop="20613f" cropbottom="17221f" cropleft="25891f" cropright="37015f"/>
        </v:shape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69"/>
      <w:gridCol w:w="62"/>
      <w:gridCol w:w="62"/>
    </w:tblGrid>
    <w:tr w:rsidR="001871AF" w:rsidRPr="009B2485" w:rsidTr="001B5C94">
      <w:tc>
        <w:tcPr>
          <w:tcW w:w="0" w:type="auto"/>
          <w:vAlign w:val="center"/>
        </w:tcPr>
        <w:p w:rsidR="001871AF" w:rsidRDefault="001871AF" w:rsidP="001871AF">
          <w:pPr>
            <w:pStyle w:val="Bezodstpw"/>
            <w:spacing w:line="256" w:lineRule="auto"/>
            <w:jc w:val="center"/>
            <w:rPr>
              <w:rFonts w:ascii="Roboto" w:hAnsi="Roboto"/>
              <w:b/>
              <w:bCs/>
              <w:color w:val="00B6ED"/>
              <w:sz w:val="28"/>
              <w:lang w:eastAsia="en-US"/>
            </w:rPr>
          </w:pPr>
        </w:p>
      </w:tc>
      <w:tc>
        <w:tcPr>
          <w:tcW w:w="0" w:type="auto"/>
          <w:vAlign w:val="center"/>
          <w:hideMark/>
        </w:tcPr>
        <w:p w:rsidR="001871AF" w:rsidRDefault="001871AF" w:rsidP="001871AF">
          <w:pPr>
            <w:pStyle w:val="Bezodstpw"/>
            <w:spacing w:line="256" w:lineRule="auto"/>
            <w:jc w:val="center"/>
            <w:rPr>
              <w:rFonts w:cs="Arial"/>
              <w:b/>
              <w:bCs/>
              <w:sz w:val="28"/>
              <w:lang w:eastAsia="en-US"/>
            </w:rPr>
          </w:pPr>
          <w:r>
            <w:rPr>
              <w:rFonts w:ascii="Roboto" w:hAnsi="Roboto"/>
              <w:b/>
              <w:noProof/>
              <w:sz w:val="28"/>
              <w:lang w:eastAsia="en-US"/>
            </w:rPr>
            <w:t xml:space="preserve">  </w:t>
          </w:r>
          <w:r>
            <w:rPr>
              <w:rFonts w:cs="Arial"/>
              <w:b/>
              <w:noProof/>
              <w:sz w:val="28"/>
              <w:lang w:eastAsia="en-US"/>
            </w:rPr>
            <w:t>RZ</w:t>
          </w:r>
        </w:p>
      </w:tc>
      <w:tc>
        <w:tcPr>
          <w:tcW w:w="0" w:type="auto"/>
          <w:vAlign w:val="center"/>
        </w:tcPr>
        <w:p w:rsidR="001871AF" w:rsidRDefault="001871AF" w:rsidP="001871AF">
          <w:pPr>
            <w:pStyle w:val="Bezodstpw"/>
            <w:spacing w:line="256" w:lineRule="auto"/>
            <w:jc w:val="center"/>
            <w:rPr>
              <w:rFonts w:ascii="Roboto" w:hAnsi="Roboto"/>
              <w:b/>
              <w:bCs/>
              <w:color w:val="2F5496"/>
              <w:sz w:val="28"/>
              <w:lang w:eastAsia="en-US"/>
            </w:rPr>
          </w:pPr>
        </w:p>
      </w:tc>
      <w:tc>
        <w:tcPr>
          <w:tcW w:w="0" w:type="auto"/>
        </w:tcPr>
        <w:p w:rsidR="001871AF" w:rsidRDefault="001871AF" w:rsidP="001871AF">
          <w:pPr>
            <w:pStyle w:val="Bezodstpw"/>
            <w:spacing w:line="256" w:lineRule="auto"/>
            <w:jc w:val="center"/>
            <w:rPr>
              <w:rFonts w:ascii="Roboto" w:hAnsi="Roboto"/>
              <w:b/>
              <w:noProof/>
              <w:sz w:val="28"/>
              <w:lang w:eastAsia="en-US"/>
            </w:rPr>
          </w:pPr>
        </w:p>
      </w:tc>
    </w:tr>
  </w:tbl>
  <w:p w:rsidR="001871AF" w:rsidRDefault="001871AF" w:rsidP="001871AF">
    <w:pPr>
      <w:pStyle w:val="Bezodstpw"/>
      <w:spacing w:line="276" w:lineRule="auto"/>
      <w:rPr>
        <w:rFonts w:ascii="Roboto" w:hAnsi="Roboto"/>
        <w:b/>
        <w:bCs/>
      </w:rPr>
    </w:pPr>
    <w:r>
      <w:rPr>
        <w:rFonts w:ascii="Roboto" w:hAnsi="Roboto"/>
        <w:b/>
        <w:bCs/>
      </w:rPr>
      <w:t>Dyrektor ds. zakupów i inwestycji Politechniki Częstochowskiej</w:t>
    </w:r>
  </w:p>
  <w:p w:rsidR="001871AF" w:rsidRDefault="001871AF" w:rsidP="001871AF">
    <w:pPr>
      <w:pStyle w:val="Bezodstpw"/>
      <w:spacing w:line="276" w:lineRule="auto"/>
      <w:rPr>
        <w:rFonts w:ascii="Roboto" w:hAnsi="Roboto"/>
      </w:rPr>
    </w:pPr>
    <w:r>
      <w:pict>
        <v:shape id="Obraz 7" o:spid="_x0000_s2057" type="#_x0000_t75" alt="PCz_logo_pol_poziom_mono" style="position:absolute;margin-left:425.1pt;margin-top:13.65pt;width:7.8pt;height:31.85pt;z-index:251658240;visibility:visible">
          <v:imagedata r:id="rId1" o:title="PCz_logo_pol_poziom_mono" croptop="20613f" cropbottom="17221f" cropleft="25891f" cropright="37015f"/>
        </v:shape>
      </w:pict>
    </w:r>
    <w:r>
      <w:rPr>
        <w:rFonts w:ascii="Roboto" w:hAnsi="Roboto"/>
      </w:rPr>
      <w:t>ul. Gen. J.H. Dąbrowskiego 69, 42-201 Częstochowa</w:t>
    </w:r>
  </w:p>
  <w:p w:rsidR="001871AF" w:rsidRDefault="001871AF" w:rsidP="001871AF">
    <w:pPr>
      <w:pStyle w:val="Bezodstpw"/>
      <w:spacing w:line="276" w:lineRule="auto"/>
      <w:rPr>
        <w:rFonts w:ascii="Roboto" w:hAnsi="Roboto"/>
        <w:noProof/>
      </w:rPr>
    </w:pPr>
    <w:r>
      <w:rPr>
        <w:rFonts w:ascii="Roboto" w:hAnsi="Roboto"/>
      </w:rPr>
      <w:t>tel. +48 34 325 02 56, e-mail: dyrektor.inwestycji@pcz.pl</w:t>
    </w:r>
  </w:p>
  <w:p w:rsidR="001871AF" w:rsidRPr="009B2485" w:rsidRDefault="001871AF" w:rsidP="001871AF">
    <w:pPr>
      <w:pStyle w:val="Bezodstpw"/>
      <w:rPr>
        <w:rFonts w:ascii="Roboto" w:hAnsi="Roboto"/>
        <w:b/>
      </w:rPr>
    </w:pPr>
    <w:r>
      <w:rPr>
        <w:rFonts w:ascii="Roboto" w:hAnsi="Roboto"/>
        <w:b/>
      </w:rPr>
      <w:t>www.pcz.pl</w:t>
    </w:r>
  </w:p>
  <w:p w:rsidR="009F189D" w:rsidRPr="00960CEB" w:rsidRDefault="009F189D" w:rsidP="001871AF">
    <w:pPr>
      <w:tabs>
        <w:tab w:val="left" w:pos="5715"/>
      </w:tabs>
      <w:rPr>
        <w:rFonts w:ascii="Calibri" w:eastAsia="Calibri" w:hAnsi="Calibri"/>
        <w:sz w:val="22"/>
        <w:szCs w:val="22"/>
        <w:lang w:eastAsia="en-U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871AF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00A03" w:rsidRDefault="00900A03">
      <w:r>
        <w:separator/>
      </w:r>
    </w:p>
  </w:footnote>
  <w:footnote w:type="continuationSeparator" w:id="0">
    <w:p w:rsidR="00900A03" w:rsidRDefault="00900A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05EB" w:rsidRDefault="007005E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71AF" w:rsidRPr="0062295F" w:rsidRDefault="001871AF" w:rsidP="001871AF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" o:spid="_x0000_s2053" type="#_x0000_t75" alt="Obraz zawierający Czcionka, Grafika, projekt graficzny, zrzut ekranu&#10;&#10;Zawartość wygenerowana przez AI może być niepoprawna." style="position:absolute;margin-left:299.15pt;margin-top:-12.85pt;width:127.05pt;height:60.35pt;z-index:251661312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" filled="t">
          <v:fill opacity="0"/>
          <v:imagedata r:id="rId1" o:title="Obraz zawierający Czcionka, Grafika, projekt graficzny, zrzut ekranu&#10;&#10;Zawartość wygenerowana przez AI może być niepoprawna" croptop="-9f" cropbottom="-9f" cropleft="-4f" cropright="-4f"/>
          <o:lock v:ext="edit" aspectratio="f"/>
        </v:shape>
      </w:pict>
    </w:r>
    <w:r>
      <w:rPr>
        <w:noProof/>
      </w:rPr>
      <w:pict>
        <v:shape id="_x0000_s2052" type="#_x0000_t75" style="position:absolute;margin-left:-14.85pt;margin-top:-12.85pt;width:194.4pt;height:75.35pt;z-index:251660288">
          <v:imagedata r:id="rId2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1" type="#_x0000_t32" style="position:absolute;margin-left:-.15pt;margin-top:57.65pt;width:425.25pt;height:.05pt;z-index:251659264;visibility:visible" strokeweight="1.5pt"/>
      </w:pict>
    </w:r>
    <w:r>
      <w:t xml:space="preserve">                                                                                                            </w:t>
    </w:r>
  </w:p>
  <w:p w:rsidR="001871AF" w:rsidRDefault="001871AF" w:rsidP="001871AF">
    <w:pPr>
      <w:pStyle w:val="Nagwek"/>
    </w:pPr>
  </w:p>
  <w:p w:rsidR="007005EB" w:rsidRDefault="007005E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05EB" w:rsidRDefault="007005E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/>
  <w:doNotTrackMoves/>
  <w:defaultTabStop w:val="708"/>
  <w:hyphenationZone w:val="425"/>
  <w:characterSpacingControl w:val="doNotCompress"/>
  <w:hdrShapeDefaults>
    <o:shapedefaults v:ext="edit" spidmax="2058"/>
    <o:shapelayout v:ext="edit">
      <o:idmap v:ext="edit" data="2"/>
      <o:rules v:ext="edit">
        <o:r id="V:Rule1" type="connector" idref="#Łącznik prosty ze strzałką 2"/>
        <o:r id="V:Rule2" type="connector" idref="#Łącznik prosty ze strzałką 8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00A03"/>
    <w:rsid w:val="00007727"/>
    <w:rsid w:val="00017720"/>
    <w:rsid w:val="00035488"/>
    <w:rsid w:val="000C1C6D"/>
    <w:rsid w:val="000D7F25"/>
    <w:rsid w:val="000E00E5"/>
    <w:rsid w:val="001146A4"/>
    <w:rsid w:val="00173B20"/>
    <w:rsid w:val="001871AF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7005EB"/>
    <w:rsid w:val="00843263"/>
    <w:rsid w:val="00861E75"/>
    <w:rsid w:val="008A26A5"/>
    <w:rsid w:val="008F318B"/>
    <w:rsid w:val="00900A03"/>
    <w:rsid w:val="00960CEB"/>
    <w:rsid w:val="009D19BD"/>
    <w:rsid w:val="009F189D"/>
    <w:rsid w:val="00A80738"/>
    <w:rsid w:val="00C236D3"/>
    <w:rsid w:val="00C659E2"/>
    <w:rsid w:val="00CB0802"/>
    <w:rsid w:val="00CF7835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8"/>
    <o:shapelayout v:ext="edit">
      <o:idmap v:ext="edit" data="1"/>
    </o:shapelayout>
  </w:shapeDefaults>
  <w:decimalSymbol w:val=","/>
  <w:listSeparator w:val=";"/>
  <w14:docId w14:val="1A883AF6"/>
  <w15:chartTrackingRefBased/>
  <w15:docId w15:val="{7C534FD2-032A-4F7C-8C3D-B1A9D6C534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locked/>
    <w:rsid w:val="001871AF"/>
  </w:style>
  <w:style w:type="paragraph" w:styleId="Bezodstpw">
    <w:name w:val="No Spacing"/>
    <w:uiPriority w:val="1"/>
    <w:qFormat/>
    <w:rsid w:val="001871AF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132</Words>
  <Characters>881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cp:lastPrinted>2025-08-26T10:07:00Z</cp:lastPrinted>
  <dcterms:created xsi:type="dcterms:W3CDTF">2025-08-26T10:07:00Z</dcterms:created>
  <dcterms:modified xsi:type="dcterms:W3CDTF">2025-08-26T10:07:00Z</dcterms:modified>
</cp:coreProperties>
</file>