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7C411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C4114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C4114">
        <w:rPr>
          <w:rFonts w:ascii="Arial" w:hAnsi="Arial" w:cs="Arial"/>
          <w:sz w:val="24"/>
          <w:szCs w:val="24"/>
        </w:rPr>
        <w:t>2025-08-21</w:t>
      </w:r>
    </w:p>
    <w:p w:rsidR="009432A1" w:rsidRPr="009432A1" w:rsidRDefault="007C411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411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C411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C4114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C4114">
        <w:rPr>
          <w:rFonts w:ascii="Arial" w:hAnsi="Arial" w:cs="Arial"/>
          <w:sz w:val="24"/>
          <w:szCs w:val="24"/>
        </w:rPr>
        <w:t>69</w:t>
      </w:r>
    </w:p>
    <w:p w:rsidR="009432A1" w:rsidRPr="009432A1" w:rsidRDefault="007C4114" w:rsidP="009432A1">
      <w:pPr>
        <w:rPr>
          <w:rFonts w:ascii="Arial" w:hAnsi="Arial" w:cs="Arial"/>
          <w:sz w:val="24"/>
          <w:szCs w:val="24"/>
        </w:rPr>
      </w:pPr>
      <w:r w:rsidRPr="007C4114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C4114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C411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4114">
              <w:rPr>
                <w:rFonts w:ascii="Arial" w:hAnsi="Arial" w:cs="Arial"/>
                <w:bCs/>
                <w:sz w:val="24"/>
                <w:szCs w:val="24"/>
              </w:rPr>
              <w:t>Dostawa stanowiska do badań turbin wodnychw ramach Projektu ,,Rozwój kompetencji kluczem dla rozwoju gospodarki FERS.01.05-IP.08-0053/23"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C4114" w:rsidRPr="004E4B64" w:rsidTr="002C642F">
        <w:tc>
          <w:tcPr>
            <w:tcW w:w="2269" w:type="dxa"/>
            <w:shd w:val="clear" w:color="auto" w:fill="auto"/>
          </w:tcPr>
          <w:p w:rsidR="007C4114" w:rsidRPr="004E4B64" w:rsidRDefault="007C4114" w:rsidP="002C64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C4114" w:rsidRPr="004E4B64" w:rsidRDefault="007C4114" w:rsidP="002C64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4114">
              <w:rPr>
                <w:rFonts w:ascii="Arial" w:hAnsi="Arial" w:cs="Arial"/>
                <w:bCs/>
                <w:sz w:val="24"/>
                <w:szCs w:val="24"/>
              </w:rPr>
              <w:t>RZ-DZP.262.11.2025.JP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C4114" w:rsidRPr="007C4114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C411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C4114">
        <w:rPr>
          <w:rFonts w:ascii="Arial" w:hAnsi="Arial" w:cs="Arial"/>
          <w:b/>
          <w:sz w:val="24"/>
          <w:szCs w:val="24"/>
        </w:rPr>
        <w:t>292 155.75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432" w:rsidRDefault="00E61432">
      <w:r>
        <w:separator/>
      </w:r>
    </w:p>
  </w:endnote>
  <w:endnote w:type="continuationSeparator" w:id="0">
    <w:p w:rsidR="00E61432" w:rsidRDefault="00E61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0BF" w:rsidRDefault="00F960BF" w:rsidP="00F960BF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_x0000_s2050" style="position:absolute;z-index:251661312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F960BF" w:rsidRDefault="00F960BF" w:rsidP="00F960BF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98.25pt;height:38.25pt;visibility:visible">
          <v:imagedata r:id="rId1" o:title="pcz_logo_pol_poziom_mono"/>
        </v:shape>
      </w:pict>
    </w:r>
    <w:r>
      <w:rPr>
        <w:rFonts w:cs="Arial"/>
        <w:b/>
        <w:bCs/>
        <w:sz w:val="24"/>
        <w:szCs w:val="18"/>
      </w:rPr>
      <w:t xml:space="preserve"> </w:t>
    </w:r>
  </w:p>
  <w:p w:rsidR="00F960BF" w:rsidRDefault="00F960BF" w:rsidP="00F960BF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9F189D" w:rsidRPr="00F960BF" w:rsidRDefault="00F960BF" w:rsidP="00F960BF">
    <w:pPr>
      <w:pStyle w:val="Bezodstpw"/>
      <w:spacing w:line="276" w:lineRule="auto"/>
      <w:ind w:right="-852"/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14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432" w:rsidRDefault="00E61432">
      <w:r>
        <w:separator/>
      </w:r>
    </w:p>
  </w:footnote>
  <w:footnote w:type="continuationSeparator" w:id="0">
    <w:p w:rsidR="00E61432" w:rsidRDefault="00E61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114" w:rsidRDefault="007C41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0BF" w:rsidRDefault="00F960BF" w:rsidP="00F960BF">
    <w:pPr>
      <w:spacing w:line="276" w:lineRule="auto"/>
      <w:rPr>
        <w:rFonts w:ascii="Roboto" w:hAnsi="Roboto"/>
        <w:b/>
        <w:noProof/>
        <w:szCs w:val="18"/>
      </w:rPr>
    </w:pPr>
    <w:r>
      <w:rPr>
        <w:noProof/>
        <w:szCs w:val="24"/>
      </w:rPr>
      <w:pict>
        <v:line id="Łącznik prosty 1" o:spid="_x0000_s2049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>
      <w:rPr>
        <w:rFonts w:ascii="Roboto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9.25pt;visibility:visible;mso-wrap-style:square">
          <v:imagedata r:id="rId1" o:title=""/>
        </v:shape>
      </w:pict>
    </w:r>
  </w:p>
  <w:p w:rsidR="00F960BF" w:rsidRPr="00681CD5" w:rsidRDefault="00F960BF" w:rsidP="00F960BF">
    <w:pPr>
      <w:spacing w:line="276" w:lineRule="auto"/>
      <w:rPr>
        <w:rFonts w:ascii="Roboto" w:hAnsi="Roboto"/>
        <w:b/>
        <w:bCs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114" w:rsidRDefault="007C41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43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C4114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61432"/>
    <w:rsid w:val="00EA3476"/>
    <w:rsid w:val="00F95C33"/>
    <w:rsid w:val="00F960B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E52C812"/>
  <w15:chartTrackingRefBased/>
  <w15:docId w15:val="{3F3E89A7-B58F-464C-9CB7-D322C1222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960B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2025-08-21T08:01:00Z</dcterms:created>
  <dcterms:modified xsi:type="dcterms:W3CDTF">2025-08-21T08:01:00Z</dcterms:modified>
</cp:coreProperties>
</file>