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9B6C3" w14:textId="3AC43A17" w:rsidR="000A66EE" w:rsidRPr="002761CE" w:rsidRDefault="000A66EE" w:rsidP="000E2827">
      <w:pPr>
        <w:jc w:val="right"/>
        <w:rPr>
          <w:rFonts w:cstheme="minorHAnsi"/>
          <w:b/>
        </w:rPr>
      </w:pPr>
      <w:r w:rsidRPr="002761CE">
        <w:rPr>
          <w:rFonts w:cstheme="minorHAnsi"/>
          <w:b/>
        </w:rPr>
        <w:t xml:space="preserve">Załącznik nr </w:t>
      </w:r>
      <w:r w:rsidR="002761CE" w:rsidRPr="002761CE">
        <w:rPr>
          <w:rFonts w:cstheme="minorHAnsi"/>
          <w:b/>
        </w:rPr>
        <w:t>5</w:t>
      </w:r>
    </w:p>
    <w:p w14:paraId="2A3551A6" w14:textId="77777777" w:rsidR="00FE4B56" w:rsidRPr="002761CE" w:rsidRDefault="000E2827" w:rsidP="000E2827">
      <w:pPr>
        <w:jc w:val="center"/>
        <w:rPr>
          <w:rFonts w:cstheme="minorHAnsi"/>
          <w:b/>
          <w:sz w:val="28"/>
        </w:rPr>
      </w:pPr>
      <w:r w:rsidRPr="002761CE">
        <w:rPr>
          <w:rFonts w:cstheme="minorHAnsi"/>
          <w:b/>
          <w:sz w:val="28"/>
        </w:rPr>
        <w:t>Szczegółowy opis przedmiotu zamówienia</w:t>
      </w:r>
    </w:p>
    <w:p w14:paraId="790FB7F9" w14:textId="0B8CF355" w:rsidR="00EC14D6" w:rsidRPr="002761CE" w:rsidRDefault="00816E32" w:rsidP="00816E32">
      <w:pPr>
        <w:jc w:val="both"/>
        <w:rPr>
          <w:rFonts w:cstheme="minorHAnsi"/>
          <w:b/>
          <w:sz w:val="24"/>
        </w:rPr>
      </w:pPr>
      <w:r w:rsidRPr="002761CE">
        <w:rPr>
          <w:rFonts w:cstheme="minorHAnsi"/>
          <w:b/>
          <w:sz w:val="24"/>
        </w:rPr>
        <w:t xml:space="preserve">Usługa </w:t>
      </w:r>
      <w:r w:rsidR="00450289" w:rsidRPr="002761CE">
        <w:rPr>
          <w:rFonts w:cstheme="minorHAnsi"/>
          <w:b/>
          <w:sz w:val="24"/>
        </w:rPr>
        <w:t>aktualizacji</w:t>
      </w:r>
      <w:r w:rsidR="00025B70" w:rsidRPr="002761CE">
        <w:rPr>
          <w:rFonts w:cstheme="minorHAnsi"/>
          <w:b/>
          <w:sz w:val="24"/>
        </w:rPr>
        <w:t xml:space="preserve"> środowiska CSZU (</w:t>
      </w:r>
      <w:r w:rsidRPr="002761CE">
        <w:rPr>
          <w:rFonts w:cstheme="minorHAnsi"/>
          <w:b/>
          <w:sz w:val="24"/>
        </w:rPr>
        <w:t>Centralnego Systemu Zarządzania Użytkownikami</w:t>
      </w:r>
      <w:r w:rsidR="00025B70" w:rsidRPr="002761CE">
        <w:rPr>
          <w:rFonts w:cstheme="minorHAnsi"/>
          <w:b/>
          <w:sz w:val="24"/>
        </w:rPr>
        <w:t>)</w:t>
      </w:r>
      <w:r w:rsidR="00474599" w:rsidRPr="002761CE">
        <w:rPr>
          <w:rFonts w:cstheme="minorHAnsi"/>
          <w:b/>
          <w:sz w:val="24"/>
        </w:rPr>
        <w:t xml:space="preserve"> wraz dostarczeniem odpowiednich licencji na oprogramowanie</w:t>
      </w:r>
      <w:r w:rsidRPr="002761CE">
        <w:rPr>
          <w:rFonts w:cstheme="minorHAnsi"/>
          <w:b/>
          <w:sz w:val="24"/>
        </w:rPr>
        <w:t xml:space="preserve"> w </w:t>
      </w:r>
      <w:r w:rsidR="00450289" w:rsidRPr="002761CE">
        <w:rPr>
          <w:rFonts w:cstheme="minorHAnsi"/>
          <w:b/>
          <w:sz w:val="24"/>
        </w:rPr>
        <w:t>Uniwersytecie</w:t>
      </w:r>
      <w:r w:rsidRPr="002761CE">
        <w:rPr>
          <w:rFonts w:cstheme="minorHAnsi"/>
          <w:b/>
          <w:sz w:val="24"/>
        </w:rPr>
        <w:t xml:space="preserve"> Morski</w:t>
      </w:r>
      <w:r w:rsidR="00450289" w:rsidRPr="002761CE">
        <w:rPr>
          <w:rFonts w:cstheme="minorHAnsi"/>
          <w:b/>
          <w:sz w:val="24"/>
        </w:rPr>
        <w:t>m</w:t>
      </w:r>
      <w:r w:rsidRPr="002761CE">
        <w:rPr>
          <w:rFonts w:cstheme="minorHAnsi"/>
          <w:b/>
          <w:sz w:val="24"/>
        </w:rPr>
        <w:t xml:space="preserve"> w Gdyni</w:t>
      </w:r>
      <w:r w:rsidR="00450289" w:rsidRPr="002761CE">
        <w:rPr>
          <w:rFonts w:cstheme="minorHAnsi"/>
          <w:b/>
          <w:sz w:val="24"/>
        </w:rPr>
        <w:t>.</w:t>
      </w:r>
    </w:p>
    <w:p w14:paraId="11524716" w14:textId="77777777" w:rsidR="00EC14D6" w:rsidRPr="002761CE" w:rsidRDefault="00EC14D6" w:rsidP="00BC1BCF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2761CE">
        <w:rPr>
          <w:rFonts w:asciiTheme="minorHAnsi" w:hAnsiTheme="minorHAnsi" w:cstheme="minorHAnsi"/>
          <w:sz w:val="22"/>
          <w:szCs w:val="22"/>
        </w:rPr>
        <w:t>Wstęp</w:t>
      </w:r>
    </w:p>
    <w:p w14:paraId="0BC67F5E" w14:textId="3A9956EE" w:rsidR="009727AC" w:rsidRPr="002761CE" w:rsidRDefault="00EC14D6" w:rsidP="002761CE">
      <w:pPr>
        <w:pStyle w:val="Akapitzlist"/>
        <w:ind w:left="0" w:firstLine="708"/>
        <w:jc w:val="both"/>
        <w:rPr>
          <w:rFonts w:cstheme="minorHAnsi"/>
        </w:rPr>
      </w:pPr>
      <w:r w:rsidRPr="002761CE">
        <w:rPr>
          <w:rFonts w:cstheme="minorHAnsi"/>
        </w:rPr>
        <w:t>W roku 2018 Uczelnia wdrożyła C</w:t>
      </w:r>
      <w:r w:rsidR="00C25303" w:rsidRPr="002761CE">
        <w:rPr>
          <w:rFonts w:cstheme="minorHAnsi"/>
        </w:rPr>
        <w:t xml:space="preserve">entralny </w:t>
      </w:r>
      <w:r w:rsidRPr="002761CE">
        <w:rPr>
          <w:rFonts w:cstheme="minorHAnsi"/>
        </w:rPr>
        <w:t>S</w:t>
      </w:r>
      <w:r w:rsidR="00C25303" w:rsidRPr="002761CE">
        <w:rPr>
          <w:rFonts w:cstheme="minorHAnsi"/>
        </w:rPr>
        <w:t xml:space="preserve">ystem </w:t>
      </w:r>
      <w:r w:rsidRPr="002761CE">
        <w:rPr>
          <w:rFonts w:cstheme="minorHAnsi"/>
        </w:rPr>
        <w:t>Z</w:t>
      </w:r>
      <w:r w:rsidR="00C25303" w:rsidRPr="002761CE">
        <w:rPr>
          <w:rFonts w:cstheme="minorHAnsi"/>
        </w:rPr>
        <w:t xml:space="preserve">arządzania </w:t>
      </w:r>
      <w:r w:rsidRPr="002761CE">
        <w:rPr>
          <w:rFonts w:cstheme="minorHAnsi"/>
        </w:rPr>
        <w:t>U</w:t>
      </w:r>
      <w:r w:rsidR="00C25303" w:rsidRPr="002761CE">
        <w:rPr>
          <w:rFonts w:cstheme="minorHAnsi"/>
        </w:rPr>
        <w:t>żytkownikami</w:t>
      </w:r>
      <w:r w:rsidRPr="002761CE">
        <w:rPr>
          <w:rFonts w:cstheme="minorHAnsi"/>
        </w:rPr>
        <w:t xml:space="preserve"> (zwanego dalej CSZU) realizującego na bazie sprzętu oraz oprogramowania) składającego się klastra</w:t>
      </w:r>
      <w:r w:rsidR="00617A9E" w:rsidRPr="002761CE">
        <w:rPr>
          <w:rFonts w:cstheme="minorHAnsi"/>
        </w:rPr>
        <w:t xml:space="preserve"> Hyper-V</w:t>
      </w:r>
      <w:r w:rsidRPr="002761CE">
        <w:rPr>
          <w:rFonts w:cstheme="minorHAnsi"/>
        </w:rPr>
        <w:t xml:space="preserve"> zawierającego 3 serwery firmy DELL  z zainstalowanym środowiskiem  wirtualizacji Windows Server 2016 Datacenter Edition oraz</w:t>
      </w:r>
      <w:r w:rsidR="00617A9E" w:rsidRPr="002761CE">
        <w:rPr>
          <w:rFonts w:cstheme="minorHAnsi"/>
        </w:rPr>
        <w:t xml:space="preserve"> podpiętymi udziałami na</w:t>
      </w:r>
      <w:r w:rsidRPr="002761CE">
        <w:rPr>
          <w:rFonts w:cstheme="minorHAnsi"/>
        </w:rPr>
        <w:t xml:space="preserve"> macierzy firmy DELL</w:t>
      </w:r>
      <w:r w:rsidR="00010618" w:rsidRPr="002761CE">
        <w:rPr>
          <w:rFonts w:cstheme="minorHAnsi"/>
        </w:rPr>
        <w:t xml:space="preserve"> za pomocą </w:t>
      </w:r>
      <w:proofErr w:type="spellStart"/>
      <w:r w:rsidR="00010618" w:rsidRPr="002761CE">
        <w:rPr>
          <w:rFonts w:cstheme="minorHAnsi"/>
        </w:rPr>
        <w:t>iSCSI</w:t>
      </w:r>
      <w:proofErr w:type="spellEnd"/>
      <w:r w:rsidRPr="002761CE">
        <w:rPr>
          <w:rFonts w:cstheme="minorHAnsi"/>
        </w:rPr>
        <w:t xml:space="preserve">. Na bazie </w:t>
      </w:r>
      <w:r w:rsidR="00010618" w:rsidRPr="002761CE">
        <w:rPr>
          <w:rFonts w:cstheme="minorHAnsi"/>
        </w:rPr>
        <w:t>tego klastra Hyper-V</w:t>
      </w:r>
      <w:r w:rsidRPr="002761CE">
        <w:rPr>
          <w:rFonts w:cstheme="minorHAnsi"/>
        </w:rPr>
        <w:t xml:space="preserve"> uruchomiono szereg </w:t>
      </w:r>
      <w:r w:rsidR="00C34D23" w:rsidRPr="002761CE">
        <w:rPr>
          <w:rFonts w:cstheme="minorHAnsi"/>
        </w:rPr>
        <w:t xml:space="preserve">niezbędnych dla Uczelni </w:t>
      </w:r>
      <w:r w:rsidRPr="002761CE">
        <w:rPr>
          <w:rFonts w:cstheme="minorHAnsi"/>
        </w:rPr>
        <w:t>usług Microsoft</w:t>
      </w:r>
      <w:r w:rsidR="00C34D23" w:rsidRPr="002761CE">
        <w:rPr>
          <w:rFonts w:cstheme="minorHAnsi"/>
        </w:rPr>
        <w:t xml:space="preserve"> (</w:t>
      </w:r>
      <w:r w:rsidR="002D6274" w:rsidRPr="002761CE">
        <w:rPr>
          <w:rFonts w:cstheme="minorHAnsi"/>
        </w:rPr>
        <w:t xml:space="preserve">m. in. </w:t>
      </w:r>
      <w:r w:rsidR="00C34D23" w:rsidRPr="002761CE">
        <w:rPr>
          <w:rFonts w:cstheme="minorHAnsi"/>
        </w:rPr>
        <w:t xml:space="preserve">kontrolery AD, MIM, </w:t>
      </w:r>
      <w:proofErr w:type="spellStart"/>
      <w:r w:rsidR="00C34D23" w:rsidRPr="002761CE">
        <w:rPr>
          <w:rFonts w:cstheme="minorHAnsi"/>
        </w:rPr>
        <w:t>AADConnect</w:t>
      </w:r>
      <w:proofErr w:type="spellEnd"/>
      <w:r w:rsidR="00C34D23" w:rsidRPr="002761CE">
        <w:rPr>
          <w:rFonts w:cstheme="minorHAnsi"/>
        </w:rPr>
        <w:t>, FS,PKI, WSUS</w:t>
      </w:r>
      <w:r w:rsidR="00617A9E" w:rsidRPr="002761CE">
        <w:rPr>
          <w:rFonts w:cstheme="minorHAnsi"/>
        </w:rPr>
        <w:t xml:space="preserve">, ADFS wraz </w:t>
      </w:r>
      <w:proofErr w:type="spellStart"/>
      <w:r w:rsidR="00617A9E" w:rsidRPr="002761CE">
        <w:rPr>
          <w:rFonts w:cstheme="minorHAnsi"/>
        </w:rPr>
        <w:t>proxy</w:t>
      </w:r>
      <w:proofErr w:type="spellEnd"/>
      <w:r w:rsidR="00617A9E" w:rsidRPr="002761CE">
        <w:rPr>
          <w:rFonts w:cstheme="minorHAnsi"/>
        </w:rPr>
        <w:t xml:space="preserve"> KEMP</w:t>
      </w:r>
      <w:r w:rsidR="00C34D23" w:rsidRPr="002761CE">
        <w:rPr>
          <w:rFonts w:cstheme="minorHAnsi"/>
        </w:rPr>
        <w:t>)</w:t>
      </w:r>
      <w:r w:rsidRPr="002761CE">
        <w:rPr>
          <w:rFonts w:cstheme="minorHAnsi"/>
        </w:rPr>
        <w:t xml:space="preserve"> </w:t>
      </w:r>
      <w:r w:rsidR="00C34D23" w:rsidRPr="002761CE">
        <w:rPr>
          <w:rFonts w:cstheme="minorHAnsi"/>
        </w:rPr>
        <w:t xml:space="preserve">zwanych </w:t>
      </w:r>
      <w:r w:rsidRPr="002761CE">
        <w:rPr>
          <w:rFonts w:cstheme="minorHAnsi"/>
        </w:rPr>
        <w:t xml:space="preserve">komponentami CSZU. </w:t>
      </w:r>
      <w:r w:rsidR="002761CE">
        <w:rPr>
          <w:rFonts w:cstheme="minorHAnsi"/>
        </w:rPr>
        <w:br/>
      </w:r>
      <w:r w:rsidR="00010618" w:rsidRPr="002761CE">
        <w:rPr>
          <w:rFonts w:cstheme="minorHAnsi"/>
        </w:rPr>
        <w:t>W ramach wykorzystania tych zasobów Uczelnia uruchomiła także inne maszyny wirtualne z systemami LINUX i Windows Standard 2016</w:t>
      </w:r>
      <w:r w:rsidR="00EB7271" w:rsidRPr="002761CE">
        <w:rPr>
          <w:rFonts w:cstheme="minorHAnsi"/>
        </w:rPr>
        <w:t xml:space="preserve"> serwer</w:t>
      </w:r>
      <w:r w:rsidR="00010618" w:rsidRPr="002761CE">
        <w:rPr>
          <w:rFonts w:cstheme="minorHAnsi"/>
        </w:rPr>
        <w:t xml:space="preserve"> dla obsługi innych systemów informatycznych. </w:t>
      </w:r>
      <w:r w:rsidR="004549BE" w:rsidRPr="002761CE">
        <w:rPr>
          <w:rFonts w:cstheme="minorHAnsi"/>
        </w:rPr>
        <w:t>Obecnie na jesieni</w:t>
      </w:r>
      <w:r w:rsidR="00C34D23" w:rsidRPr="002761CE">
        <w:rPr>
          <w:rFonts w:cstheme="minorHAnsi"/>
        </w:rPr>
        <w:t xml:space="preserve"> 2025</w:t>
      </w:r>
      <w:r w:rsidR="004549BE" w:rsidRPr="002761CE">
        <w:rPr>
          <w:rFonts w:cstheme="minorHAnsi"/>
        </w:rPr>
        <w:t xml:space="preserve"> mija </w:t>
      </w:r>
      <w:r w:rsidR="00617A9E" w:rsidRPr="002761CE">
        <w:rPr>
          <w:rFonts w:cstheme="minorHAnsi"/>
        </w:rPr>
        <w:t xml:space="preserve">podstawowe </w:t>
      </w:r>
      <w:r w:rsidR="004549BE" w:rsidRPr="002761CE">
        <w:rPr>
          <w:rFonts w:cstheme="minorHAnsi"/>
        </w:rPr>
        <w:t xml:space="preserve">wsparcie wersji </w:t>
      </w:r>
      <w:r w:rsidR="00EB7271" w:rsidRPr="002761CE">
        <w:rPr>
          <w:rFonts w:cstheme="minorHAnsi"/>
        </w:rPr>
        <w:t xml:space="preserve">Windows </w:t>
      </w:r>
      <w:r w:rsidR="004549BE" w:rsidRPr="002761CE">
        <w:rPr>
          <w:rFonts w:cstheme="minorHAnsi"/>
        </w:rPr>
        <w:t>2016</w:t>
      </w:r>
      <w:r w:rsidR="00EB7271" w:rsidRPr="002761CE">
        <w:rPr>
          <w:rFonts w:cstheme="minorHAnsi"/>
        </w:rPr>
        <w:t xml:space="preserve"> Datacenter</w:t>
      </w:r>
      <w:r w:rsidR="00CF0BF9" w:rsidRPr="002761CE">
        <w:rPr>
          <w:rFonts w:cstheme="minorHAnsi"/>
        </w:rPr>
        <w:t>.</w:t>
      </w:r>
      <w:r w:rsidR="00595FFD" w:rsidRPr="002761CE">
        <w:rPr>
          <w:rFonts w:cstheme="minorHAnsi"/>
        </w:rPr>
        <w:t xml:space="preserve"> W związku z tym odpowiednie komponenty CSZU wymagają aktualizacji ze względu na utrzymanie bezpieczeństwa środowiska CSZU. </w:t>
      </w:r>
      <w:r w:rsidR="00413C0F" w:rsidRPr="002761CE">
        <w:rPr>
          <w:rFonts w:cstheme="minorHAnsi"/>
        </w:rPr>
        <w:t>W</w:t>
      </w:r>
      <w:r w:rsidR="009727AC" w:rsidRPr="002761CE">
        <w:rPr>
          <w:rFonts w:cstheme="minorHAnsi"/>
        </w:rPr>
        <w:t xml:space="preserve"> </w:t>
      </w:r>
      <w:r w:rsidR="002561FB" w:rsidRPr="002761CE">
        <w:rPr>
          <w:rFonts w:cstheme="minorHAnsi"/>
        </w:rPr>
        <w:t xml:space="preserve">ramach </w:t>
      </w:r>
      <w:r w:rsidR="00413C0F" w:rsidRPr="002761CE">
        <w:rPr>
          <w:rFonts w:cstheme="minorHAnsi"/>
        </w:rPr>
        <w:t>obecnie funkcjonującego</w:t>
      </w:r>
      <w:r w:rsidR="002561FB" w:rsidRPr="002761CE">
        <w:rPr>
          <w:rFonts w:cstheme="minorHAnsi"/>
        </w:rPr>
        <w:t xml:space="preserve"> CSZU </w:t>
      </w:r>
      <w:r w:rsidR="002D6274" w:rsidRPr="002761CE">
        <w:rPr>
          <w:rFonts w:cstheme="minorHAnsi"/>
        </w:rPr>
        <w:t>(opis</w:t>
      </w:r>
      <w:r w:rsidR="00617A9E" w:rsidRPr="002761CE">
        <w:rPr>
          <w:rFonts w:cstheme="minorHAnsi"/>
        </w:rPr>
        <w:t>anego w punkcie</w:t>
      </w:r>
      <w:r w:rsidR="00413C0F" w:rsidRPr="002761CE">
        <w:rPr>
          <w:rFonts w:cstheme="minorHAnsi"/>
        </w:rPr>
        <w:t xml:space="preserve"> 3</w:t>
      </w:r>
      <w:r w:rsidR="002D6274" w:rsidRPr="002761CE">
        <w:rPr>
          <w:rFonts w:cstheme="minorHAnsi"/>
        </w:rPr>
        <w:t xml:space="preserve">) </w:t>
      </w:r>
      <w:r w:rsidR="00413C0F" w:rsidRPr="002761CE">
        <w:rPr>
          <w:rFonts w:cstheme="minorHAnsi"/>
        </w:rPr>
        <w:t xml:space="preserve">Zamawiający </w:t>
      </w:r>
      <w:r w:rsidR="002561FB" w:rsidRPr="002761CE">
        <w:rPr>
          <w:rFonts w:cstheme="minorHAnsi"/>
        </w:rPr>
        <w:t>użytkuje</w:t>
      </w:r>
      <w:r w:rsidR="009727AC" w:rsidRPr="002761CE">
        <w:rPr>
          <w:rFonts w:cstheme="minorHAnsi"/>
        </w:rPr>
        <w:t xml:space="preserve"> </w:t>
      </w:r>
      <w:r w:rsidR="002561FB" w:rsidRPr="002761CE">
        <w:rPr>
          <w:rFonts w:cstheme="minorHAnsi"/>
        </w:rPr>
        <w:t xml:space="preserve">posiadaną </w:t>
      </w:r>
      <w:r w:rsidR="009727AC" w:rsidRPr="002761CE">
        <w:rPr>
          <w:rFonts w:cstheme="minorHAnsi"/>
        </w:rPr>
        <w:t xml:space="preserve">infrastrukturę sprzętową: </w:t>
      </w:r>
      <w:r w:rsidR="00595FFD" w:rsidRPr="002761CE">
        <w:rPr>
          <w:rFonts w:cstheme="minorHAnsi"/>
        </w:rPr>
        <w:t>programową</w:t>
      </w:r>
      <w:r w:rsidR="00304E42" w:rsidRPr="002761CE">
        <w:rPr>
          <w:rFonts w:cstheme="minorHAnsi"/>
        </w:rPr>
        <w:t xml:space="preserve"> </w:t>
      </w:r>
      <w:r w:rsidR="00413C0F" w:rsidRPr="002761CE">
        <w:rPr>
          <w:rFonts w:cstheme="minorHAnsi"/>
        </w:rPr>
        <w:t>(</w:t>
      </w:r>
      <w:r w:rsidR="002561FB" w:rsidRPr="002761CE">
        <w:rPr>
          <w:rFonts w:cstheme="minorHAnsi"/>
        </w:rPr>
        <w:t xml:space="preserve">opisane w </w:t>
      </w:r>
      <w:r w:rsidR="00413C0F" w:rsidRPr="002761CE">
        <w:rPr>
          <w:rFonts w:cstheme="minorHAnsi"/>
        </w:rPr>
        <w:t>punkcie 4</w:t>
      </w:r>
      <w:r w:rsidR="002561FB" w:rsidRPr="002761CE">
        <w:rPr>
          <w:rFonts w:cstheme="minorHAnsi"/>
        </w:rPr>
        <w:t xml:space="preserve">) </w:t>
      </w:r>
    </w:p>
    <w:p w14:paraId="215F6CB3" w14:textId="77777777" w:rsidR="00EC14D6" w:rsidRPr="002761CE" w:rsidRDefault="00EC14D6" w:rsidP="00BC1BCF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2761CE">
        <w:rPr>
          <w:rFonts w:asciiTheme="minorHAnsi" w:hAnsiTheme="minorHAnsi" w:cstheme="minorHAnsi"/>
          <w:sz w:val="22"/>
          <w:szCs w:val="22"/>
        </w:rPr>
        <w:t>Przedmiot zamówienia</w:t>
      </w:r>
    </w:p>
    <w:p w14:paraId="5E7C3FAB" w14:textId="25A6E4C4" w:rsidR="00403727" w:rsidRPr="002761CE" w:rsidRDefault="002D6274" w:rsidP="00EC14D6">
      <w:pPr>
        <w:jc w:val="both"/>
        <w:rPr>
          <w:rFonts w:cstheme="minorHAnsi"/>
        </w:rPr>
      </w:pPr>
      <w:r w:rsidRPr="002761CE">
        <w:rPr>
          <w:rFonts w:cstheme="minorHAnsi"/>
        </w:rPr>
        <w:t>Celem postępowania jest wyłonienie Wykonawcy, który zgodnie z zapisami SWZ dostarczy</w:t>
      </w:r>
      <w:r w:rsidR="00403727" w:rsidRPr="002761CE">
        <w:rPr>
          <w:rFonts w:cstheme="minorHAnsi"/>
        </w:rPr>
        <w:t xml:space="preserve"> </w:t>
      </w:r>
      <w:r w:rsidRPr="002761CE">
        <w:rPr>
          <w:rFonts w:cstheme="minorHAnsi"/>
        </w:rPr>
        <w:t>Zamawiającemu odpowiednie licencje</w:t>
      </w:r>
      <w:r w:rsidR="00403727" w:rsidRPr="002761CE">
        <w:rPr>
          <w:rFonts w:cstheme="minorHAnsi"/>
        </w:rPr>
        <w:t xml:space="preserve"> na oprogramowanie (</w:t>
      </w:r>
      <w:r w:rsidR="009102DF" w:rsidRPr="002761CE">
        <w:rPr>
          <w:rFonts w:cstheme="minorHAnsi"/>
          <w:b/>
          <w:i/>
        </w:rPr>
        <w:t xml:space="preserve">zadanie 1 - </w:t>
      </w:r>
      <w:r w:rsidR="00403727" w:rsidRPr="002761CE">
        <w:rPr>
          <w:rFonts w:cstheme="minorHAnsi"/>
          <w:b/>
          <w:i/>
        </w:rPr>
        <w:t>opisane w punkcie 2.1</w:t>
      </w:r>
      <w:r w:rsidR="00403727" w:rsidRPr="002761CE">
        <w:rPr>
          <w:rFonts w:cstheme="minorHAnsi"/>
        </w:rPr>
        <w:t>) oraz</w:t>
      </w:r>
      <w:r w:rsidRPr="002761CE">
        <w:rPr>
          <w:rFonts w:cstheme="minorHAnsi"/>
        </w:rPr>
        <w:t xml:space="preserve"> w oparciu o dostarczone licencje na oprogramowanie</w:t>
      </w:r>
      <w:r w:rsidR="00403727" w:rsidRPr="002761CE">
        <w:rPr>
          <w:rFonts w:cstheme="minorHAnsi"/>
        </w:rPr>
        <w:t xml:space="preserve"> </w:t>
      </w:r>
      <w:r w:rsidRPr="002761CE">
        <w:rPr>
          <w:rFonts w:cstheme="minorHAnsi"/>
        </w:rPr>
        <w:t>wykonana</w:t>
      </w:r>
      <w:r w:rsidR="00ED5224" w:rsidRPr="002761CE">
        <w:rPr>
          <w:rFonts w:cstheme="minorHAnsi"/>
        </w:rPr>
        <w:t xml:space="preserve"> </w:t>
      </w:r>
      <w:r w:rsidR="00EC14D6" w:rsidRPr="002761CE">
        <w:rPr>
          <w:rFonts w:cstheme="minorHAnsi"/>
        </w:rPr>
        <w:t xml:space="preserve">na rzecz Uniwersytetu Morskiego w Gdyni (w skrócie UMG) </w:t>
      </w:r>
      <w:r w:rsidRPr="002761CE">
        <w:rPr>
          <w:rFonts w:cstheme="minorHAnsi"/>
        </w:rPr>
        <w:t>aktualizację</w:t>
      </w:r>
      <w:r w:rsidR="00EC14D6" w:rsidRPr="002761CE">
        <w:rPr>
          <w:rFonts w:cstheme="minorHAnsi"/>
        </w:rPr>
        <w:t xml:space="preserve"> </w:t>
      </w:r>
      <w:r w:rsidR="00403727" w:rsidRPr="002761CE">
        <w:rPr>
          <w:rFonts w:cstheme="minorHAnsi"/>
        </w:rPr>
        <w:t>usług komponentów CSZU (</w:t>
      </w:r>
      <w:r w:rsidR="00A8371B" w:rsidRPr="002761CE">
        <w:rPr>
          <w:rFonts w:cstheme="minorHAnsi"/>
          <w:b/>
          <w:i/>
        </w:rPr>
        <w:t>zadanie 2 - opisa</w:t>
      </w:r>
      <w:r w:rsidR="009102DF" w:rsidRPr="002761CE">
        <w:rPr>
          <w:rFonts w:cstheme="minorHAnsi"/>
          <w:b/>
          <w:i/>
        </w:rPr>
        <w:t>ne</w:t>
      </w:r>
      <w:r w:rsidR="00403727" w:rsidRPr="002761CE">
        <w:rPr>
          <w:rFonts w:cstheme="minorHAnsi"/>
          <w:b/>
          <w:i/>
        </w:rPr>
        <w:t xml:space="preserve"> w punkcie 2.2</w:t>
      </w:r>
      <w:r w:rsidR="00403727" w:rsidRPr="002761CE">
        <w:rPr>
          <w:rFonts w:cstheme="minorHAnsi"/>
        </w:rPr>
        <w:t>)</w:t>
      </w:r>
      <w:r w:rsidR="00EC14D6" w:rsidRPr="002761CE">
        <w:rPr>
          <w:rFonts w:cstheme="minorHAnsi"/>
        </w:rPr>
        <w:t xml:space="preserve"> wraz z udzieleniem gwarancji na działanie </w:t>
      </w:r>
      <w:r w:rsidR="00403727" w:rsidRPr="002761CE">
        <w:rPr>
          <w:rFonts w:cstheme="minorHAnsi"/>
        </w:rPr>
        <w:t>poszczególnych zaktualizowanych funkcjonalności/usług</w:t>
      </w:r>
      <w:r w:rsidR="00A94A61" w:rsidRPr="002761CE">
        <w:rPr>
          <w:rFonts w:cstheme="minorHAnsi"/>
        </w:rPr>
        <w:t xml:space="preserve"> (opisane w punktach 6 i 7</w:t>
      </w:r>
      <w:r w:rsidRPr="002761CE">
        <w:rPr>
          <w:rFonts w:cstheme="minorHAnsi"/>
        </w:rPr>
        <w:t>)</w:t>
      </w:r>
      <w:r w:rsidR="00403727" w:rsidRPr="002761CE">
        <w:rPr>
          <w:rFonts w:cstheme="minorHAnsi"/>
        </w:rPr>
        <w:t>.</w:t>
      </w:r>
      <w:r w:rsidR="00C22770" w:rsidRPr="002761CE">
        <w:rPr>
          <w:rFonts w:cstheme="minorHAnsi"/>
        </w:rPr>
        <w:t xml:space="preserve"> </w:t>
      </w:r>
    </w:p>
    <w:p w14:paraId="0E0F5406" w14:textId="58630DFE" w:rsidR="00C34D23" w:rsidRPr="002761CE" w:rsidRDefault="00055EDC" w:rsidP="00A94A61">
      <w:pPr>
        <w:pStyle w:val="Nagwek2"/>
        <w:ind w:left="709" w:hanging="708"/>
        <w:rPr>
          <w:rFonts w:asciiTheme="minorHAnsi" w:hAnsiTheme="minorHAnsi" w:cstheme="minorHAnsi"/>
          <w:sz w:val="22"/>
          <w:szCs w:val="22"/>
        </w:rPr>
      </w:pPr>
      <w:r w:rsidRPr="002761CE">
        <w:rPr>
          <w:rFonts w:asciiTheme="minorHAnsi" w:hAnsiTheme="minorHAnsi" w:cstheme="minorHAnsi"/>
          <w:sz w:val="22"/>
          <w:szCs w:val="22"/>
        </w:rPr>
        <w:t>Zadanie 1: Dostarczenie</w:t>
      </w:r>
      <w:r w:rsidR="00403727" w:rsidRPr="002761CE">
        <w:rPr>
          <w:rFonts w:asciiTheme="minorHAnsi" w:hAnsiTheme="minorHAnsi" w:cstheme="minorHAnsi"/>
          <w:sz w:val="22"/>
          <w:szCs w:val="22"/>
        </w:rPr>
        <w:t xml:space="preserve"> licencji na oprogramowanie</w:t>
      </w:r>
      <w:r w:rsidRPr="002761CE">
        <w:rPr>
          <w:rFonts w:asciiTheme="minorHAnsi" w:hAnsiTheme="minorHAnsi" w:cstheme="minorHAnsi"/>
          <w:sz w:val="22"/>
          <w:szCs w:val="22"/>
        </w:rPr>
        <w:t xml:space="preserve"> Microsoft</w:t>
      </w:r>
    </w:p>
    <w:p w14:paraId="19F2F14B" w14:textId="45352C06" w:rsidR="00C22770" w:rsidRPr="002761CE" w:rsidRDefault="00010618" w:rsidP="00C22770">
      <w:pPr>
        <w:rPr>
          <w:rFonts w:cstheme="minorHAnsi"/>
          <w:b/>
        </w:rPr>
      </w:pPr>
      <w:r w:rsidRPr="002761CE">
        <w:rPr>
          <w:rFonts w:cstheme="minorHAnsi"/>
          <w:b/>
        </w:rPr>
        <w:t>W ramach wykonana przedmiotu zamówienia należy dostarczyć poniższe n</w:t>
      </w:r>
      <w:r w:rsidR="00C22770" w:rsidRPr="002761CE">
        <w:rPr>
          <w:rFonts w:cstheme="minorHAnsi"/>
          <w:b/>
        </w:rPr>
        <w:t>owe oprogramowanie/</w:t>
      </w:r>
      <w:r w:rsidR="00621562" w:rsidRPr="002761CE">
        <w:rPr>
          <w:rFonts w:cstheme="minorHAnsi"/>
          <w:b/>
        </w:rPr>
        <w:t>l</w:t>
      </w:r>
      <w:r w:rsidR="00C22770" w:rsidRPr="002761CE">
        <w:rPr>
          <w:rFonts w:cstheme="minorHAnsi"/>
          <w:b/>
        </w:rPr>
        <w:t xml:space="preserve">icencje </w:t>
      </w:r>
      <w:r w:rsidR="00621562" w:rsidRPr="002761CE">
        <w:rPr>
          <w:rFonts w:cstheme="minorHAnsi"/>
          <w:b/>
        </w:rPr>
        <w:t xml:space="preserve">przeznaczone dla </w:t>
      </w:r>
      <w:r w:rsidR="00C22770" w:rsidRPr="002761CE">
        <w:rPr>
          <w:rFonts w:cstheme="minorHAnsi"/>
          <w:b/>
        </w:rPr>
        <w:t>uczelni (instytucji edukacyjnej)</w:t>
      </w:r>
      <w:r w:rsidRPr="002761CE">
        <w:rPr>
          <w:rFonts w:cstheme="minorHAnsi"/>
          <w:b/>
        </w:rPr>
        <w:t>:</w:t>
      </w: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876"/>
        <w:gridCol w:w="2782"/>
        <w:gridCol w:w="2404"/>
      </w:tblGrid>
      <w:tr w:rsidR="00C22770" w:rsidRPr="002761CE" w14:paraId="459C0123" w14:textId="77777777" w:rsidTr="00F410A2">
        <w:trPr>
          <w:trHeight w:val="110"/>
        </w:trPr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1F8105" w14:textId="77777777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  <w:b/>
              </w:rPr>
            </w:pPr>
            <w:r w:rsidRPr="002761CE">
              <w:rPr>
                <w:rFonts w:cstheme="minorHAnsi"/>
                <w:b/>
              </w:rPr>
              <w:t>Rodzaj oprogramowania</w:t>
            </w: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BA56E31" w14:textId="77777777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  <w:b/>
              </w:rPr>
            </w:pPr>
            <w:r w:rsidRPr="002761CE">
              <w:rPr>
                <w:rFonts w:cstheme="minorHAnsi"/>
                <w:b/>
              </w:rPr>
              <w:t>Nazwa oprogramowania</w:t>
            </w:r>
          </w:p>
        </w:tc>
        <w:tc>
          <w:tcPr>
            <w:tcW w:w="2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4810B51" w14:textId="41D06638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  <w:b/>
              </w:rPr>
            </w:pPr>
            <w:r w:rsidRPr="002761CE">
              <w:rPr>
                <w:rFonts w:cstheme="minorHAnsi"/>
                <w:b/>
              </w:rPr>
              <w:t xml:space="preserve">Liczba sztuk licencji </w:t>
            </w:r>
            <w:r w:rsidR="00621562" w:rsidRPr="002761CE">
              <w:rPr>
                <w:rFonts w:cstheme="minorHAnsi"/>
                <w:b/>
              </w:rPr>
              <w:t xml:space="preserve"> / </w:t>
            </w:r>
            <w:r w:rsidRPr="002761CE">
              <w:rPr>
                <w:rFonts w:cstheme="minorHAnsi"/>
                <w:b/>
              </w:rPr>
              <w:t>lub opis wariantu</w:t>
            </w:r>
          </w:p>
        </w:tc>
      </w:tr>
      <w:tr w:rsidR="00C22770" w:rsidRPr="00A550C2" w14:paraId="70834D32" w14:textId="77777777" w:rsidTr="00F410A2">
        <w:trPr>
          <w:trHeight w:val="596"/>
        </w:trPr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E465F9" w14:textId="77777777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 xml:space="preserve">Oprogramowanie/licencja bezterminowa systemu operacyjnego ( </w:t>
            </w:r>
            <w:proofErr w:type="spellStart"/>
            <w:r w:rsidRPr="002761CE">
              <w:rPr>
                <w:rFonts w:eastAsia="Times New Roman" w:cstheme="minorHAnsi"/>
                <w:color w:val="000000"/>
                <w:lang w:eastAsia="pl-PL"/>
              </w:rPr>
              <w:t>hipervisora</w:t>
            </w:r>
            <w:proofErr w:type="spellEnd"/>
            <w:r w:rsidRPr="002761CE">
              <w:rPr>
                <w:rFonts w:eastAsia="Times New Roman" w:cstheme="minorHAnsi"/>
                <w:color w:val="000000"/>
                <w:lang w:eastAsia="pl-PL"/>
              </w:rPr>
              <w:t xml:space="preserve"> z obsługą 28 rdzeni per host )</w:t>
            </w: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128B529" w14:textId="4B225ABB" w:rsidR="00C22770" w:rsidRPr="002761CE" w:rsidRDefault="00C22770" w:rsidP="002D6274">
            <w:pPr>
              <w:spacing w:before="240" w:after="200"/>
              <w:ind w:right="425"/>
              <w:contextualSpacing/>
              <w:jc w:val="both"/>
              <w:rPr>
                <w:rFonts w:cstheme="minorHAnsi"/>
                <w:lang w:val="en-US"/>
              </w:rPr>
            </w:pPr>
            <w:r w:rsidRPr="002761CE">
              <w:rPr>
                <w:rFonts w:cstheme="minorHAnsi"/>
                <w:lang w:val="en-US"/>
              </w:rPr>
              <w:t xml:space="preserve">Windows Server 2025 Datacenter  </w:t>
            </w:r>
          </w:p>
        </w:tc>
        <w:tc>
          <w:tcPr>
            <w:tcW w:w="2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BAA61D" w14:textId="6C2CC271" w:rsidR="00C22770" w:rsidRPr="002761CE" w:rsidRDefault="00C22770" w:rsidP="00621562">
            <w:pPr>
              <w:spacing w:before="240" w:after="200"/>
              <w:ind w:right="425"/>
              <w:contextualSpacing/>
              <w:rPr>
                <w:rFonts w:cstheme="minorHAnsi"/>
                <w:strike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wariant</w:t>
            </w:r>
            <w:proofErr w:type="spellEnd"/>
            <w:r w:rsidR="00621562" w:rsidRPr="002761CE">
              <w:rPr>
                <w:rFonts w:cstheme="minorHAnsi"/>
                <w:lang w:val="en-US"/>
              </w:rPr>
              <w:t xml:space="preserve"> </w:t>
            </w:r>
            <w:proofErr w:type="spellStart"/>
            <w:r w:rsidR="00621562" w:rsidRPr="002761CE">
              <w:rPr>
                <w:rFonts w:cstheme="minorHAnsi"/>
                <w:lang w:val="en-US"/>
              </w:rPr>
              <w:t>licencyjny</w:t>
            </w:r>
            <w:proofErr w:type="spellEnd"/>
            <w:r w:rsidR="00621562" w:rsidRPr="002761CE">
              <w:rPr>
                <w:rFonts w:cstheme="minorHAnsi"/>
                <w:lang w:val="en-US"/>
              </w:rPr>
              <w:t>:</w:t>
            </w:r>
            <w:r w:rsidRPr="002761CE">
              <w:rPr>
                <w:rFonts w:cstheme="minorHAnsi"/>
                <w:lang w:val="en-US"/>
              </w:rPr>
              <w:t xml:space="preserve">  5 x </w:t>
            </w:r>
            <w:r w:rsidRPr="002761CE">
              <w:rPr>
                <w:rFonts w:cstheme="minorHAnsi"/>
                <w:color w:val="000000"/>
                <w:lang w:val="en-US"/>
              </w:rPr>
              <w:t xml:space="preserve">Win Server </w:t>
            </w:r>
            <w:r w:rsidR="00621562" w:rsidRPr="002761CE">
              <w:rPr>
                <w:rFonts w:cstheme="minorHAnsi"/>
                <w:color w:val="000000"/>
                <w:lang w:val="en-US"/>
              </w:rPr>
              <w:t>Datacenter</w:t>
            </w:r>
            <w:r w:rsidRPr="002761CE">
              <w:rPr>
                <w:rFonts w:cstheme="minorHAnsi"/>
                <w:color w:val="000000"/>
                <w:lang w:val="en-US"/>
              </w:rPr>
              <w:t xml:space="preserve"> 2025  Core 16 SL + 2 x Win Server Dat</w:t>
            </w:r>
            <w:r w:rsidR="00621562" w:rsidRPr="002761CE">
              <w:rPr>
                <w:rFonts w:cstheme="minorHAnsi"/>
                <w:color w:val="000000"/>
                <w:lang w:val="en-US"/>
              </w:rPr>
              <w:t>acenter</w:t>
            </w:r>
            <w:r w:rsidRPr="002761CE">
              <w:rPr>
                <w:rFonts w:cstheme="minorHAnsi"/>
                <w:color w:val="000000"/>
                <w:lang w:val="en-US"/>
              </w:rPr>
              <w:t xml:space="preserve"> Core 2 SL</w:t>
            </w:r>
          </w:p>
        </w:tc>
      </w:tr>
      <w:tr w:rsidR="00C22770" w:rsidRPr="002761CE" w14:paraId="2FAC005B" w14:textId="77777777" w:rsidTr="00F410A2">
        <w:trPr>
          <w:trHeight w:val="596"/>
        </w:trPr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356CE0" w14:textId="77777777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Oprogramowanie/licencja dostępowa dla pracowników</w:t>
            </w: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49ECBEE" w14:textId="5919293F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  <w:lang w:val="en-US"/>
              </w:rPr>
            </w:pPr>
            <w:r w:rsidRPr="002761CE">
              <w:rPr>
                <w:rFonts w:cstheme="minorHAnsi"/>
                <w:lang w:val="en-US"/>
              </w:rPr>
              <w:t xml:space="preserve">Windows Server 2025 User CAL – 1000 </w:t>
            </w:r>
            <w:proofErr w:type="spellStart"/>
            <w:r w:rsidRPr="002761CE">
              <w:rPr>
                <w:rFonts w:cstheme="minorHAnsi"/>
                <w:lang w:val="en-US"/>
              </w:rPr>
              <w:t>licencji</w:t>
            </w:r>
            <w:proofErr w:type="spellEnd"/>
          </w:p>
        </w:tc>
        <w:tc>
          <w:tcPr>
            <w:tcW w:w="2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023B5B" w14:textId="77777777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1000</w:t>
            </w:r>
          </w:p>
        </w:tc>
      </w:tr>
      <w:tr w:rsidR="00C22770" w:rsidRPr="002761CE" w14:paraId="48E4DAF3" w14:textId="77777777" w:rsidTr="00F410A2">
        <w:trPr>
          <w:trHeight w:val="596"/>
        </w:trPr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9664EB" w14:textId="79219B15" w:rsidR="00C22770" w:rsidRPr="002761CE" w:rsidRDefault="00C22770" w:rsidP="0025195A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 xml:space="preserve">Oprogramowanie/licencja dostępowa zewnętrzna </w:t>
            </w: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8AA7E9C" w14:textId="430EA217" w:rsidR="00C22770" w:rsidRPr="002761CE" w:rsidRDefault="00C22770" w:rsidP="00C22770">
            <w:pPr>
              <w:spacing w:before="240" w:after="200"/>
              <w:ind w:right="425"/>
              <w:contextualSpacing/>
              <w:jc w:val="both"/>
              <w:rPr>
                <w:rFonts w:cstheme="minorHAnsi"/>
                <w:lang w:val="en-US"/>
              </w:rPr>
            </w:pPr>
            <w:r w:rsidRPr="002761CE">
              <w:rPr>
                <w:rFonts w:cstheme="minorHAnsi"/>
                <w:lang w:val="en-US"/>
              </w:rPr>
              <w:t>Windows Server 2025 External Connector,</w:t>
            </w:r>
            <w:r w:rsidRPr="002761CE">
              <w:rPr>
                <w:rFonts w:cstheme="minorHAnsi"/>
                <w:color w:val="000000"/>
                <w:lang w:val="en-US"/>
              </w:rPr>
              <w:t xml:space="preserve">AAA-04000 </w:t>
            </w:r>
          </w:p>
        </w:tc>
        <w:tc>
          <w:tcPr>
            <w:tcW w:w="2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FC80E99" w14:textId="77777777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3</w:t>
            </w:r>
          </w:p>
        </w:tc>
      </w:tr>
      <w:tr w:rsidR="00C22770" w:rsidRPr="002761CE" w14:paraId="0211A215" w14:textId="77777777" w:rsidTr="00F410A2">
        <w:trPr>
          <w:trHeight w:val="596"/>
        </w:trPr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B06E2D" w14:textId="77777777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lastRenderedPageBreak/>
              <w:t>Oprogramowanie/licencja oprogramowania bazodanowego</w:t>
            </w: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7F7C48" w14:textId="77354529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SQL Server 2022</w:t>
            </w:r>
            <w:r w:rsidR="00413C0F" w:rsidRPr="002761CE">
              <w:rPr>
                <w:rFonts w:cstheme="minorHAnsi"/>
              </w:rPr>
              <w:t xml:space="preserve"> </w:t>
            </w:r>
            <w:r w:rsidRPr="002761CE">
              <w:rPr>
                <w:rFonts w:cstheme="minorHAnsi"/>
              </w:rPr>
              <w:t xml:space="preserve">Standard z licencją na 2 rdzenie / procesory wirtualne </w:t>
            </w:r>
          </w:p>
          <w:p w14:paraId="32CF9805" w14:textId="77777777" w:rsidR="00C22770" w:rsidRPr="002761CE" w:rsidRDefault="00C22770" w:rsidP="009E744A">
            <w:pPr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  <w:color w:val="000000"/>
              </w:rPr>
              <w:t>*AAA-03752</w:t>
            </w:r>
          </w:p>
        </w:tc>
        <w:tc>
          <w:tcPr>
            <w:tcW w:w="2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107C4B1" w14:textId="77777777" w:rsidR="00C22770" w:rsidRPr="002761CE" w:rsidRDefault="00C22770" w:rsidP="009E744A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4</w:t>
            </w:r>
          </w:p>
        </w:tc>
      </w:tr>
    </w:tbl>
    <w:p w14:paraId="7D96B6E2" w14:textId="6246448F" w:rsidR="00C22770" w:rsidRPr="002761CE" w:rsidRDefault="00C22770" w:rsidP="00C22770">
      <w:pPr>
        <w:rPr>
          <w:rFonts w:cstheme="minorHAnsi"/>
          <w:lang w:eastAsia="pl-PL"/>
        </w:rPr>
      </w:pPr>
    </w:p>
    <w:p w14:paraId="3CC112F1" w14:textId="56007E18" w:rsidR="0025195A" w:rsidRPr="002761CE" w:rsidRDefault="0025195A" w:rsidP="00C22770">
      <w:pPr>
        <w:rPr>
          <w:rFonts w:cstheme="minorHAnsi"/>
          <w:lang w:eastAsia="pl-PL"/>
        </w:rPr>
      </w:pPr>
    </w:p>
    <w:p w14:paraId="1228B961" w14:textId="2E6E3677" w:rsidR="00C22770" w:rsidRPr="002761CE" w:rsidRDefault="00055EDC" w:rsidP="00D17A6C">
      <w:pPr>
        <w:pStyle w:val="Nagwek2"/>
        <w:ind w:left="567"/>
        <w:rPr>
          <w:rFonts w:asciiTheme="minorHAnsi" w:hAnsiTheme="minorHAnsi" w:cstheme="minorHAnsi"/>
          <w:sz w:val="22"/>
          <w:szCs w:val="22"/>
        </w:rPr>
      </w:pPr>
      <w:r w:rsidRPr="002761CE">
        <w:rPr>
          <w:rFonts w:asciiTheme="minorHAnsi" w:hAnsiTheme="minorHAnsi" w:cstheme="minorHAnsi"/>
          <w:sz w:val="22"/>
          <w:szCs w:val="22"/>
        </w:rPr>
        <w:t xml:space="preserve">Zadanie 2: </w:t>
      </w:r>
      <w:r w:rsidR="00C22770" w:rsidRPr="002761CE">
        <w:rPr>
          <w:rFonts w:asciiTheme="minorHAnsi" w:hAnsiTheme="minorHAnsi" w:cstheme="minorHAnsi"/>
          <w:sz w:val="22"/>
          <w:szCs w:val="22"/>
        </w:rPr>
        <w:t>Usługa aktualizacji usług komponentów CSZU</w:t>
      </w:r>
    </w:p>
    <w:p w14:paraId="4D44A270" w14:textId="24235001" w:rsidR="002D6274" w:rsidRPr="002761CE" w:rsidRDefault="003148B1" w:rsidP="005F19C3">
      <w:pPr>
        <w:jc w:val="both"/>
        <w:rPr>
          <w:rFonts w:cstheme="minorHAnsi"/>
        </w:rPr>
      </w:pPr>
      <w:r w:rsidRPr="002761CE">
        <w:rPr>
          <w:rFonts w:cstheme="minorHAnsi"/>
        </w:rPr>
        <w:t>A</w:t>
      </w:r>
      <w:r w:rsidR="00446C5B" w:rsidRPr="002761CE">
        <w:rPr>
          <w:rFonts w:cstheme="minorHAnsi"/>
        </w:rPr>
        <w:t>ktualizację komponentów CSZU</w:t>
      </w:r>
      <w:r w:rsidR="009631C7" w:rsidRPr="002761CE">
        <w:rPr>
          <w:rFonts w:cstheme="minorHAnsi"/>
        </w:rPr>
        <w:t xml:space="preserve"> </w:t>
      </w:r>
      <w:r w:rsidR="00A637A1" w:rsidRPr="002761CE">
        <w:rPr>
          <w:rFonts w:cstheme="minorHAnsi"/>
        </w:rPr>
        <w:t xml:space="preserve">należy wykonać </w:t>
      </w:r>
      <w:r w:rsidR="002D6274" w:rsidRPr="002761CE">
        <w:rPr>
          <w:rFonts w:cstheme="minorHAnsi"/>
        </w:rPr>
        <w:t xml:space="preserve">z zapewnieniem ciągłości działania wszelkich funkcjonalności realizowanych przez </w:t>
      </w:r>
      <w:r w:rsidR="00446C5B" w:rsidRPr="002761CE">
        <w:rPr>
          <w:rFonts w:cstheme="minorHAnsi"/>
        </w:rPr>
        <w:t xml:space="preserve">komponenty </w:t>
      </w:r>
      <w:r w:rsidR="002D6274" w:rsidRPr="002761CE">
        <w:rPr>
          <w:rFonts w:cstheme="minorHAnsi"/>
        </w:rPr>
        <w:t>CSZU</w:t>
      </w:r>
      <w:r w:rsidR="009631C7" w:rsidRPr="002761CE">
        <w:rPr>
          <w:rFonts w:cstheme="minorHAnsi"/>
        </w:rPr>
        <w:t xml:space="preserve">. Szczególnie Wykonawca powinien bazując na </w:t>
      </w:r>
      <w:r w:rsidRPr="002761CE">
        <w:rPr>
          <w:rFonts w:cstheme="minorHAnsi"/>
        </w:rPr>
        <w:t xml:space="preserve">swojej </w:t>
      </w:r>
      <w:r w:rsidR="009631C7" w:rsidRPr="002761CE">
        <w:rPr>
          <w:rFonts w:cstheme="minorHAnsi"/>
        </w:rPr>
        <w:t xml:space="preserve">wiedzy i doświadczeniu zastosować odpowiedni tryb aktualizacji tzn. że przy </w:t>
      </w:r>
      <w:r w:rsidR="00A637A1" w:rsidRPr="002761CE">
        <w:rPr>
          <w:rFonts w:cstheme="minorHAnsi"/>
        </w:rPr>
        <w:t>aktualizacji</w:t>
      </w:r>
      <w:r w:rsidR="009631C7" w:rsidRPr="002761CE">
        <w:rPr>
          <w:rFonts w:cstheme="minorHAnsi"/>
        </w:rPr>
        <w:t xml:space="preserve"> niektórych komponentów nie powinno się stosować aktualizacji w trybie „In-place </w:t>
      </w:r>
      <w:proofErr w:type="spellStart"/>
      <w:r w:rsidR="009631C7" w:rsidRPr="002761CE">
        <w:rPr>
          <w:rFonts w:cstheme="minorHAnsi"/>
        </w:rPr>
        <w:t>upgrade</w:t>
      </w:r>
      <w:proofErr w:type="spellEnd"/>
      <w:r w:rsidR="009631C7" w:rsidRPr="002761CE">
        <w:rPr>
          <w:rFonts w:cstheme="minorHAnsi"/>
        </w:rPr>
        <w:t>”</w:t>
      </w:r>
      <w:r w:rsidR="00A637A1" w:rsidRPr="002761CE">
        <w:rPr>
          <w:rFonts w:cstheme="minorHAnsi"/>
        </w:rPr>
        <w:t>.</w:t>
      </w:r>
      <w:r w:rsidR="001E12A3" w:rsidRPr="002761CE">
        <w:rPr>
          <w:rFonts w:cstheme="minorHAnsi"/>
        </w:rPr>
        <w:t xml:space="preserve"> Podczas wykonywania czynności aktualizacji poszczególnych komponentów CSZU Wykonawca uwzględnia uruchomienie odpowiednich ról/serwisów na komponentach CSZU niezbędnych do prawidłowego ich działania i współpracy z innymi komponentami środowiska.</w:t>
      </w:r>
      <w:r w:rsidRPr="002761CE">
        <w:rPr>
          <w:rFonts w:cstheme="minorHAnsi"/>
        </w:rPr>
        <w:t xml:space="preserve"> </w:t>
      </w:r>
      <w:r w:rsidR="00C22770" w:rsidRPr="002761CE">
        <w:rPr>
          <w:rFonts w:cstheme="minorHAnsi"/>
        </w:rPr>
        <w:t>W ramach aktualizacji</w:t>
      </w:r>
      <w:r w:rsidR="001C047A" w:rsidRPr="002761CE">
        <w:rPr>
          <w:rFonts w:cstheme="minorHAnsi"/>
        </w:rPr>
        <w:t xml:space="preserve"> komponentów</w:t>
      </w:r>
      <w:r w:rsidR="00C22770" w:rsidRPr="002761CE">
        <w:rPr>
          <w:rFonts w:cstheme="minorHAnsi"/>
        </w:rPr>
        <w:t xml:space="preserve"> CSZU Wykonawca wykona</w:t>
      </w:r>
      <w:r w:rsidR="001C047A" w:rsidRPr="002761CE">
        <w:rPr>
          <w:rFonts w:cstheme="minorHAnsi"/>
        </w:rPr>
        <w:t xml:space="preserve"> następujące poniższe prace</w:t>
      </w:r>
      <w:r w:rsidR="00C22770" w:rsidRPr="002761CE">
        <w:rPr>
          <w:rFonts w:cstheme="minorHAnsi"/>
        </w:rPr>
        <w:t>:</w:t>
      </w:r>
    </w:p>
    <w:tbl>
      <w:tblPr>
        <w:tblpPr w:leftFromText="141" w:rightFromText="141" w:vertAnchor="text" w:tblpX="-72" w:tblpY="1"/>
        <w:tblOverlap w:val="never"/>
        <w:tblW w:w="9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2579"/>
        <w:gridCol w:w="5956"/>
      </w:tblGrid>
      <w:tr w:rsidR="00C22770" w:rsidRPr="002761CE" w14:paraId="74973E74" w14:textId="77777777" w:rsidTr="009E744A">
        <w:trPr>
          <w:trHeight w:val="560"/>
        </w:trPr>
        <w:tc>
          <w:tcPr>
            <w:tcW w:w="9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609EA" w14:textId="77777777" w:rsidR="00C22770" w:rsidRPr="002761CE" w:rsidRDefault="00C22770" w:rsidP="009E74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2761CE">
              <w:rPr>
                <w:rFonts w:eastAsia="Times New Roman" w:cstheme="minorHAnsi"/>
                <w:b/>
                <w:bCs/>
                <w:lang w:eastAsia="pl-PL"/>
              </w:rPr>
              <w:t>SZCZEGÓŁOWY ZAKRES PRAC</w:t>
            </w:r>
          </w:p>
        </w:tc>
      </w:tr>
      <w:tr w:rsidR="00C22770" w:rsidRPr="002761CE" w14:paraId="5E6D24B4" w14:textId="77777777" w:rsidTr="009E744A">
        <w:trPr>
          <w:trHeight w:val="5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3F048" w14:textId="77777777" w:rsidR="00C22770" w:rsidRPr="002761CE" w:rsidRDefault="00C22770" w:rsidP="009E74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FC01" w14:textId="77777777" w:rsidR="00C22770" w:rsidRPr="002761CE" w:rsidRDefault="00C22770" w:rsidP="009E74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Zadanie</w:t>
            </w:r>
          </w:p>
        </w:tc>
        <w:tc>
          <w:tcPr>
            <w:tcW w:w="5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AA3F" w14:textId="77777777" w:rsidR="00C22770" w:rsidRPr="002761CE" w:rsidRDefault="00C22770" w:rsidP="009E744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Oczekiwany zakres realizowanych prac</w:t>
            </w:r>
          </w:p>
        </w:tc>
      </w:tr>
      <w:tr w:rsidR="00C22770" w:rsidRPr="002761CE" w14:paraId="3A25F4B5" w14:textId="77777777" w:rsidTr="009E744A">
        <w:trPr>
          <w:trHeight w:val="1444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F743" w14:textId="04B13410" w:rsidR="00C22770" w:rsidRPr="002761CE" w:rsidRDefault="00413C0F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297D6" w14:textId="4FC17B04" w:rsidR="00C22770" w:rsidRPr="002761CE" w:rsidRDefault="00617A9E" w:rsidP="00617A9E">
            <w:pPr>
              <w:rPr>
                <w:rFonts w:cstheme="minorHAnsi"/>
                <w:lang w:eastAsia="pl-PL"/>
              </w:rPr>
            </w:pPr>
            <w:r w:rsidRPr="002761CE">
              <w:rPr>
                <w:rFonts w:cstheme="minorHAnsi"/>
                <w:lang w:eastAsia="pl-PL"/>
              </w:rPr>
              <w:t>Ustalenie</w:t>
            </w:r>
            <w:r w:rsidR="00C22770" w:rsidRPr="002761CE">
              <w:rPr>
                <w:rFonts w:cstheme="minorHAnsi"/>
                <w:lang w:eastAsia="pl-PL"/>
              </w:rPr>
              <w:t xml:space="preserve"> harmonogramu przeprowadzenia aktualizacji</w:t>
            </w:r>
            <w:r w:rsidRPr="002761CE">
              <w:rPr>
                <w:rFonts w:cstheme="minorHAnsi"/>
                <w:lang w:eastAsia="pl-PL"/>
              </w:rPr>
              <w:t xml:space="preserve"> CSZU</w:t>
            </w:r>
            <w:r w:rsidR="001E12A3" w:rsidRPr="002761CE">
              <w:rPr>
                <w:rFonts w:cstheme="minorHAnsi"/>
                <w:lang w:eastAsia="pl-PL"/>
              </w:rPr>
              <w:t xml:space="preserve"> oraz </w:t>
            </w:r>
          </w:p>
        </w:tc>
        <w:tc>
          <w:tcPr>
            <w:tcW w:w="5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C60F" w14:textId="7F275987" w:rsidR="001E12A3" w:rsidRPr="002761CE" w:rsidRDefault="00C22770" w:rsidP="003148B1">
            <w:pPr>
              <w:rPr>
                <w:rFonts w:cstheme="minorHAnsi"/>
                <w:lang w:eastAsia="pl-PL"/>
              </w:rPr>
            </w:pPr>
            <w:r w:rsidRPr="002761CE">
              <w:rPr>
                <w:rFonts w:cstheme="minorHAnsi"/>
                <w:lang w:eastAsia="pl-PL"/>
              </w:rPr>
              <w:t>Zamawiający oczekuje od Wykonawcy</w:t>
            </w:r>
            <w:r w:rsidR="009631C7" w:rsidRPr="002761CE">
              <w:rPr>
                <w:rFonts w:cstheme="minorHAnsi"/>
                <w:lang w:eastAsia="pl-PL"/>
              </w:rPr>
              <w:t xml:space="preserve"> przedstawienia etapów (w postaci</w:t>
            </w:r>
            <w:r w:rsidRPr="002761CE">
              <w:rPr>
                <w:rFonts w:cstheme="minorHAnsi"/>
                <w:lang w:eastAsia="pl-PL"/>
              </w:rPr>
              <w:t xml:space="preserve"> harmonogramu) aktualizacji środowiska </w:t>
            </w:r>
            <w:r w:rsidR="00617A9E" w:rsidRPr="002761CE">
              <w:rPr>
                <w:rFonts w:cstheme="minorHAnsi"/>
                <w:lang w:eastAsia="pl-PL"/>
              </w:rPr>
              <w:t xml:space="preserve">CZSU </w:t>
            </w:r>
            <w:r w:rsidRPr="002761CE">
              <w:rPr>
                <w:rFonts w:cstheme="minorHAnsi"/>
                <w:lang w:eastAsia="pl-PL"/>
              </w:rPr>
              <w:t xml:space="preserve"> przed rozpoczęciem prac celem jego akceptacji</w:t>
            </w:r>
            <w:r w:rsidR="009631C7" w:rsidRPr="002761CE">
              <w:rPr>
                <w:rFonts w:cstheme="minorHAnsi"/>
                <w:lang w:eastAsia="pl-PL"/>
              </w:rPr>
              <w:t xml:space="preserve">. Podczas projektowania harmonogramu prac należy uwzględnić, które z elementów systemu można wykonać w trybie </w:t>
            </w:r>
            <w:r w:rsidR="009631C7" w:rsidRPr="002761CE">
              <w:rPr>
                <w:rFonts w:cstheme="minorHAnsi"/>
              </w:rPr>
              <w:t xml:space="preserve"> </w:t>
            </w:r>
            <w:r w:rsidR="009631C7" w:rsidRPr="002761CE">
              <w:rPr>
                <w:rFonts w:cstheme="minorHAnsi"/>
                <w:lang w:eastAsia="pl-PL"/>
              </w:rPr>
              <w:t xml:space="preserve">In-place </w:t>
            </w:r>
            <w:proofErr w:type="spellStart"/>
            <w:r w:rsidR="009631C7" w:rsidRPr="002761CE">
              <w:rPr>
                <w:rFonts w:cstheme="minorHAnsi"/>
                <w:lang w:eastAsia="pl-PL"/>
              </w:rPr>
              <w:t>upgrade</w:t>
            </w:r>
            <w:proofErr w:type="spellEnd"/>
            <w:r w:rsidR="009631C7" w:rsidRPr="002761CE">
              <w:rPr>
                <w:rFonts w:cstheme="minorHAnsi"/>
                <w:lang w:eastAsia="pl-PL"/>
              </w:rPr>
              <w:t>, a które nie powinno się w taki sposób aktualizować w związku z</w:t>
            </w:r>
            <w:r w:rsidR="00A637A1" w:rsidRPr="002761CE">
              <w:rPr>
                <w:rFonts w:cstheme="minorHAnsi"/>
                <w:lang w:eastAsia="pl-PL"/>
              </w:rPr>
              <w:t xml:space="preserve"> ryzykiem niepowodzenia</w:t>
            </w:r>
            <w:r w:rsidR="003148B1" w:rsidRPr="002761CE">
              <w:rPr>
                <w:rFonts w:cstheme="minorHAnsi"/>
                <w:lang w:eastAsia="pl-PL"/>
              </w:rPr>
              <w:t>,</w:t>
            </w:r>
            <w:r w:rsidR="00A637A1" w:rsidRPr="002761CE">
              <w:rPr>
                <w:rFonts w:cstheme="minorHAnsi"/>
                <w:lang w:eastAsia="pl-PL"/>
              </w:rPr>
              <w:t xml:space="preserve"> </w:t>
            </w:r>
            <w:r w:rsidR="009631C7" w:rsidRPr="002761CE">
              <w:rPr>
                <w:rFonts w:cstheme="minorHAnsi"/>
                <w:lang w:eastAsia="pl-PL"/>
              </w:rPr>
              <w:t xml:space="preserve"> utratą</w:t>
            </w:r>
            <w:r w:rsidR="00A637A1" w:rsidRPr="002761CE">
              <w:rPr>
                <w:rFonts w:cstheme="minorHAnsi"/>
                <w:lang w:eastAsia="pl-PL"/>
              </w:rPr>
              <w:t xml:space="preserve"> </w:t>
            </w:r>
            <w:r w:rsidR="003148B1" w:rsidRPr="002761CE">
              <w:rPr>
                <w:rFonts w:cstheme="minorHAnsi"/>
                <w:lang w:eastAsia="pl-PL"/>
              </w:rPr>
              <w:t>działania teg</w:t>
            </w:r>
            <w:r w:rsidR="00A637A1" w:rsidRPr="002761CE">
              <w:rPr>
                <w:rFonts w:cstheme="minorHAnsi"/>
                <w:lang w:eastAsia="pl-PL"/>
              </w:rPr>
              <w:t>o komponentu</w:t>
            </w:r>
          </w:p>
        </w:tc>
      </w:tr>
      <w:tr w:rsidR="00C22770" w:rsidRPr="002761CE" w14:paraId="3B263BCA" w14:textId="77777777" w:rsidTr="009E744A">
        <w:trPr>
          <w:trHeight w:val="681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993A0" w14:textId="7A90BFE8" w:rsidR="00C22770" w:rsidRPr="002761CE" w:rsidRDefault="00413C0F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5318" w14:textId="77777777" w:rsidR="00C22770" w:rsidRPr="002761CE" w:rsidRDefault="00C22770" w:rsidP="009E74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761CE">
              <w:rPr>
                <w:rFonts w:eastAsia="Calibri" w:cstheme="minorHAnsi"/>
              </w:rPr>
              <w:t xml:space="preserve">Aktualizacja klastra </w:t>
            </w:r>
            <w:proofErr w:type="spellStart"/>
            <w:r w:rsidRPr="002761CE">
              <w:rPr>
                <w:rFonts w:eastAsia="Calibri" w:cstheme="minorHAnsi"/>
              </w:rPr>
              <w:t>wirtualizacyjnego</w:t>
            </w:r>
            <w:proofErr w:type="spellEnd"/>
          </w:p>
        </w:tc>
        <w:tc>
          <w:tcPr>
            <w:tcW w:w="5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D7DC2" w14:textId="77777777" w:rsidR="00C22770" w:rsidRPr="002761CE" w:rsidRDefault="00C22770" w:rsidP="009E744A">
            <w:pPr>
              <w:rPr>
                <w:rFonts w:cstheme="minorHAnsi"/>
                <w:lang w:eastAsia="pl-PL"/>
              </w:rPr>
            </w:pPr>
            <w:r w:rsidRPr="002761CE">
              <w:rPr>
                <w:rFonts w:cstheme="minorHAnsi"/>
                <w:lang w:eastAsia="pl-PL"/>
              </w:rPr>
              <w:t xml:space="preserve">Aktualizacja klastra Hyper-V składającego się z 3 </w:t>
            </w:r>
            <w:proofErr w:type="spellStart"/>
            <w:r w:rsidRPr="002761CE">
              <w:rPr>
                <w:rFonts w:cstheme="minorHAnsi"/>
                <w:lang w:eastAsia="pl-PL"/>
              </w:rPr>
              <w:t>nodów</w:t>
            </w:r>
            <w:proofErr w:type="spellEnd"/>
            <w:r w:rsidRPr="002761CE">
              <w:rPr>
                <w:rFonts w:cstheme="minorHAnsi"/>
                <w:lang w:eastAsia="pl-PL"/>
              </w:rPr>
              <w:t xml:space="preserve"> z wersji 2016 </w:t>
            </w:r>
            <w:proofErr w:type="spellStart"/>
            <w:r w:rsidRPr="002761CE">
              <w:rPr>
                <w:rFonts w:cstheme="minorHAnsi"/>
                <w:lang w:eastAsia="pl-PL"/>
              </w:rPr>
              <w:t>datacenter</w:t>
            </w:r>
            <w:proofErr w:type="spellEnd"/>
            <w:r w:rsidRPr="002761CE">
              <w:rPr>
                <w:rFonts w:cstheme="minorHAnsi"/>
                <w:lang w:eastAsia="pl-PL"/>
              </w:rPr>
              <w:t xml:space="preserve"> do wersji Windows </w:t>
            </w:r>
            <w:proofErr w:type="spellStart"/>
            <w:r w:rsidRPr="002761CE">
              <w:rPr>
                <w:rFonts w:cstheme="minorHAnsi"/>
                <w:lang w:eastAsia="pl-PL"/>
              </w:rPr>
              <w:t>datacenter</w:t>
            </w:r>
            <w:proofErr w:type="spellEnd"/>
            <w:r w:rsidRPr="002761CE">
              <w:rPr>
                <w:rFonts w:cstheme="minorHAnsi"/>
                <w:lang w:eastAsia="pl-PL"/>
              </w:rPr>
              <w:t xml:space="preserve"> 2025. Aktualizację należy wykonać etapowo z zachowanie ciągłości działania poszczególnych komponentów.</w:t>
            </w:r>
          </w:p>
          <w:p w14:paraId="78BE6499" w14:textId="77777777" w:rsidR="00C22770" w:rsidRPr="002761CE" w:rsidRDefault="00C22770" w:rsidP="009E744A">
            <w:pPr>
              <w:rPr>
                <w:rFonts w:cstheme="minorHAnsi"/>
                <w:i/>
                <w:lang w:eastAsia="pl-PL"/>
              </w:rPr>
            </w:pPr>
            <w:r w:rsidRPr="002761CE">
              <w:rPr>
                <w:rFonts w:cstheme="minorHAnsi"/>
                <w:i/>
                <w:lang w:eastAsia="pl-PL"/>
              </w:rPr>
              <w:t xml:space="preserve">Obecnie  klaster  Hyper-V składający się z 3 </w:t>
            </w:r>
            <w:proofErr w:type="spellStart"/>
            <w:r w:rsidRPr="002761CE">
              <w:rPr>
                <w:rFonts w:cstheme="minorHAnsi"/>
                <w:i/>
                <w:lang w:eastAsia="pl-PL"/>
              </w:rPr>
              <w:t>nodów</w:t>
            </w:r>
            <w:proofErr w:type="spellEnd"/>
            <w:r w:rsidRPr="002761CE">
              <w:rPr>
                <w:rFonts w:cstheme="minorHAnsi"/>
                <w:i/>
                <w:lang w:eastAsia="pl-PL"/>
              </w:rPr>
              <w:t xml:space="preserve"> działa w oparciu o systemy Windows Server 2016 Datacenter</w:t>
            </w:r>
          </w:p>
        </w:tc>
      </w:tr>
      <w:tr w:rsidR="00C22770" w:rsidRPr="002761CE" w14:paraId="5E6066F0" w14:textId="77777777" w:rsidTr="009E744A">
        <w:trPr>
          <w:trHeight w:val="119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0981D" w14:textId="1E1F241D" w:rsidR="00C22770" w:rsidRPr="002761CE" w:rsidRDefault="00413C0F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6150" w14:textId="77777777" w:rsidR="00C22770" w:rsidRPr="002761CE" w:rsidRDefault="00C22770" w:rsidP="009E744A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2761CE">
              <w:rPr>
                <w:rFonts w:eastAsia="Calibri" w:cstheme="minorHAnsi"/>
              </w:rPr>
              <w:t>Aktualizacja maszyn wirtualnych – kontrolerów domen</w:t>
            </w:r>
          </w:p>
        </w:tc>
        <w:tc>
          <w:tcPr>
            <w:tcW w:w="5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E57B" w14:textId="62653B8E" w:rsidR="00C22770" w:rsidRPr="002761CE" w:rsidRDefault="00C22770" w:rsidP="00413C0F">
            <w:pPr>
              <w:spacing w:before="240" w:line="240" w:lineRule="auto"/>
              <w:ind w:right="425"/>
              <w:jc w:val="both"/>
              <w:rPr>
                <w:rFonts w:cstheme="minorHAnsi"/>
                <w:i/>
              </w:rPr>
            </w:pPr>
            <w:r w:rsidRPr="002761CE">
              <w:rPr>
                <w:rFonts w:cstheme="minorHAnsi"/>
                <w:lang w:eastAsia="pl-PL"/>
              </w:rPr>
              <w:t xml:space="preserve">Aktualizacja 9 kontrolerów domeny (po 3 na każdą domenę – główna UMG, student i pracownik) – jest to równoważne z podniesieniem kontrolerów domeny AD z wersji 2016 do 2025 dla domen głównej </w:t>
            </w:r>
            <w:proofErr w:type="spellStart"/>
            <w:r w:rsidRPr="002761CE">
              <w:rPr>
                <w:rFonts w:cstheme="minorHAnsi"/>
                <w:lang w:eastAsia="pl-PL"/>
              </w:rPr>
              <w:t>umg.local</w:t>
            </w:r>
            <w:proofErr w:type="spellEnd"/>
            <w:r w:rsidRPr="002761CE">
              <w:rPr>
                <w:rFonts w:cstheme="minorHAnsi"/>
                <w:lang w:eastAsia="pl-PL"/>
              </w:rPr>
              <w:t xml:space="preserve">, oraz </w:t>
            </w:r>
            <w:proofErr w:type="spellStart"/>
            <w:r w:rsidRPr="002761CE">
              <w:rPr>
                <w:rFonts w:cstheme="minorHAnsi"/>
                <w:lang w:eastAsia="pl-PL"/>
              </w:rPr>
              <w:t>pracownik.umg.local</w:t>
            </w:r>
            <w:proofErr w:type="spellEnd"/>
            <w:r w:rsidRPr="002761CE">
              <w:rPr>
                <w:rFonts w:cstheme="minorHAnsi"/>
                <w:lang w:eastAsia="pl-PL"/>
              </w:rPr>
              <w:t xml:space="preserve">, </w:t>
            </w:r>
            <w:proofErr w:type="spellStart"/>
            <w:r w:rsidRPr="002761CE">
              <w:rPr>
                <w:rFonts w:cstheme="minorHAnsi"/>
                <w:lang w:eastAsia="pl-PL"/>
              </w:rPr>
              <w:t>student.umg.local</w:t>
            </w:r>
            <w:proofErr w:type="spellEnd"/>
            <w:r w:rsidRPr="002761CE">
              <w:rPr>
                <w:rFonts w:cstheme="minorHAnsi"/>
                <w:lang w:eastAsia="pl-PL"/>
              </w:rPr>
              <w:t>)</w:t>
            </w:r>
            <w:r w:rsidRPr="002761CE">
              <w:rPr>
                <w:rFonts w:cstheme="minorHAnsi"/>
              </w:rPr>
              <w:t xml:space="preserve"> </w:t>
            </w:r>
            <w:r w:rsidRPr="002761CE">
              <w:rPr>
                <w:rFonts w:cstheme="minorHAnsi"/>
                <w:i/>
              </w:rPr>
              <w:t xml:space="preserve">Obecna usługa katalogowa AD zapewnia redundancję oraz skalowalność jako pojedynczy las z domeną </w:t>
            </w:r>
            <w:proofErr w:type="spellStart"/>
            <w:r w:rsidRPr="002761CE">
              <w:rPr>
                <w:rFonts w:cstheme="minorHAnsi"/>
                <w:i/>
              </w:rPr>
              <w:t>root’ową</w:t>
            </w:r>
            <w:proofErr w:type="spellEnd"/>
            <w:r w:rsidRPr="002761CE">
              <w:rPr>
                <w:rFonts w:cstheme="minorHAnsi"/>
                <w:i/>
              </w:rPr>
              <w:t xml:space="preserve"> oraz dwoma poddomenami z wykorzystaniem do tego infrastruktury Active Directory pełniącej rolę usługi katalogowej (LDAP) będącej rdzeniem zarządzania tożsamościami w środowisku UMG z kontrolerami lokalnych domen, DC: domeny </w:t>
            </w:r>
            <w:proofErr w:type="spellStart"/>
            <w:r w:rsidRPr="002761CE">
              <w:rPr>
                <w:rFonts w:cstheme="minorHAnsi"/>
                <w:i/>
              </w:rPr>
              <w:t>umg.local</w:t>
            </w:r>
            <w:proofErr w:type="spellEnd"/>
            <w:r w:rsidRPr="002761CE">
              <w:rPr>
                <w:rFonts w:cstheme="minorHAnsi"/>
                <w:i/>
              </w:rPr>
              <w:t xml:space="preserve">, </w:t>
            </w:r>
            <w:proofErr w:type="spellStart"/>
            <w:r w:rsidRPr="002761CE">
              <w:rPr>
                <w:rFonts w:cstheme="minorHAnsi"/>
                <w:i/>
              </w:rPr>
              <w:t>pracownik.local</w:t>
            </w:r>
            <w:proofErr w:type="spellEnd"/>
            <w:r w:rsidRPr="002761CE">
              <w:rPr>
                <w:rFonts w:cstheme="minorHAnsi"/>
                <w:i/>
              </w:rPr>
              <w:t xml:space="preserve">, </w:t>
            </w:r>
            <w:proofErr w:type="spellStart"/>
            <w:r w:rsidRPr="002761CE">
              <w:rPr>
                <w:rFonts w:cstheme="minorHAnsi"/>
                <w:i/>
              </w:rPr>
              <w:t>student.local</w:t>
            </w:r>
            <w:proofErr w:type="spellEnd"/>
          </w:p>
        </w:tc>
      </w:tr>
      <w:tr w:rsidR="00C22770" w:rsidRPr="002761CE" w14:paraId="11EE0D44" w14:textId="77777777" w:rsidTr="009E744A">
        <w:trPr>
          <w:trHeight w:val="119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9FB6D" w14:textId="66F89BAD" w:rsidR="00C22770" w:rsidRPr="002761CE" w:rsidRDefault="00413C0F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lastRenderedPageBreak/>
              <w:t>4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5034" w14:textId="500CDE3C" w:rsidR="00C22770" w:rsidRPr="002761CE" w:rsidRDefault="00C22770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Calibri" w:cstheme="minorHAnsi"/>
              </w:rPr>
              <w:t>Aktualizacja usług federacyjnych – dwóch serwerów ADFS / klastra ADFS</w:t>
            </w:r>
            <w:r w:rsidR="00C87988" w:rsidRPr="002761CE">
              <w:rPr>
                <w:rFonts w:eastAsia="Calibri" w:cstheme="minorHAnsi"/>
              </w:rPr>
              <w:t xml:space="preserve"> oraz </w:t>
            </w:r>
            <w:proofErr w:type="spellStart"/>
            <w:r w:rsidR="00C87988" w:rsidRPr="002761CE">
              <w:rPr>
                <w:rFonts w:eastAsia="Calibri" w:cstheme="minorHAnsi"/>
              </w:rPr>
              <w:t>proxy</w:t>
            </w:r>
            <w:proofErr w:type="spellEnd"/>
            <w:r w:rsidR="00C87988" w:rsidRPr="002761CE">
              <w:rPr>
                <w:rFonts w:eastAsia="Calibri" w:cstheme="minorHAnsi"/>
              </w:rPr>
              <w:t xml:space="preserve"> ADFS (KEMP)</w:t>
            </w:r>
          </w:p>
        </w:tc>
        <w:tc>
          <w:tcPr>
            <w:tcW w:w="5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98EE" w14:textId="16F376D9" w:rsidR="00C22770" w:rsidRPr="002761CE" w:rsidRDefault="00C22770" w:rsidP="003148B1">
            <w:pPr>
              <w:rPr>
                <w:rFonts w:cstheme="minorHAnsi"/>
                <w:lang w:eastAsia="pl-PL"/>
              </w:rPr>
            </w:pPr>
            <w:r w:rsidRPr="002761CE">
              <w:rPr>
                <w:rFonts w:cstheme="minorHAnsi"/>
                <w:lang w:eastAsia="pl-PL"/>
              </w:rPr>
              <w:t xml:space="preserve">Aktualizacja dwóch serwerów ADFS </w:t>
            </w:r>
            <w:r w:rsidR="00C87988" w:rsidRPr="002761CE">
              <w:rPr>
                <w:rFonts w:cstheme="minorHAnsi"/>
                <w:lang w:eastAsia="pl-PL"/>
              </w:rPr>
              <w:t>(pracujących w klastrze ADFS)</w:t>
            </w:r>
            <w:r w:rsidRPr="002761CE">
              <w:rPr>
                <w:rFonts w:cstheme="minorHAnsi"/>
                <w:lang w:eastAsia="pl-PL"/>
              </w:rPr>
              <w:t xml:space="preserve"> </w:t>
            </w:r>
            <w:r w:rsidR="00C87988" w:rsidRPr="002761CE">
              <w:rPr>
                <w:rFonts w:cstheme="minorHAnsi"/>
                <w:lang w:eastAsia="pl-PL"/>
              </w:rPr>
              <w:t xml:space="preserve">wraz z wykonaniem aktualizacji </w:t>
            </w:r>
            <w:proofErr w:type="spellStart"/>
            <w:r w:rsidR="00C87988" w:rsidRPr="002761CE">
              <w:rPr>
                <w:rFonts w:cstheme="minorHAnsi"/>
                <w:lang w:eastAsia="pl-PL"/>
              </w:rPr>
              <w:t>proxy</w:t>
            </w:r>
            <w:proofErr w:type="spellEnd"/>
            <w:r w:rsidR="00C87988" w:rsidRPr="002761CE">
              <w:rPr>
                <w:rFonts w:cstheme="minorHAnsi"/>
                <w:lang w:eastAsia="pl-PL"/>
              </w:rPr>
              <w:t xml:space="preserve"> KEMP (pełniącego rolę </w:t>
            </w:r>
            <w:proofErr w:type="spellStart"/>
            <w:r w:rsidRPr="002761CE">
              <w:rPr>
                <w:rFonts w:cstheme="minorHAnsi"/>
                <w:lang w:eastAsia="pl-PL"/>
              </w:rPr>
              <w:t>proxy</w:t>
            </w:r>
            <w:proofErr w:type="spellEnd"/>
            <w:r w:rsidRPr="002761CE">
              <w:rPr>
                <w:rFonts w:cstheme="minorHAnsi"/>
                <w:lang w:eastAsia="pl-PL"/>
              </w:rPr>
              <w:t xml:space="preserve"> ADFS</w:t>
            </w:r>
            <w:r w:rsidR="00C87988" w:rsidRPr="002761CE">
              <w:rPr>
                <w:rFonts w:cstheme="minorHAnsi"/>
                <w:lang w:eastAsia="pl-PL"/>
              </w:rPr>
              <w:t>)</w:t>
            </w:r>
            <w:r w:rsidR="003148B1" w:rsidRPr="002761CE">
              <w:rPr>
                <w:rFonts w:cstheme="minorHAnsi"/>
                <w:lang w:eastAsia="pl-PL"/>
              </w:rPr>
              <w:t>.</w:t>
            </w:r>
          </w:p>
          <w:p w14:paraId="15EBCB97" w14:textId="77777777" w:rsidR="00C22770" w:rsidRPr="002761CE" w:rsidRDefault="00C22770" w:rsidP="009E744A">
            <w:pPr>
              <w:spacing w:before="240" w:line="240" w:lineRule="auto"/>
              <w:ind w:right="425"/>
              <w:rPr>
                <w:rFonts w:cstheme="minorHAnsi"/>
                <w:i/>
              </w:rPr>
            </w:pPr>
            <w:r w:rsidRPr="002761CE">
              <w:rPr>
                <w:rFonts w:cstheme="minorHAnsi"/>
                <w:i/>
              </w:rPr>
              <w:t xml:space="preserve">Obecnie serwery ADFS obsługują mechanizm uwierzytelniania i autoryzacji z wykorzystaniem usług federacyjnych dla aplikacji WEB, w którym jest możliwość wykorzystania uwierzytelniania za pomocą mechanizmów/protokołów WSFED, SAML 2.0  lub OAUTH, a także świadczą usługę IDP (Identity Provider) za pomocą dwóch serwerów ADFS poprzez </w:t>
            </w:r>
            <w:proofErr w:type="spellStart"/>
            <w:r w:rsidRPr="002761CE">
              <w:rPr>
                <w:rFonts w:cstheme="minorHAnsi"/>
                <w:i/>
              </w:rPr>
              <w:t>proxy</w:t>
            </w:r>
            <w:proofErr w:type="spellEnd"/>
            <w:r w:rsidRPr="002761CE">
              <w:rPr>
                <w:rFonts w:cstheme="minorHAnsi"/>
                <w:i/>
              </w:rPr>
              <w:t xml:space="preserve"> ADFS dla wspierania uczelni w programie Erasmus+/</w:t>
            </w:r>
            <w:proofErr w:type="spellStart"/>
            <w:r w:rsidRPr="002761CE">
              <w:rPr>
                <w:rFonts w:cstheme="minorHAnsi"/>
                <w:i/>
              </w:rPr>
              <w:t>Edugain</w:t>
            </w:r>
            <w:proofErr w:type="spellEnd"/>
            <w:r w:rsidRPr="002761CE">
              <w:rPr>
                <w:rFonts w:cstheme="minorHAnsi"/>
                <w:i/>
              </w:rPr>
              <w:t xml:space="preserve"> z wykorzystaniem tożsamości federacyjnych z odpowiednią konfiguracją i transformacją </w:t>
            </w:r>
            <w:proofErr w:type="spellStart"/>
            <w:r w:rsidRPr="002761CE">
              <w:rPr>
                <w:rFonts w:cstheme="minorHAnsi"/>
                <w:i/>
              </w:rPr>
              <w:t>Claimów</w:t>
            </w:r>
            <w:proofErr w:type="spellEnd"/>
            <w:r w:rsidRPr="002761CE">
              <w:rPr>
                <w:rFonts w:cstheme="minorHAnsi"/>
                <w:i/>
              </w:rPr>
              <w:t xml:space="preserve"> /atrybutów źródłowych na atrybuty wymagane przez Erasmus+/</w:t>
            </w:r>
            <w:proofErr w:type="spellStart"/>
            <w:r w:rsidRPr="002761CE">
              <w:rPr>
                <w:rFonts w:cstheme="minorHAnsi"/>
                <w:i/>
              </w:rPr>
              <w:t>Edugain</w:t>
            </w:r>
            <w:proofErr w:type="spellEnd"/>
            <w:r w:rsidRPr="002761CE">
              <w:rPr>
                <w:rFonts w:cstheme="minorHAnsi"/>
                <w:i/>
              </w:rPr>
              <w:t xml:space="preserve"> tak zwanych „</w:t>
            </w:r>
            <w:proofErr w:type="spellStart"/>
            <w:r w:rsidRPr="002761CE">
              <w:rPr>
                <w:rFonts w:cstheme="minorHAnsi"/>
                <w:i/>
              </w:rPr>
              <w:t>Relying</w:t>
            </w:r>
            <w:proofErr w:type="spellEnd"/>
            <w:r w:rsidRPr="002761CE">
              <w:rPr>
                <w:rFonts w:cstheme="minorHAnsi"/>
                <w:i/>
              </w:rPr>
              <w:t xml:space="preserve"> Party Trustów”,</w:t>
            </w:r>
          </w:p>
        </w:tc>
      </w:tr>
      <w:tr w:rsidR="00C22770" w:rsidRPr="002761CE" w14:paraId="31602F0A" w14:textId="77777777" w:rsidTr="009E744A">
        <w:trPr>
          <w:trHeight w:val="418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FA006" w14:textId="1CCBCC1C" w:rsidR="00C22770" w:rsidRPr="002761CE" w:rsidRDefault="00413C0F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5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FA78" w14:textId="77777777" w:rsidR="00C22770" w:rsidRPr="002761CE" w:rsidRDefault="00C22770" w:rsidP="00254A3C">
            <w:pPr>
              <w:jc w:val="center"/>
              <w:rPr>
                <w:rFonts w:cstheme="minorHAnsi"/>
              </w:rPr>
            </w:pPr>
            <w:r w:rsidRPr="002761CE">
              <w:rPr>
                <w:rFonts w:cstheme="minorHAnsi"/>
              </w:rPr>
              <w:t>Aktualizacja środowiska zautomatyzowanego zasilania i aktualizowania AD obiektami kont studentów i pracowników</w:t>
            </w:r>
          </w:p>
        </w:tc>
        <w:tc>
          <w:tcPr>
            <w:tcW w:w="5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A3D7" w14:textId="77777777" w:rsidR="00C22770" w:rsidRPr="002761CE" w:rsidRDefault="00C22770" w:rsidP="009E744A">
            <w:pPr>
              <w:rPr>
                <w:rFonts w:cstheme="minorHAnsi"/>
              </w:rPr>
            </w:pPr>
            <w:r w:rsidRPr="002761CE">
              <w:rPr>
                <w:rFonts w:cstheme="minorHAnsi"/>
              </w:rPr>
              <w:t>Aktualizacja do najnowszej wersji systemu Windows serwer  maszyny wirtualnej o nazwie MIM z najnowszą dostępną wersją MIM (Microsoft Identity Manager)</w:t>
            </w:r>
          </w:p>
          <w:p w14:paraId="01B52535" w14:textId="77777777" w:rsidR="00C22770" w:rsidRPr="002761CE" w:rsidRDefault="00C22770" w:rsidP="009E744A">
            <w:pPr>
              <w:rPr>
                <w:rFonts w:cstheme="minorHAnsi"/>
              </w:rPr>
            </w:pPr>
            <w:r w:rsidRPr="002761CE">
              <w:rPr>
                <w:rFonts w:cstheme="minorHAnsi"/>
                <w:i/>
              </w:rPr>
              <w:t>Obecnie działa zautomatyzowane zasilanie i aktualizowanie AD obiektami kont studentów i pracowników z wykorzystaniem Windows serwera 2012R2 oraz Microsoft Forefront Identity manager 2010R2, wersja 4.6.64 oraz z odpowiednimi konektorami do systemów AD oraz systemów danych studentów udostępnionych za pomocą widoków zmaterializowanych bazy MSSQL Express (adres IP 10.63.0.57) zaś dane pracowników pochodzą z aktualizowanego pliku płaskiego</w:t>
            </w:r>
            <w:r w:rsidRPr="002761CE">
              <w:rPr>
                <w:rFonts w:cstheme="minorHAnsi"/>
              </w:rPr>
              <w:t>.</w:t>
            </w:r>
          </w:p>
          <w:p w14:paraId="1D611B47" w14:textId="77777777" w:rsidR="00C22770" w:rsidRPr="002761CE" w:rsidRDefault="00C22770" w:rsidP="00EB7271">
            <w:pPr>
              <w:rPr>
                <w:rFonts w:cstheme="minorHAnsi"/>
              </w:rPr>
            </w:pPr>
            <w:r w:rsidRPr="002761CE">
              <w:rPr>
                <w:rFonts w:cstheme="minorHAnsi"/>
              </w:rPr>
              <w:t>System realizuje również aktualizację zmian na obiektach już utworzonych oraz wyłączanie kont nieaktywnych użytkowników,</w:t>
            </w:r>
          </w:p>
        </w:tc>
      </w:tr>
      <w:tr w:rsidR="00C22770" w:rsidRPr="002761CE" w14:paraId="40FEE94B" w14:textId="77777777" w:rsidTr="009E744A">
        <w:trPr>
          <w:trHeight w:val="55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95E9C" w14:textId="77777777" w:rsidR="00C22770" w:rsidRPr="002761CE" w:rsidRDefault="00C22770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678D" w14:textId="77777777" w:rsidR="00C22770" w:rsidRPr="002761CE" w:rsidRDefault="00C22770" w:rsidP="009E744A">
            <w:pPr>
              <w:rPr>
                <w:rFonts w:cstheme="minorHAnsi"/>
              </w:rPr>
            </w:pPr>
            <w:r w:rsidRPr="002761CE">
              <w:rPr>
                <w:rFonts w:cstheme="minorHAnsi"/>
              </w:rPr>
              <w:t xml:space="preserve">Aktualizacja–maszyny wirtualnej </w:t>
            </w:r>
            <w:proofErr w:type="spellStart"/>
            <w:r w:rsidRPr="002761CE">
              <w:rPr>
                <w:rFonts w:cstheme="minorHAnsi"/>
              </w:rPr>
              <w:t>AADConnect</w:t>
            </w:r>
            <w:proofErr w:type="spellEnd"/>
            <w:r w:rsidRPr="002761CE">
              <w:rPr>
                <w:rFonts w:cstheme="minorHAnsi"/>
              </w:rPr>
              <w:t xml:space="preserve"> - świadczącej mechanizm synchronizacji tożsamości z lokalnego AD do Office 365 </w:t>
            </w:r>
          </w:p>
        </w:tc>
        <w:tc>
          <w:tcPr>
            <w:tcW w:w="5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871A" w14:textId="77777777" w:rsidR="00C22770" w:rsidRPr="002761CE" w:rsidRDefault="00C22770" w:rsidP="009E744A">
            <w:pPr>
              <w:rPr>
                <w:rFonts w:cstheme="minorHAnsi"/>
              </w:rPr>
            </w:pPr>
            <w:r w:rsidRPr="002761CE">
              <w:rPr>
                <w:rFonts w:cstheme="minorHAnsi"/>
              </w:rPr>
              <w:t xml:space="preserve">Aktualizacja maszyny wirtualnej </w:t>
            </w:r>
            <w:proofErr w:type="spellStart"/>
            <w:r w:rsidRPr="002761CE">
              <w:rPr>
                <w:rFonts w:cstheme="minorHAnsi"/>
              </w:rPr>
              <w:t>AADConnect</w:t>
            </w:r>
            <w:proofErr w:type="spellEnd"/>
            <w:r w:rsidRPr="002761CE">
              <w:rPr>
                <w:rFonts w:cstheme="minorHAnsi"/>
              </w:rPr>
              <w:t xml:space="preserve"> do najnowszej wersji systemu Windows Serwer z zachowaniem ciągłości działania synchronizacji tożsamości z lokalnego AD do działającego </w:t>
            </w:r>
            <w:proofErr w:type="spellStart"/>
            <w:r w:rsidRPr="002761CE">
              <w:rPr>
                <w:rFonts w:cstheme="minorHAnsi"/>
              </w:rPr>
              <w:t>tenanta</w:t>
            </w:r>
            <w:proofErr w:type="spellEnd"/>
            <w:r w:rsidRPr="002761CE">
              <w:rPr>
                <w:rFonts w:cstheme="minorHAnsi"/>
              </w:rPr>
              <w:t xml:space="preserve"> Office365 UMG</w:t>
            </w:r>
          </w:p>
          <w:p w14:paraId="7E5FEC73" w14:textId="77777777" w:rsidR="00C22770" w:rsidRPr="002761CE" w:rsidRDefault="00C22770" w:rsidP="009E744A">
            <w:pPr>
              <w:rPr>
                <w:rFonts w:cstheme="minorHAnsi"/>
                <w:i/>
              </w:rPr>
            </w:pPr>
            <w:r w:rsidRPr="002761CE">
              <w:rPr>
                <w:rFonts w:cstheme="minorHAnsi"/>
                <w:i/>
              </w:rPr>
              <w:t xml:space="preserve">Obecnie działa na bazie Windows 2016 standard usługa Microsoft® </w:t>
            </w:r>
            <w:proofErr w:type="spellStart"/>
            <w:r w:rsidRPr="002761CE">
              <w:rPr>
                <w:rFonts w:cstheme="minorHAnsi"/>
                <w:i/>
              </w:rPr>
              <w:t>Azure</w:t>
            </w:r>
            <w:proofErr w:type="spellEnd"/>
            <w:r w:rsidRPr="002761CE">
              <w:rPr>
                <w:rFonts w:cstheme="minorHAnsi"/>
                <w:i/>
              </w:rPr>
              <w:t xml:space="preserve">® AD Connect </w:t>
            </w:r>
            <w:proofErr w:type="spellStart"/>
            <w:r w:rsidRPr="002761CE">
              <w:rPr>
                <w:rFonts w:cstheme="minorHAnsi"/>
                <w:i/>
              </w:rPr>
              <w:t>synchronization</w:t>
            </w:r>
            <w:proofErr w:type="spellEnd"/>
            <w:r w:rsidRPr="002761CE">
              <w:rPr>
                <w:rFonts w:cstheme="minorHAnsi"/>
                <w:i/>
              </w:rPr>
              <w:t xml:space="preserve"> services,  Version: 2.4.131.0, która świadczy usługę synchronizację tożsamości z lokalnego AD do istniejącego </w:t>
            </w:r>
            <w:proofErr w:type="spellStart"/>
            <w:r w:rsidRPr="002761CE">
              <w:rPr>
                <w:rFonts w:cstheme="minorHAnsi"/>
                <w:i/>
              </w:rPr>
              <w:t>tenanta</w:t>
            </w:r>
            <w:proofErr w:type="spellEnd"/>
            <w:r w:rsidRPr="002761CE">
              <w:rPr>
                <w:rFonts w:cstheme="minorHAnsi"/>
                <w:i/>
              </w:rPr>
              <w:t xml:space="preserve"> Office365 UMG</w:t>
            </w:r>
          </w:p>
        </w:tc>
      </w:tr>
      <w:tr w:rsidR="00C22770" w:rsidRPr="002761CE" w14:paraId="10F5553A" w14:textId="77777777" w:rsidTr="009E744A">
        <w:trPr>
          <w:trHeight w:val="547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8C348" w14:textId="79975954" w:rsidR="00C22770" w:rsidRPr="002761CE" w:rsidRDefault="00413C0F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5D40" w14:textId="77777777" w:rsidR="00C22770" w:rsidRPr="002761CE" w:rsidRDefault="00C22770" w:rsidP="009E744A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2761CE">
              <w:rPr>
                <w:rFonts w:cstheme="minorHAnsi"/>
              </w:rPr>
              <w:t>Aktualizacja serwerów baz danych MSSQL</w:t>
            </w:r>
          </w:p>
        </w:tc>
        <w:tc>
          <w:tcPr>
            <w:tcW w:w="5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2DA6" w14:textId="3B56E95D" w:rsidR="00C22770" w:rsidRPr="002761CE" w:rsidRDefault="00C22770" w:rsidP="009E744A">
            <w:pPr>
              <w:pStyle w:val="Nagwek"/>
              <w:rPr>
                <w:rFonts w:cstheme="minorHAnsi"/>
              </w:rPr>
            </w:pPr>
            <w:r w:rsidRPr="002761CE">
              <w:rPr>
                <w:rFonts w:cstheme="minorHAnsi"/>
              </w:rPr>
              <w:t>Aktualizacja dwóch serwerów MSSQL działających w</w:t>
            </w:r>
            <w:r w:rsidR="00664B42" w:rsidRPr="002761CE">
              <w:rPr>
                <w:rFonts w:cstheme="minorHAnsi"/>
              </w:rPr>
              <w:t xml:space="preserve"> klastrze SQL 2016</w:t>
            </w:r>
            <w:r w:rsidRPr="002761CE">
              <w:rPr>
                <w:rFonts w:cstheme="minorHAnsi"/>
              </w:rPr>
              <w:t xml:space="preserve"> SE  z obsługą </w:t>
            </w:r>
            <w:proofErr w:type="spellStart"/>
            <w:r w:rsidRPr="002761CE">
              <w:rPr>
                <w:rFonts w:cstheme="minorHAnsi"/>
              </w:rPr>
              <w:t>filestream</w:t>
            </w:r>
            <w:proofErr w:type="spellEnd"/>
            <w:r w:rsidRPr="002761CE">
              <w:rPr>
                <w:rFonts w:cstheme="minorHAnsi"/>
              </w:rPr>
              <w:t xml:space="preserve"> w trybie HA </w:t>
            </w:r>
            <w:r w:rsidR="00413C0F" w:rsidRPr="002761CE">
              <w:rPr>
                <w:rFonts w:cstheme="minorHAnsi"/>
              </w:rPr>
              <w:t xml:space="preserve"> do wersji 2022.</w:t>
            </w:r>
          </w:p>
          <w:p w14:paraId="3B4A2B7F" w14:textId="25B47B44" w:rsidR="00C22770" w:rsidRPr="002761CE" w:rsidRDefault="00C22770" w:rsidP="009E744A">
            <w:pPr>
              <w:pStyle w:val="Nagwek"/>
              <w:rPr>
                <w:rFonts w:cstheme="minorHAnsi"/>
              </w:rPr>
            </w:pPr>
            <w:r w:rsidRPr="002761CE">
              <w:rPr>
                <w:rFonts w:cstheme="minorHAnsi"/>
              </w:rPr>
              <w:t>Do zaktualizowanego serwera MSSQL należy wykonać prz</w:t>
            </w:r>
            <w:r w:rsidR="00FF64AE" w:rsidRPr="002761CE">
              <w:rPr>
                <w:rFonts w:cstheme="minorHAnsi"/>
              </w:rPr>
              <w:t>eniesienie/migrację baz danych:</w:t>
            </w:r>
          </w:p>
          <w:p w14:paraId="141F5465" w14:textId="5C568EE6" w:rsidR="00C22770" w:rsidRPr="002761CE" w:rsidRDefault="00C22770" w:rsidP="00EB7271">
            <w:pPr>
              <w:pStyle w:val="Nagwek"/>
              <w:rPr>
                <w:rFonts w:cstheme="minorHAnsi"/>
              </w:rPr>
            </w:pPr>
            <w:proofErr w:type="spellStart"/>
            <w:r w:rsidRPr="002761CE">
              <w:rPr>
                <w:rFonts w:cstheme="minorHAnsi"/>
              </w:rPr>
              <w:t>Bazus</w:t>
            </w:r>
            <w:proofErr w:type="spellEnd"/>
            <w:r w:rsidRPr="002761CE">
              <w:rPr>
                <w:rFonts w:cstheme="minorHAnsi"/>
              </w:rPr>
              <w:t xml:space="preserve">, </w:t>
            </w:r>
            <w:proofErr w:type="spellStart"/>
            <w:r w:rsidRPr="002761CE">
              <w:rPr>
                <w:rFonts w:cstheme="minorHAnsi"/>
              </w:rPr>
              <w:t>OPTIcamp</w:t>
            </w:r>
            <w:proofErr w:type="spellEnd"/>
            <w:r w:rsidRPr="002761CE">
              <w:rPr>
                <w:rFonts w:cstheme="minorHAnsi"/>
              </w:rPr>
              <w:t xml:space="preserve">, </w:t>
            </w:r>
            <w:proofErr w:type="spellStart"/>
            <w:r w:rsidRPr="002761CE">
              <w:rPr>
                <w:rFonts w:cstheme="minorHAnsi"/>
              </w:rPr>
              <w:t>EZD_prod</w:t>
            </w:r>
            <w:proofErr w:type="spellEnd"/>
            <w:r w:rsidRPr="002761CE">
              <w:rPr>
                <w:rFonts w:cstheme="minorHAnsi"/>
              </w:rPr>
              <w:t xml:space="preserve">, EZD_SZKOLENIE, EZD_TEST, </w:t>
            </w:r>
            <w:proofErr w:type="spellStart"/>
            <w:r w:rsidRPr="002761CE">
              <w:rPr>
                <w:rFonts w:cstheme="minorHAnsi"/>
              </w:rPr>
              <w:t>EZD_Test_n</w:t>
            </w:r>
            <w:proofErr w:type="spellEnd"/>
            <w:r w:rsidRPr="002761CE">
              <w:rPr>
                <w:rFonts w:cstheme="minorHAnsi"/>
              </w:rPr>
              <w:br/>
              <w:t>z f</w:t>
            </w:r>
            <w:r w:rsidR="00B619A0" w:rsidRPr="002761CE">
              <w:rPr>
                <w:rFonts w:cstheme="minorHAnsi"/>
              </w:rPr>
              <w:t>unkcjonującego  klastra SQL 2016</w:t>
            </w:r>
            <w:r w:rsidRPr="002761CE">
              <w:rPr>
                <w:rFonts w:cstheme="minorHAnsi"/>
              </w:rPr>
              <w:t xml:space="preserve"> SE</w:t>
            </w:r>
          </w:p>
        </w:tc>
      </w:tr>
      <w:tr w:rsidR="00C22770" w:rsidRPr="002761CE" w14:paraId="19F1E36B" w14:textId="77777777" w:rsidTr="009E744A">
        <w:trPr>
          <w:trHeight w:val="7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33DD4" w14:textId="2A91A2B6" w:rsidR="00C22770" w:rsidRPr="002761CE" w:rsidRDefault="00413C0F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7CAD9" w14:textId="77777777" w:rsidR="00C22770" w:rsidRPr="002761CE" w:rsidRDefault="00C22770" w:rsidP="009E744A">
            <w:pPr>
              <w:spacing w:after="0" w:line="240" w:lineRule="auto"/>
              <w:jc w:val="center"/>
              <w:rPr>
                <w:rFonts w:cstheme="minorHAnsi"/>
              </w:rPr>
            </w:pPr>
            <w:r w:rsidRPr="002761CE">
              <w:rPr>
                <w:rFonts w:eastAsia="Calibri" w:cstheme="minorHAnsi"/>
              </w:rPr>
              <w:t>Aktualizacja PKI</w:t>
            </w:r>
          </w:p>
        </w:tc>
        <w:tc>
          <w:tcPr>
            <w:tcW w:w="5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DE90E" w14:textId="14CFED7B" w:rsidR="00C22770" w:rsidRPr="002761CE" w:rsidRDefault="00C22770" w:rsidP="009E744A">
            <w:pPr>
              <w:rPr>
                <w:rFonts w:cstheme="minorHAnsi"/>
              </w:rPr>
            </w:pPr>
            <w:r w:rsidRPr="002761CE">
              <w:rPr>
                <w:rFonts w:cstheme="minorHAnsi"/>
              </w:rPr>
              <w:t xml:space="preserve">Aktualizacja usługi serwera PKI </w:t>
            </w:r>
            <w:r w:rsidR="00C703F9" w:rsidRPr="002761CE">
              <w:rPr>
                <w:rFonts w:cstheme="minorHAnsi"/>
              </w:rPr>
              <w:t xml:space="preserve">związane z działaniem  podstawowym </w:t>
            </w:r>
            <w:r w:rsidRPr="002761CE">
              <w:rPr>
                <w:rFonts w:cstheme="minorHAnsi"/>
              </w:rPr>
              <w:t>infrastruktury klucza publicznego umożliwiające obsługę podstawowych typów szablonów certyfikatów:</w:t>
            </w:r>
          </w:p>
          <w:p w14:paraId="5D52B299" w14:textId="77777777" w:rsidR="00C22770" w:rsidRPr="002761CE" w:rsidRDefault="00C22770" w:rsidP="005F737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r w:rsidRPr="002761CE">
              <w:rPr>
                <w:rFonts w:cstheme="minorHAnsi"/>
                <w:lang w:val="en-US"/>
              </w:rPr>
              <w:t>user</w:t>
            </w:r>
          </w:p>
          <w:p w14:paraId="489A82BB" w14:textId="77777777" w:rsidR="00C22770" w:rsidRPr="002761CE" w:rsidRDefault="00C22770" w:rsidP="005F737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lastRenderedPageBreak/>
              <w:t>komputer</w:t>
            </w:r>
            <w:proofErr w:type="spellEnd"/>
          </w:p>
          <w:p w14:paraId="6A961008" w14:textId="015544A6" w:rsidR="004A2825" w:rsidRPr="002761CE" w:rsidRDefault="00C22770" w:rsidP="005F737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serwer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WEB (SSL)</w:t>
            </w:r>
          </w:p>
        </w:tc>
      </w:tr>
      <w:tr w:rsidR="00C22770" w:rsidRPr="002761CE" w14:paraId="4BEAFF37" w14:textId="77777777" w:rsidTr="009E744A">
        <w:trPr>
          <w:trHeight w:val="7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E318C" w14:textId="57DFC14B" w:rsidR="00C22770" w:rsidRPr="002761CE" w:rsidRDefault="00413C0F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lastRenderedPageBreak/>
              <w:t>9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B21D" w14:textId="77777777" w:rsidR="00C22770" w:rsidRPr="002761CE" w:rsidRDefault="00C22770" w:rsidP="009E744A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2761CE">
              <w:rPr>
                <w:rFonts w:eastAsia="Calibri" w:cstheme="minorHAnsi"/>
              </w:rPr>
              <w:t>WSUS</w:t>
            </w:r>
          </w:p>
        </w:tc>
        <w:tc>
          <w:tcPr>
            <w:tcW w:w="5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0A587" w14:textId="556A116E" w:rsidR="00C22770" w:rsidRPr="002761CE" w:rsidRDefault="002A320B" w:rsidP="00482A09">
            <w:pPr>
              <w:rPr>
                <w:rFonts w:cstheme="minorHAnsi"/>
              </w:rPr>
            </w:pPr>
            <w:r w:rsidRPr="002761CE">
              <w:rPr>
                <w:rFonts w:cstheme="minorHAnsi"/>
              </w:rPr>
              <w:t>Aktualizacja u</w:t>
            </w:r>
            <w:r w:rsidR="00FF64AE" w:rsidRPr="002761CE">
              <w:rPr>
                <w:rFonts w:cstheme="minorHAnsi"/>
              </w:rPr>
              <w:t>sługi</w:t>
            </w:r>
            <w:r w:rsidRPr="002761CE">
              <w:rPr>
                <w:rFonts w:cstheme="minorHAnsi"/>
              </w:rPr>
              <w:t xml:space="preserve"> WSUS dla celów aktualizacji dla serwerów i komputerów w sieci serwerowej,</w:t>
            </w:r>
          </w:p>
        </w:tc>
      </w:tr>
      <w:tr w:rsidR="002A320B" w:rsidRPr="002761CE" w14:paraId="6B4207CD" w14:textId="77777777" w:rsidTr="009E744A">
        <w:trPr>
          <w:trHeight w:val="70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7388B" w14:textId="1D80E5AE" w:rsidR="002A320B" w:rsidRPr="002761CE" w:rsidRDefault="00413C0F" w:rsidP="009E744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20CA" w14:textId="437B82D9" w:rsidR="002A320B" w:rsidRPr="002761CE" w:rsidRDefault="002A320B" w:rsidP="009E744A">
            <w:pPr>
              <w:spacing w:after="0" w:line="240" w:lineRule="auto"/>
              <w:jc w:val="center"/>
              <w:rPr>
                <w:rFonts w:cstheme="minorHAnsi"/>
                <w:highlight w:val="yellow"/>
              </w:rPr>
            </w:pPr>
            <w:r w:rsidRPr="002761CE">
              <w:rPr>
                <w:rFonts w:cstheme="minorHAnsi"/>
              </w:rPr>
              <w:t>Aktualizacja usługi Exchange</w:t>
            </w:r>
            <w:r w:rsidR="003F24CF" w:rsidRPr="002761CE">
              <w:rPr>
                <w:rFonts w:cstheme="minorHAnsi"/>
              </w:rPr>
              <w:t xml:space="preserve"> (maszyna wirtualna hybryda)</w:t>
            </w:r>
            <w:r w:rsidRPr="002761CE">
              <w:rPr>
                <w:rFonts w:cstheme="minorHAnsi"/>
              </w:rPr>
              <w:t xml:space="preserve"> działającej w trybie hybrydowym</w:t>
            </w:r>
          </w:p>
        </w:tc>
        <w:tc>
          <w:tcPr>
            <w:tcW w:w="5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8777" w14:textId="1A58F01C" w:rsidR="002A320B" w:rsidRPr="002761CE" w:rsidRDefault="002A320B" w:rsidP="00482A09">
            <w:pPr>
              <w:rPr>
                <w:rFonts w:cstheme="minorHAnsi"/>
              </w:rPr>
            </w:pPr>
            <w:r w:rsidRPr="002761CE">
              <w:rPr>
                <w:rFonts w:cstheme="minorHAnsi"/>
              </w:rPr>
              <w:t>Aktualizacja usługi Exchange Server 2016 CU 10 działającego w konfiguracji hybrydowej do najnowszej wersji bazującej</w:t>
            </w:r>
            <w:r w:rsidR="00FF64AE" w:rsidRPr="002761CE">
              <w:rPr>
                <w:rFonts w:cstheme="minorHAnsi"/>
              </w:rPr>
              <w:t xml:space="preserve"> na W</w:t>
            </w:r>
            <w:r w:rsidRPr="002761CE">
              <w:rPr>
                <w:rFonts w:cstheme="minorHAnsi"/>
              </w:rPr>
              <w:t>indows 2025</w:t>
            </w:r>
            <w:r w:rsidR="00FF64AE" w:rsidRPr="002761CE">
              <w:rPr>
                <w:rFonts w:cstheme="minorHAnsi"/>
              </w:rPr>
              <w:t xml:space="preserve"> Serwer</w:t>
            </w:r>
          </w:p>
          <w:p w14:paraId="75C39542" w14:textId="77777777" w:rsidR="002A320B" w:rsidRPr="002761CE" w:rsidRDefault="002A320B" w:rsidP="009E744A">
            <w:pPr>
              <w:rPr>
                <w:rFonts w:cstheme="minorHAnsi"/>
                <w:highlight w:val="yellow"/>
              </w:rPr>
            </w:pPr>
          </w:p>
        </w:tc>
      </w:tr>
      <w:tr w:rsidR="00C22770" w:rsidRPr="002761CE" w14:paraId="39E72A71" w14:textId="77777777" w:rsidTr="009E744A">
        <w:trPr>
          <w:trHeight w:val="70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DAC49" w14:textId="6B1EE77E" w:rsidR="00C22770" w:rsidRPr="002761CE" w:rsidRDefault="00C22770" w:rsidP="00413C0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1</w:t>
            </w:r>
            <w:r w:rsidR="00413C0F" w:rsidRPr="002761CE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7350C" w14:textId="2B4EBE15" w:rsidR="00C22770" w:rsidRPr="002761CE" w:rsidRDefault="00FF64AE" w:rsidP="00617A9E">
            <w:pPr>
              <w:spacing w:after="0" w:line="240" w:lineRule="auto"/>
              <w:jc w:val="center"/>
              <w:rPr>
                <w:rFonts w:cstheme="minorHAnsi"/>
              </w:rPr>
            </w:pPr>
            <w:r w:rsidRPr="002761CE">
              <w:rPr>
                <w:rFonts w:cstheme="minorHAnsi"/>
              </w:rPr>
              <w:t>Uzupełnienie</w:t>
            </w:r>
            <w:r w:rsidR="00C22770" w:rsidRPr="002761CE">
              <w:rPr>
                <w:rFonts w:cstheme="minorHAnsi"/>
              </w:rPr>
              <w:t xml:space="preserve"> dokumentacji powdrożeniowej</w:t>
            </w:r>
            <w:r w:rsidR="00C22770" w:rsidRPr="002761CE">
              <w:rPr>
                <w:rFonts w:cstheme="minorHAnsi"/>
                <w:color w:val="FF0000"/>
              </w:rPr>
              <w:t xml:space="preserve"> </w:t>
            </w:r>
          </w:p>
        </w:tc>
        <w:tc>
          <w:tcPr>
            <w:tcW w:w="5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B06F8" w14:textId="18194663" w:rsidR="00C22770" w:rsidRPr="002761CE" w:rsidRDefault="00C22770" w:rsidP="00617A9E">
            <w:pPr>
              <w:rPr>
                <w:rFonts w:cstheme="minorHAnsi"/>
              </w:rPr>
            </w:pPr>
            <w:r w:rsidRPr="002761CE">
              <w:rPr>
                <w:rFonts w:cstheme="minorHAnsi"/>
              </w:rPr>
              <w:t xml:space="preserve">Uzupełnienie/aktualizacja dokumentacji powdrożeniowej środowiska o </w:t>
            </w:r>
            <w:r w:rsidR="00617A9E" w:rsidRPr="002761CE">
              <w:rPr>
                <w:rFonts w:cstheme="minorHAnsi"/>
              </w:rPr>
              <w:t>zmienione elementy</w:t>
            </w:r>
            <w:r w:rsidRPr="002761CE">
              <w:rPr>
                <w:rFonts w:cstheme="minorHAnsi"/>
              </w:rPr>
              <w:t>.</w:t>
            </w:r>
          </w:p>
        </w:tc>
      </w:tr>
    </w:tbl>
    <w:p w14:paraId="69FD3F5D" w14:textId="0C212241" w:rsidR="00BC1BCF" w:rsidRPr="002761CE" w:rsidRDefault="00BC1BCF" w:rsidP="00BC1BCF">
      <w:pPr>
        <w:jc w:val="both"/>
        <w:rPr>
          <w:rFonts w:cstheme="minorHAnsi"/>
        </w:rPr>
      </w:pPr>
      <w:r w:rsidRPr="002761CE">
        <w:rPr>
          <w:rFonts w:cstheme="minorHAnsi"/>
        </w:rPr>
        <w:t xml:space="preserve">Oprócz ww. komponentów systemu CSZU uczelnia eksploatuje środowisko klastra Hyper-V poprzez uruchomienie kilku maszyn wirtualnych związanych: ze świadczeniem mechanizmu kopii zapasowych, systemem elektronicznego obiegu dokumentów oraz ewaluacji naukowej. Maszyny te pracują </w:t>
      </w:r>
      <w:r w:rsidR="00595FFD" w:rsidRPr="002761CE">
        <w:rPr>
          <w:rFonts w:cstheme="minorHAnsi"/>
        </w:rPr>
        <w:t>pod kontrolą systemów Linux lub</w:t>
      </w:r>
      <w:r w:rsidRPr="002761CE">
        <w:rPr>
          <w:rFonts w:cstheme="minorHAnsi"/>
        </w:rPr>
        <w:t xml:space="preserve"> Windows Standard 2016 </w:t>
      </w:r>
      <w:r w:rsidRPr="002761CE">
        <w:rPr>
          <w:rFonts w:cstheme="minorHAnsi"/>
          <w:b/>
          <w:i/>
        </w:rPr>
        <w:t>i nie są objęte przedmiotem zamówienia tj. wykonania aktualizacji</w:t>
      </w:r>
      <w:r w:rsidRPr="002761CE">
        <w:rPr>
          <w:rFonts w:cstheme="minorHAnsi"/>
        </w:rPr>
        <w:t>.</w:t>
      </w:r>
    </w:p>
    <w:p w14:paraId="5FDF9668" w14:textId="75B2CDA4" w:rsidR="002D6274" w:rsidRPr="002761CE" w:rsidRDefault="002A320B" w:rsidP="00BC1BCF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2761CE">
        <w:rPr>
          <w:rFonts w:asciiTheme="minorHAnsi" w:hAnsiTheme="minorHAnsi" w:cstheme="minorHAnsi"/>
          <w:sz w:val="22"/>
          <w:szCs w:val="22"/>
        </w:rPr>
        <w:t>Opis systemu CSZU</w:t>
      </w:r>
    </w:p>
    <w:p w14:paraId="20B15EF1" w14:textId="4F93F5AE" w:rsidR="00D22211" w:rsidRPr="002761CE" w:rsidRDefault="00D22211" w:rsidP="005F19C3">
      <w:pPr>
        <w:jc w:val="both"/>
        <w:rPr>
          <w:rFonts w:cstheme="minorHAnsi"/>
        </w:rPr>
      </w:pPr>
      <w:r w:rsidRPr="002761CE">
        <w:rPr>
          <w:rFonts w:cstheme="minorHAnsi"/>
        </w:rPr>
        <w:t xml:space="preserve">W roku 2018 Uczelnia wdrożyła Centralny System Zarządzania Użytkownikami (zwanego dalej CSZU) realizującego na bazie sprzętu oraz oprogramowania) składającego się klastra zawierającego 3 serwery firmy DELL  z zainstalowanym środowiskiem  wirtualizacji Windows Server 2016 Datacenter Edition oraz macierzy firmy DELL. Na bazie sprzętu uruchomiono szereg niezbędnych dla Uczelni usług Microsoft (m. in. kontrolery AD, MIM, </w:t>
      </w:r>
      <w:proofErr w:type="spellStart"/>
      <w:r w:rsidRPr="002761CE">
        <w:rPr>
          <w:rFonts w:cstheme="minorHAnsi"/>
        </w:rPr>
        <w:t>AADConnect</w:t>
      </w:r>
      <w:proofErr w:type="spellEnd"/>
      <w:r w:rsidRPr="002761CE">
        <w:rPr>
          <w:rFonts w:cstheme="minorHAnsi"/>
        </w:rPr>
        <w:t xml:space="preserve">, FS,PKI, WSUS) zwanych komponentami CSZU. W połowie 2021 roku została system CSZU został rozszerzony o usługę klastra ADFS udostępnianą przez serwer </w:t>
      </w:r>
      <w:proofErr w:type="spellStart"/>
      <w:r w:rsidRPr="002761CE">
        <w:rPr>
          <w:rFonts w:cstheme="minorHAnsi"/>
        </w:rPr>
        <w:t>proxy</w:t>
      </w:r>
      <w:proofErr w:type="spellEnd"/>
      <w:r w:rsidRPr="002761CE">
        <w:rPr>
          <w:rFonts w:cstheme="minorHAnsi"/>
        </w:rPr>
        <w:t xml:space="preserve"> KEMP w celu wspierania uczelni z korzystania mechanizmów tożsamości federacyjnych, a w szczególności wykorzystania ich  w programie Erasmus+/</w:t>
      </w:r>
      <w:proofErr w:type="spellStart"/>
      <w:r w:rsidRPr="002761CE">
        <w:rPr>
          <w:rFonts w:cstheme="minorHAnsi"/>
        </w:rPr>
        <w:t>Edugain</w:t>
      </w:r>
      <w:proofErr w:type="spellEnd"/>
      <w:r w:rsidRPr="002761CE">
        <w:rPr>
          <w:rFonts w:cstheme="minorHAnsi"/>
        </w:rPr>
        <w:t>.</w:t>
      </w:r>
    </w:p>
    <w:p w14:paraId="09FA8D16" w14:textId="57D5FA36" w:rsidR="00D22211" w:rsidRPr="002761CE" w:rsidRDefault="00D22211" w:rsidP="00D22211">
      <w:pPr>
        <w:jc w:val="both"/>
        <w:rPr>
          <w:rFonts w:cstheme="minorHAnsi"/>
        </w:rPr>
      </w:pPr>
      <w:r w:rsidRPr="002761CE">
        <w:rPr>
          <w:rFonts w:cstheme="minorHAnsi"/>
        </w:rPr>
        <w:t>działanie poniżej opisanej funkcjonalności/usług CSZU wraz z ADFS:</w:t>
      </w:r>
    </w:p>
    <w:p w14:paraId="6C033432" w14:textId="40248BAC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>Usługa zarządzania</w:t>
      </w:r>
      <w:r w:rsidR="00EB7271" w:rsidRPr="002761CE">
        <w:rPr>
          <w:rFonts w:cstheme="minorHAnsi"/>
        </w:rPr>
        <w:t xml:space="preserve"> tożsamością dla około 10</w:t>
      </w:r>
      <w:r w:rsidRPr="002761CE">
        <w:rPr>
          <w:rFonts w:cstheme="minorHAnsi"/>
        </w:rPr>
        <w:t xml:space="preserve">000 użytkowników UMG w oparciu o Active Directory firmy Microsoft z obsługą około </w:t>
      </w:r>
      <w:r w:rsidR="00EB7271" w:rsidRPr="002761CE">
        <w:rPr>
          <w:rFonts w:cstheme="minorHAnsi"/>
        </w:rPr>
        <w:t>1000 kont pracowników oraz ok. 9</w:t>
      </w:r>
      <w:r w:rsidRPr="002761CE">
        <w:rPr>
          <w:rFonts w:cstheme="minorHAnsi"/>
        </w:rPr>
        <w:t xml:space="preserve">000 kont studentów wraz z rozdzieloną logicznie domeną studencką i pracowniczą. Usługa katalogowa AD zapewnia redundancję oraz skalowalność jako pojedynczy las z domeną </w:t>
      </w:r>
      <w:proofErr w:type="spellStart"/>
      <w:r w:rsidRPr="002761CE">
        <w:rPr>
          <w:rFonts w:cstheme="minorHAnsi"/>
        </w:rPr>
        <w:t>root’ową</w:t>
      </w:r>
      <w:proofErr w:type="spellEnd"/>
      <w:r w:rsidRPr="002761CE">
        <w:rPr>
          <w:rFonts w:cstheme="minorHAnsi"/>
        </w:rPr>
        <w:t xml:space="preserve"> oraz dwoma poddomenami z wykorzystaniem do tego infrastruktury Active Directory pełniącej rolę usługi katalogowej (LDAP) będącej rdzeniem zarządzania tożsamościami w środowisku UMG z kontrolerami lokalnych domen, DC (domeny </w:t>
      </w:r>
      <w:proofErr w:type="spellStart"/>
      <w:r w:rsidRPr="002761CE">
        <w:rPr>
          <w:rFonts w:cstheme="minorHAnsi"/>
        </w:rPr>
        <w:t>umg.local</w:t>
      </w:r>
      <w:proofErr w:type="spellEnd"/>
      <w:r w:rsidRPr="002761CE">
        <w:rPr>
          <w:rFonts w:cstheme="minorHAnsi"/>
        </w:rPr>
        <w:t xml:space="preserve">, </w:t>
      </w:r>
      <w:proofErr w:type="spellStart"/>
      <w:r w:rsidRPr="002761CE">
        <w:rPr>
          <w:rFonts w:cstheme="minorHAnsi"/>
        </w:rPr>
        <w:t>pracownik.local</w:t>
      </w:r>
      <w:proofErr w:type="spellEnd"/>
      <w:r w:rsidRPr="002761CE">
        <w:rPr>
          <w:rFonts w:cstheme="minorHAnsi"/>
        </w:rPr>
        <w:t xml:space="preserve">, </w:t>
      </w:r>
      <w:proofErr w:type="spellStart"/>
      <w:r w:rsidRPr="002761CE">
        <w:rPr>
          <w:rFonts w:cstheme="minorHAnsi"/>
        </w:rPr>
        <w:t>student.local</w:t>
      </w:r>
      <w:proofErr w:type="spellEnd"/>
      <w:r w:rsidRPr="002761CE">
        <w:rPr>
          <w:rFonts w:cstheme="minorHAnsi"/>
        </w:rPr>
        <w:t xml:space="preserve">) </w:t>
      </w:r>
    </w:p>
    <w:p w14:paraId="51F64CA3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>Usługa DNS dla w/w domen,</w:t>
      </w:r>
    </w:p>
    <w:p w14:paraId="70E6E766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rPr>
          <w:rFonts w:cstheme="minorHAnsi"/>
        </w:rPr>
      </w:pPr>
      <w:r w:rsidRPr="002761CE">
        <w:rPr>
          <w:rFonts w:cstheme="minorHAnsi"/>
        </w:rPr>
        <w:t xml:space="preserve">Świadczenie usługi pojedynczego logowania z wykorzystaniem mechanizmów Windows </w:t>
      </w:r>
      <w:proofErr w:type="spellStart"/>
      <w:r w:rsidRPr="002761CE">
        <w:rPr>
          <w:rFonts w:cstheme="minorHAnsi"/>
        </w:rPr>
        <w:t>Integrated</w:t>
      </w:r>
      <w:proofErr w:type="spellEnd"/>
      <w:r w:rsidRPr="002761CE">
        <w:rPr>
          <w:rFonts w:cstheme="minorHAnsi"/>
        </w:rPr>
        <w:t xml:space="preserve"> </w:t>
      </w:r>
      <w:proofErr w:type="spellStart"/>
      <w:r w:rsidRPr="002761CE">
        <w:rPr>
          <w:rFonts w:cstheme="minorHAnsi"/>
        </w:rPr>
        <w:t>Authentication</w:t>
      </w:r>
      <w:proofErr w:type="spellEnd"/>
      <w:r w:rsidRPr="002761CE">
        <w:rPr>
          <w:rFonts w:cstheme="minorHAnsi"/>
        </w:rPr>
        <w:t xml:space="preserve"> w przypadku komputerów podłączonych do w/w domen Windows do zasobów środowiska domenowego Windows uczelni UMG,</w:t>
      </w:r>
    </w:p>
    <w:p w14:paraId="65481A41" w14:textId="5E55F731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 xml:space="preserve">Usługa zautomatyzowanego i cyklicznego zasilania za pomocą Microsoft Identity Manager 2016 (MIM 2016) usługi katalogowej AD obiektami użytkowników (pracowników i studentów) z określonych istniejących systemów Zamawiającego: Simple ERP oraz </w:t>
      </w:r>
      <w:r w:rsidR="002010A3" w:rsidRPr="002761CE">
        <w:rPr>
          <w:rFonts w:cstheme="minorHAnsi"/>
        </w:rPr>
        <w:t xml:space="preserve">Systemu USOS </w:t>
      </w:r>
      <w:r w:rsidR="004A2825" w:rsidRPr="002761CE">
        <w:rPr>
          <w:rFonts w:cstheme="minorHAnsi"/>
        </w:rPr>
        <w:t>za pomocą szyny bazodanowej</w:t>
      </w:r>
      <w:r w:rsidRPr="002761CE">
        <w:rPr>
          <w:rFonts w:cstheme="minorHAnsi"/>
        </w:rPr>
        <w:t xml:space="preserve"> pomocą narzędzi/skryptów, aplikacji oraz innych systemów. System realizuje również aktualizację zmian na obiektach już utworzonych oraz wyłączanie kont nieaktywnych użytkowników,</w:t>
      </w:r>
    </w:p>
    <w:p w14:paraId="1A242687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 xml:space="preserve">Usługa integracja z edukacyjnym środowiskiem Uczelni Microsoft365 w zakresie synchronizacji tożsamości (za pomocą usługi konektora Ad Connect) oraz obsługi </w:t>
      </w:r>
      <w:r w:rsidRPr="002761CE">
        <w:rPr>
          <w:rFonts w:cstheme="minorHAnsi"/>
        </w:rPr>
        <w:lastRenderedPageBreak/>
        <w:t xml:space="preserve">uwierzytelniania i autoryzacji użytkowników do usług Office 365 wraz z weryfikacją, poprawności działania i stanu oraz bezpieczeństwa po stronie edukacyjnego </w:t>
      </w:r>
      <w:proofErr w:type="spellStart"/>
      <w:r w:rsidRPr="002761CE">
        <w:rPr>
          <w:rFonts w:cstheme="minorHAnsi"/>
        </w:rPr>
        <w:t>tenanta</w:t>
      </w:r>
      <w:proofErr w:type="spellEnd"/>
      <w:r w:rsidRPr="002761CE">
        <w:rPr>
          <w:rFonts w:cstheme="minorHAnsi"/>
        </w:rPr>
        <w:t xml:space="preserve"> Microsoft365 w zakresie: synchronizacji tożsamości, przydziału licencji użytkownikom, działania usługi </w:t>
      </w:r>
      <w:proofErr w:type="spellStart"/>
      <w:r w:rsidRPr="002761CE">
        <w:rPr>
          <w:rFonts w:cstheme="minorHAnsi"/>
        </w:rPr>
        <w:t>Azure</w:t>
      </w:r>
      <w:proofErr w:type="spellEnd"/>
      <w:r w:rsidRPr="002761CE">
        <w:rPr>
          <w:rFonts w:cstheme="minorHAnsi"/>
        </w:rPr>
        <w:t xml:space="preserve"> AD UMG oraz usług/aplikacji po stronie samego </w:t>
      </w:r>
      <w:proofErr w:type="spellStart"/>
      <w:r w:rsidRPr="002761CE">
        <w:rPr>
          <w:rFonts w:cstheme="minorHAnsi"/>
        </w:rPr>
        <w:t>tenanta</w:t>
      </w:r>
      <w:proofErr w:type="spellEnd"/>
      <w:r w:rsidRPr="002761CE">
        <w:rPr>
          <w:rFonts w:cstheme="minorHAnsi"/>
        </w:rPr>
        <w:t xml:space="preserve"> edukacyjnego Microsoft365: licencjonowanie/subskrypcje, Exchange Online, On-Drive, </w:t>
      </w:r>
      <w:proofErr w:type="spellStart"/>
      <w:r w:rsidRPr="002761CE">
        <w:rPr>
          <w:rFonts w:cstheme="minorHAnsi"/>
        </w:rPr>
        <w:t>Sharepoint</w:t>
      </w:r>
      <w:proofErr w:type="spellEnd"/>
      <w:r w:rsidRPr="002761CE">
        <w:rPr>
          <w:rFonts w:cstheme="minorHAnsi"/>
        </w:rPr>
        <w:t>, czy też Ms-</w:t>
      </w:r>
      <w:proofErr w:type="spellStart"/>
      <w:r w:rsidRPr="002761CE">
        <w:rPr>
          <w:rFonts w:cstheme="minorHAnsi"/>
        </w:rPr>
        <w:t>Teams</w:t>
      </w:r>
      <w:proofErr w:type="spellEnd"/>
      <w:r w:rsidRPr="002761CE">
        <w:rPr>
          <w:rFonts w:cstheme="minorHAnsi"/>
        </w:rPr>
        <w:t>,</w:t>
      </w:r>
    </w:p>
    <w:p w14:paraId="77E6C6A2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rPr>
          <w:rFonts w:cstheme="minorHAnsi"/>
        </w:rPr>
      </w:pPr>
      <w:r w:rsidRPr="002761CE">
        <w:rPr>
          <w:rFonts w:cstheme="minorHAnsi"/>
        </w:rPr>
        <w:t xml:space="preserve">Mechanizm uwierzytelniania i autoryzacji z wykorzystaniem usług federacyjnych dla aplikacji WEB, w którym jest możliwość wykorzystania uwierzytelniania za pomocą mechanizmów/protokołów WSFED, SAML 2.0  lub OAUTH. Świadczenie usługi IDP (Identity Provider) za pomocą dwóch serwerów ADFS poprzez </w:t>
      </w:r>
      <w:proofErr w:type="spellStart"/>
      <w:r w:rsidRPr="002761CE">
        <w:rPr>
          <w:rFonts w:cstheme="minorHAnsi"/>
        </w:rPr>
        <w:t>proxy</w:t>
      </w:r>
      <w:proofErr w:type="spellEnd"/>
      <w:r w:rsidRPr="002761CE">
        <w:rPr>
          <w:rFonts w:cstheme="minorHAnsi"/>
        </w:rPr>
        <w:t xml:space="preserve"> ADFS (zrealizowanego za pomocą KEMP - usługa </w:t>
      </w:r>
      <w:proofErr w:type="spellStart"/>
      <w:r w:rsidRPr="002761CE">
        <w:rPr>
          <w:rFonts w:cstheme="minorHAnsi"/>
        </w:rPr>
        <w:t>proxy</w:t>
      </w:r>
      <w:proofErr w:type="spellEnd"/>
      <w:r w:rsidRPr="002761CE">
        <w:rPr>
          <w:rFonts w:cstheme="minorHAnsi"/>
        </w:rPr>
        <w:t xml:space="preserve"> dla serwerów ADFS) w celu wspierania uczelni w programie Erasmus+/</w:t>
      </w:r>
      <w:proofErr w:type="spellStart"/>
      <w:r w:rsidRPr="002761CE">
        <w:rPr>
          <w:rFonts w:cstheme="minorHAnsi"/>
        </w:rPr>
        <w:t>Edugain</w:t>
      </w:r>
      <w:proofErr w:type="spellEnd"/>
      <w:r w:rsidRPr="002761CE">
        <w:rPr>
          <w:rFonts w:cstheme="minorHAnsi"/>
        </w:rPr>
        <w:t xml:space="preserve"> z wykorzystaniem tożsamości federacyjnych z odpowiednią konfiguracją i transformacją </w:t>
      </w:r>
      <w:proofErr w:type="spellStart"/>
      <w:r w:rsidRPr="002761CE">
        <w:rPr>
          <w:rFonts w:cstheme="minorHAnsi"/>
        </w:rPr>
        <w:t>Claimów</w:t>
      </w:r>
      <w:proofErr w:type="spellEnd"/>
      <w:r w:rsidRPr="002761CE">
        <w:rPr>
          <w:rFonts w:cstheme="minorHAnsi"/>
        </w:rPr>
        <w:t xml:space="preserve"> /atrybutów źródłowych na atrybuty wymagane przez Erasmus+/</w:t>
      </w:r>
      <w:proofErr w:type="spellStart"/>
      <w:r w:rsidRPr="002761CE">
        <w:rPr>
          <w:rFonts w:cstheme="minorHAnsi"/>
        </w:rPr>
        <w:t>Edugain</w:t>
      </w:r>
      <w:proofErr w:type="spellEnd"/>
      <w:r w:rsidRPr="002761CE">
        <w:rPr>
          <w:rFonts w:cstheme="minorHAnsi"/>
        </w:rPr>
        <w:t xml:space="preserve"> tak zwanych „</w:t>
      </w:r>
      <w:proofErr w:type="spellStart"/>
      <w:r w:rsidRPr="002761CE">
        <w:rPr>
          <w:rFonts w:cstheme="minorHAnsi"/>
        </w:rPr>
        <w:t>Relying</w:t>
      </w:r>
      <w:proofErr w:type="spellEnd"/>
      <w:r w:rsidRPr="002761CE">
        <w:rPr>
          <w:rFonts w:cstheme="minorHAnsi"/>
        </w:rPr>
        <w:t xml:space="preserve"> Party Trustów”,</w:t>
      </w:r>
    </w:p>
    <w:p w14:paraId="6B5F1A87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 xml:space="preserve">Usługa testowego serwera z przykładową aplikacją pokazującą wykorzystanie </w:t>
      </w:r>
      <w:proofErr w:type="spellStart"/>
      <w:r w:rsidRPr="002761CE">
        <w:rPr>
          <w:rFonts w:cstheme="minorHAnsi"/>
        </w:rPr>
        <w:t>claimów</w:t>
      </w:r>
      <w:proofErr w:type="spellEnd"/>
      <w:r w:rsidRPr="002761CE">
        <w:rPr>
          <w:rFonts w:cstheme="minorHAnsi"/>
        </w:rPr>
        <w:t>,</w:t>
      </w:r>
    </w:p>
    <w:p w14:paraId="3A89999D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>Usługa klastra  MSSQL składającego się z dwóch serwerów baz danych SQL 2016,</w:t>
      </w:r>
    </w:p>
    <w:p w14:paraId="4BD6FD84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>Usługa Exchange Server 2016 CU 10 działającego w konfiguracji hybrydowej</w:t>
      </w:r>
    </w:p>
    <w:p w14:paraId="11C896DC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>Usługa WSUS dla celów aktualizacji dla serwerów i komputerów w sieci serwerowej,</w:t>
      </w:r>
    </w:p>
    <w:p w14:paraId="57502A98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>Usługa serwera/jednostki certyfikującej dla PKI wraz z  serwerem CDP/AIA/OCSP dla infrastruktury PKI,</w:t>
      </w:r>
    </w:p>
    <w:p w14:paraId="397EFDA8" w14:textId="77777777" w:rsidR="00D22211" w:rsidRPr="002761CE" w:rsidRDefault="00D22211" w:rsidP="005F7377">
      <w:pPr>
        <w:pStyle w:val="Akapitzlist"/>
        <w:numPr>
          <w:ilvl w:val="0"/>
          <w:numId w:val="3"/>
        </w:numPr>
        <w:spacing w:before="240" w:line="240" w:lineRule="auto"/>
        <w:ind w:right="425"/>
        <w:jc w:val="both"/>
        <w:rPr>
          <w:rFonts w:cstheme="minorHAnsi"/>
        </w:rPr>
      </w:pPr>
      <w:r w:rsidRPr="002761CE">
        <w:rPr>
          <w:rFonts w:cstheme="minorHAnsi"/>
        </w:rPr>
        <w:t>Usługa serwery plików z wykorzystaniem DFS (Distributed File System)</w:t>
      </w:r>
    </w:p>
    <w:p w14:paraId="72B8D657" w14:textId="4898B91A" w:rsidR="002D6274" w:rsidRPr="002761CE" w:rsidRDefault="002D6274" w:rsidP="00EC14D6">
      <w:pPr>
        <w:jc w:val="both"/>
        <w:rPr>
          <w:rFonts w:cstheme="minorHAnsi"/>
        </w:rPr>
      </w:pPr>
    </w:p>
    <w:p w14:paraId="1ECCD086" w14:textId="77777777" w:rsidR="004204F0" w:rsidRPr="002761CE" w:rsidRDefault="004204F0" w:rsidP="00BC1BCF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2761CE">
        <w:rPr>
          <w:rFonts w:asciiTheme="minorHAnsi" w:hAnsiTheme="minorHAnsi" w:cstheme="minorHAnsi"/>
          <w:sz w:val="22"/>
          <w:szCs w:val="22"/>
        </w:rPr>
        <w:t xml:space="preserve">Opis </w:t>
      </w:r>
      <w:r w:rsidR="006D79A5" w:rsidRPr="002761CE">
        <w:rPr>
          <w:rFonts w:asciiTheme="minorHAnsi" w:hAnsiTheme="minorHAnsi" w:cstheme="minorHAnsi"/>
          <w:sz w:val="22"/>
          <w:szCs w:val="22"/>
        </w:rPr>
        <w:t xml:space="preserve">posiadanej infrastruktury </w:t>
      </w:r>
      <w:r w:rsidR="00142D28" w:rsidRPr="002761CE">
        <w:rPr>
          <w:rFonts w:asciiTheme="minorHAnsi" w:hAnsiTheme="minorHAnsi" w:cstheme="minorHAnsi"/>
          <w:sz w:val="22"/>
          <w:szCs w:val="22"/>
        </w:rPr>
        <w:t>i oprogramowania</w:t>
      </w:r>
    </w:p>
    <w:p w14:paraId="326867D1" w14:textId="05AFD0D8" w:rsidR="00142D28" w:rsidRPr="002761CE" w:rsidRDefault="00CD773B" w:rsidP="00142D28">
      <w:pPr>
        <w:spacing w:before="240" w:line="240" w:lineRule="auto"/>
        <w:ind w:right="425"/>
        <w:jc w:val="both"/>
        <w:rPr>
          <w:rFonts w:cstheme="minorHAnsi"/>
          <w:b/>
        </w:rPr>
      </w:pPr>
      <w:r w:rsidRPr="002761CE">
        <w:rPr>
          <w:rFonts w:cstheme="minorHAnsi"/>
        </w:rPr>
        <w:t>Zamawiający posiada następujący sprzęt i oprogramowanie</w:t>
      </w:r>
      <w:r w:rsidR="00142D28" w:rsidRPr="002761CE">
        <w:rPr>
          <w:rFonts w:cstheme="minorHAnsi"/>
        </w:rPr>
        <w:t xml:space="preserve"> </w:t>
      </w:r>
      <w:r w:rsidR="00322CC5" w:rsidRPr="002761CE">
        <w:rPr>
          <w:rFonts w:cstheme="minorHAnsi"/>
        </w:rPr>
        <w:t xml:space="preserve">na którym eksploatowane </w:t>
      </w:r>
      <w:r w:rsidR="00525E91" w:rsidRPr="002761CE">
        <w:rPr>
          <w:rFonts w:cstheme="minorHAnsi"/>
        </w:rPr>
        <w:t xml:space="preserve">w pomieszczeniu F-06 </w:t>
      </w:r>
      <w:r w:rsidR="00322CC5" w:rsidRPr="002761CE">
        <w:rPr>
          <w:rFonts w:cstheme="minorHAnsi"/>
        </w:rPr>
        <w:t>jest obecne środowisko</w:t>
      </w:r>
      <w:r w:rsidR="00413C0F" w:rsidRPr="002761CE">
        <w:rPr>
          <w:rFonts w:cstheme="minorHAnsi"/>
        </w:rPr>
        <w:t xml:space="preserve"> CSZU z klastrem Hyper-V opartym na Windows Datacenter 2016.</w:t>
      </w:r>
    </w:p>
    <w:p w14:paraId="6A638D2C" w14:textId="77777777" w:rsidR="00875AD0" w:rsidRPr="002761CE" w:rsidRDefault="00875AD0" w:rsidP="00CD773B">
      <w:pPr>
        <w:rPr>
          <w:rFonts w:cstheme="minorHAnsi"/>
          <w:b/>
        </w:rPr>
      </w:pPr>
      <w:r w:rsidRPr="002761CE">
        <w:rPr>
          <w:rFonts w:cstheme="minorHAnsi"/>
          <w:b/>
        </w:rPr>
        <w:t>SPRZĘT: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18"/>
        <w:gridCol w:w="3022"/>
        <w:gridCol w:w="3022"/>
      </w:tblGrid>
      <w:tr w:rsidR="00CD773B" w:rsidRPr="002761CE" w14:paraId="575F917B" w14:textId="77777777" w:rsidTr="00D17A6C">
        <w:tc>
          <w:tcPr>
            <w:tcW w:w="3018" w:type="dxa"/>
          </w:tcPr>
          <w:p w14:paraId="082BBF6F" w14:textId="4A3F1B4D" w:rsidR="00CD773B" w:rsidRPr="002761CE" w:rsidRDefault="00D17A6C" w:rsidP="00CD773B">
            <w:pPr>
              <w:rPr>
                <w:rFonts w:cstheme="minorHAnsi"/>
                <w:b/>
              </w:rPr>
            </w:pPr>
            <w:r w:rsidRPr="002761CE">
              <w:rPr>
                <w:rFonts w:cstheme="minorHAnsi"/>
                <w:b/>
              </w:rPr>
              <w:t>Serwery – 3 szt.</w:t>
            </w:r>
          </w:p>
        </w:tc>
        <w:tc>
          <w:tcPr>
            <w:tcW w:w="3022" w:type="dxa"/>
          </w:tcPr>
          <w:p w14:paraId="115BAEC3" w14:textId="3D760C43" w:rsidR="00CD773B" w:rsidRPr="002761CE" w:rsidRDefault="00D17A6C" w:rsidP="00CD773B">
            <w:pPr>
              <w:rPr>
                <w:rFonts w:cstheme="minorHAnsi"/>
                <w:b/>
              </w:rPr>
            </w:pPr>
            <w:r w:rsidRPr="002761CE">
              <w:rPr>
                <w:rFonts w:cstheme="minorHAnsi"/>
                <w:b/>
              </w:rPr>
              <w:t>Macierz – 1szt.</w:t>
            </w:r>
          </w:p>
        </w:tc>
        <w:tc>
          <w:tcPr>
            <w:tcW w:w="3022" w:type="dxa"/>
          </w:tcPr>
          <w:p w14:paraId="054C337A" w14:textId="032FFA0A" w:rsidR="00CD773B" w:rsidRPr="002761CE" w:rsidRDefault="00D17A6C" w:rsidP="00D17A6C">
            <w:pPr>
              <w:ind w:left="360"/>
              <w:rPr>
                <w:rFonts w:cstheme="minorHAnsi"/>
                <w:b/>
              </w:rPr>
            </w:pPr>
            <w:r w:rsidRPr="002761CE">
              <w:rPr>
                <w:rFonts w:cstheme="minorHAnsi"/>
                <w:b/>
              </w:rPr>
              <w:t>Warunki instalacji</w:t>
            </w:r>
          </w:p>
        </w:tc>
      </w:tr>
      <w:tr w:rsidR="00CD773B" w:rsidRPr="002761CE" w14:paraId="46892D5E" w14:textId="77777777" w:rsidTr="00D17A6C">
        <w:trPr>
          <w:trHeight w:val="4792"/>
        </w:trPr>
        <w:tc>
          <w:tcPr>
            <w:tcW w:w="3018" w:type="dxa"/>
          </w:tcPr>
          <w:p w14:paraId="741D3E93" w14:textId="77777777" w:rsidR="005F19C3" w:rsidRPr="002761CE" w:rsidRDefault="005F19C3" w:rsidP="00CD773B">
            <w:pPr>
              <w:ind w:left="284"/>
              <w:rPr>
                <w:rFonts w:cstheme="minorHAnsi"/>
                <w:lang w:val="en-US"/>
              </w:rPr>
            </w:pPr>
          </w:p>
          <w:p w14:paraId="737FED9D" w14:textId="2B0183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r w:rsidRPr="002761CE">
              <w:rPr>
                <w:rFonts w:cstheme="minorHAnsi"/>
                <w:lang w:val="en-US"/>
              </w:rPr>
              <w:t xml:space="preserve">Dell PowerEdge  R740, </w:t>
            </w:r>
            <w:proofErr w:type="spellStart"/>
            <w:r w:rsidRPr="002761CE">
              <w:rPr>
                <w:rFonts w:cstheme="minorHAnsi"/>
                <w:lang w:val="en-US"/>
              </w:rPr>
              <w:t>Obudowa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RM, </w:t>
            </w:r>
          </w:p>
          <w:p w14:paraId="0DCB9155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r w:rsidRPr="002761CE">
              <w:rPr>
                <w:rFonts w:cstheme="minorHAnsi"/>
                <w:lang w:val="en-US"/>
              </w:rPr>
              <w:t>2U - up to 16 x 2.5" SAS/SATA</w:t>
            </w:r>
          </w:p>
          <w:p w14:paraId="55930F91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</w:p>
          <w:p w14:paraId="05C91588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Procesory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2 x Intel Xeon Gold 5120, </w:t>
            </w:r>
          </w:p>
          <w:p w14:paraId="0E4BAC72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</w:p>
          <w:p w14:paraId="08234112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r w:rsidRPr="002761CE">
              <w:rPr>
                <w:rFonts w:cstheme="minorHAnsi"/>
                <w:lang w:val="en-US"/>
              </w:rPr>
              <w:t>RAM: 4 x 32GB RDIMM 2666MT/s</w:t>
            </w:r>
          </w:p>
          <w:p w14:paraId="4B841718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Optymalizacja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2761CE">
              <w:rPr>
                <w:rFonts w:cstheme="minorHAnsi"/>
                <w:lang w:val="en-US"/>
              </w:rPr>
              <w:t>rozruchu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: BOSS with 2 M.2 Sticks 120G, </w:t>
            </w:r>
          </w:p>
          <w:p w14:paraId="2576DF78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</w:p>
          <w:p w14:paraId="5C67B9B6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Dyski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: </w:t>
            </w:r>
            <w:r w:rsidRPr="002761CE">
              <w:rPr>
                <w:rFonts w:cstheme="minorHAnsi"/>
                <w:lang w:val="en-US"/>
              </w:rPr>
              <w:tab/>
              <w:t xml:space="preserve">4 x 900GB 15K RPM SAS </w:t>
            </w:r>
            <w:r w:rsidRPr="002761CE">
              <w:rPr>
                <w:rFonts w:cstheme="minorHAnsi"/>
                <w:lang w:val="en-US"/>
              </w:rPr>
              <w:br/>
              <w:t>12Gbps 512n</w:t>
            </w:r>
          </w:p>
          <w:p w14:paraId="124C6106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</w:p>
          <w:p w14:paraId="1732D7DB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Zasilanie:Power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Supply (1+1), 750W</w:t>
            </w:r>
          </w:p>
          <w:p w14:paraId="148FBAA3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</w:p>
          <w:p w14:paraId="68F7BD07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Zarządzanie:i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DRAC9 Enterprise</w:t>
            </w:r>
          </w:p>
          <w:p w14:paraId="031BB021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</w:p>
          <w:p w14:paraId="58409BC2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Interfejsy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2761CE">
              <w:rPr>
                <w:rFonts w:cstheme="minorHAnsi"/>
                <w:lang w:val="en-US"/>
              </w:rPr>
              <w:t>sieciowe</w:t>
            </w:r>
            <w:proofErr w:type="spellEnd"/>
            <w:r w:rsidRPr="002761CE">
              <w:rPr>
                <w:rFonts w:cstheme="minorHAnsi"/>
                <w:lang w:val="en-US"/>
              </w:rPr>
              <w:t>: Broadcom 5720 QP 1Gb NDC, Broadcom 57416 DP 10Gb, Base-T, PCIe</w:t>
            </w:r>
          </w:p>
          <w:p w14:paraId="41A43D0B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  <w:r w:rsidRPr="002761CE">
              <w:rPr>
                <w:rFonts w:cstheme="minorHAnsi"/>
                <w:lang w:val="en-US"/>
              </w:rPr>
              <w:t>Broadcom 57412 DP 10Gb, SFP+, PCIe,</w:t>
            </w:r>
          </w:p>
          <w:p w14:paraId="54C69820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</w:p>
          <w:p w14:paraId="1416A420" w14:textId="35ED2931" w:rsidR="00CD773B" w:rsidRPr="002761CE" w:rsidRDefault="00CD773B" w:rsidP="00D17A6C">
            <w:pPr>
              <w:ind w:left="284"/>
              <w:rPr>
                <w:rFonts w:cstheme="minorHAnsi"/>
              </w:rPr>
            </w:pPr>
            <w:r w:rsidRPr="002761CE">
              <w:rPr>
                <w:rFonts w:cstheme="minorHAnsi"/>
              </w:rPr>
              <w:t xml:space="preserve">Zewnętrzny karta </w:t>
            </w:r>
            <w:r w:rsidRPr="002761CE">
              <w:rPr>
                <w:rFonts w:cstheme="minorHAnsi"/>
              </w:rPr>
              <w:br/>
              <w:t xml:space="preserve">dwuportowa SAS:SAS 12Gbps HBA </w:t>
            </w:r>
            <w:proofErr w:type="spellStart"/>
            <w:r w:rsidRPr="002761CE">
              <w:rPr>
                <w:rFonts w:cstheme="minorHAnsi"/>
              </w:rPr>
              <w:t>External</w:t>
            </w:r>
            <w:proofErr w:type="spellEnd"/>
            <w:r w:rsidRPr="002761CE">
              <w:rPr>
                <w:rFonts w:cstheme="minorHAnsi"/>
              </w:rPr>
              <w:t xml:space="preserve"> Controller</w:t>
            </w:r>
          </w:p>
        </w:tc>
        <w:tc>
          <w:tcPr>
            <w:tcW w:w="3022" w:type="dxa"/>
          </w:tcPr>
          <w:p w14:paraId="2DAEEE87" w14:textId="77777777" w:rsidR="005F19C3" w:rsidRPr="002761CE" w:rsidRDefault="005F19C3" w:rsidP="00D17A6C">
            <w:pPr>
              <w:ind w:left="284"/>
              <w:rPr>
                <w:rFonts w:cstheme="minorHAnsi"/>
              </w:rPr>
            </w:pPr>
          </w:p>
          <w:p w14:paraId="5E744FA1" w14:textId="5F4D25C5" w:rsidR="00D17A6C" w:rsidRPr="002761CE" w:rsidRDefault="00D17A6C" w:rsidP="00D17A6C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PowerVault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MD3820i 10G iSCSI, 2U-24 drive, Dual 8G Cache Controller</w:t>
            </w:r>
          </w:p>
          <w:p w14:paraId="2F1FB160" w14:textId="77777777" w:rsidR="00D17A6C" w:rsidRPr="002761CE" w:rsidRDefault="00D17A6C" w:rsidP="00D17A6C">
            <w:pPr>
              <w:ind w:left="284"/>
              <w:rPr>
                <w:rFonts w:cstheme="minorHAnsi"/>
                <w:lang w:val="en-US"/>
              </w:rPr>
            </w:pPr>
          </w:p>
          <w:p w14:paraId="6DE47A34" w14:textId="77777777" w:rsidR="00D17A6C" w:rsidRPr="002761CE" w:rsidRDefault="00D17A6C" w:rsidP="00D17A6C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Dyski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: 4 x 480GB SSD SAS </w:t>
            </w:r>
            <w:proofErr w:type="spellStart"/>
            <w:r w:rsidRPr="002761CE">
              <w:rPr>
                <w:rFonts w:cstheme="minorHAnsi"/>
                <w:lang w:val="en-US"/>
              </w:rPr>
              <w:t>MixUse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MLC 12Gbps 2.5", 20 x 600GB 10krpm SAS 12Gbps 2.5"</w:t>
            </w:r>
          </w:p>
          <w:p w14:paraId="7130FDEC" w14:textId="77777777" w:rsidR="00D17A6C" w:rsidRPr="002761CE" w:rsidRDefault="00D17A6C" w:rsidP="00D17A6C">
            <w:pPr>
              <w:ind w:left="284"/>
              <w:rPr>
                <w:rFonts w:cstheme="minorHAnsi"/>
                <w:lang w:val="en-US"/>
              </w:rPr>
            </w:pPr>
          </w:p>
          <w:p w14:paraId="7F8A2943" w14:textId="77777777" w:rsidR="00D17A6C" w:rsidRPr="002761CE" w:rsidRDefault="00D17A6C" w:rsidP="00D17A6C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Zasilanie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Redundant Power Supply (2 PSU) 600W</w:t>
            </w:r>
          </w:p>
          <w:p w14:paraId="725DEA25" w14:textId="77777777" w:rsidR="00D17A6C" w:rsidRPr="002761CE" w:rsidRDefault="00D17A6C" w:rsidP="00D17A6C">
            <w:pPr>
              <w:ind w:left="284"/>
              <w:rPr>
                <w:rFonts w:cstheme="minorHAnsi"/>
                <w:lang w:val="en-US"/>
              </w:rPr>
            </w:pPr>
            <w:r w:rsidRPr="002761CE">
              <w:rPr>
                <w:rFonts w:cstheme="minorHAnsi"/>
                <w:lang w:val="en-US"/>
              </w:rPr>
              <w:t xml:space="preserve">12GB SAS HBA Dual Port, 4 x 12Gb/s HD-Mini to HD-Mini </w:t>
            </w:r>
            <w:proofErr w:type="spellStart"/>
            <w:r w:rsidRPr="002761CE">
              <w:rPr>
                <w:rFonts w:cstheme="minorHAnsi"/>
                <w:lang w:val="en-US"/>
              </w:rPr>
              <w:t>SASCable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2m</w:t>
            </w:r>
          </w:p>
          <w:p w14:paraId="17EC828F" w14:textId="77777777" w:rsidR="00D17A6C" w:rsidRPr="002761CE" w:rsidRDefault="00D17A6C" w:rsidP="00D17A6C">
            <w:pPr>
              <w:ind w:left="284"/>
              <w:rPr>
                <w:rFonts w:cstheme="minorHAnsi"/>
                <w:lang w:val="en-US"/>
              </w:rPr>
            </w:pPr>
          </w:p>
          <w:p w14:paraId="675957D4" w14:textId="77777777" w:rsidR="00D17A6C" w:rsidRPr="002761CE" w:rsidRDefault="00D17A6C" w:rsidP="00D17A6C">
            <w:pPr>
              <w:ind w:left="284"/>
              <w:rPr>
                <w:rFonts w:cstheme="minorHAnsi"/>
                <w:lang w:val="en-US"/>
              </w:rPr>
            </w:pPr>
            <w:proofErr w:type="spellStart"/>
            <w:r w:rsidRPr="002761CE">
              <w:rPr>
                <w:rFonts w:cstheme="minorHAnsi"/>
                <w:lang w:val="en-US"/>
              </w:rPr>
              <w:t>Oprogramowanie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2761CE">
              <w:rPr>
                <w:rFonts w:cstheme="minorHAnsi"/>
                <w:lang w:val="en-US"/>
              </w:rPr>
              <w:t>macierzy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: </w:t>
            </w:r>
            <w:proofErr w:type="spellStart"/>
            <w:r w:rsidRPr="002761CE">
              <w:rPr>
                <w:rFonts w:cstheme="minorHAnsi"/>
                <w:lang w:val="en-US"/>
              </w:rPr>
              <w:t>PowerVault</w:t>
            </w:r>
            <w:proofErr w:type="spellEnd"/>
            <w:r w:rsidRPr="002761CE">
              <w:rPr>
                <w:rFonts w:cstheme="minorHAnsi"/>
                <w:lang w:val="en-US"/>
              </w:rPr>
              <w:t xml:space="preserve"> MD3 128/512 Snapshots and Virtual Disk Copy</w:t>
            </w:r>
          </w:p>
          <w:p w14:paraId="58DCF4A0" w14:textId="77777777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</w:p>
          <w:p w14:paraId="6330319F" w14:textId="37D70DFD" w:rsidR="00CD773B" w:rsidRPr="002761CE" w:rsidRDefault="00CD773B" w:rsidP="00CD773B">
            <w:pPr>
              <w:ind w:left="284"/>
              <w:rPr>
                <w:rFonts w:cstheme="minorHAnsi"/>
                <w:lang w:val="en-US"/>
              </w:rPr>
            </w:pPr>
          </w:p>
        </w:tc>
        <w:tc>
          <w:tcPr>
            <w:tcW w:w="3022" w:type="dxa"/>
          </w:tcPr>
          <w:p w14:paraId="69FB0DCB" w14:textId="77777777" w:rsidR="005F19C3" w:rsidRPr="002761CE" w:rsidRDefault="005F19C3" w:rsidP="00D17A6C">
            <w:pPr>
              <w:ind w:left="360"/>
              <w:rPr>
                <w:rFonts w:cstheme="minorHAnsi"/>
                <w:lang w:val="en-US"/>
              </w:rPr>
            </w:pPr>
          </w:p>
          <w:p w14:paraId="132A8D14" w14:textId="41D02A7E" w:rsidR="00D17A6C" w:rsidRPr="002761CE" w:rsidRDefault="00D17A6C" w:rsidP="00D17A6C">
            <w:pPr>
              <w:ind w:left="360"/>
              <w:rPr>
                <w:rFonts w:cstheme="minorHAnsi"/>
              </w:rPr>
            </w:pPr>
            <w:r w:rsidRPr="002761CE">
              <w:rPr>
                <w:rFonts w:cstheme="minorHAnsi"/>
              </w:rPr>
              <w:t xml:space="preserve">Sprzęt zainstalowany w węźle teletechnicznym w szafach </w:t>
            </w:r>
            <w:proofErr w:type="spellStart"/>
            <w:r w:rsidRPr="002761CE">
              <w:rPr>
                <w:rFonts w:cstheme="minorHAnsi"/>
              </w:rPr>
              <w:t>rackowych</w:t>
            </w:r>
            <w:proofErr w:type="spellEnd"/>
            <w:r w:rsidRPr="002761CE">
              <w:rPr>
                <w:rFonts w:cstheme="minorHAnsi"/>
              </w:rPr>
              <w:t xml:space="preserve"> z odpowiednim zasilaniem awaryjnym oraz klimatyzacją</w:t>
            </w:r>
            <w:r w:rsidR="004A2825" w:rsidRPr="002761CE">
              <w:rPr>
                <w:rFonts w:cstheme="minorHAnsi"/>
              </w:rPr>
              <w:t>.</w:t>
            </w:r>
          </w:p>
          <w:p w14:paraId="61923A37" w14:textId="6C60CCF2" w:rsidR="005F19C3" w:rsidRPr="002761CE" w:rsidRDefault="005F19C3" w:rsidP="00D17A6C">
            <w:pPr>
              <w:ind w:left="360"/>
              <w:rPr>
                <w:rFonts w:cstheme="minorHAnsi"/>
              </w:rPr>
            </w:pPr>
          </w:p>
          <w:p w14:paraId="142E1285" w14:textId="325949B1" w:rsidR="00CD773B" w:rsidRPr="002761CE" w:rsidRDefault="00AD1EE8" w:rsidP="00AD1EE8">
            <w:pPr>
              <w:ind w:left="360"/>
              <w:rPr>
                <w:rFonts w:cstheme="minorHAnsi"/>
              </w:rPr>
            </w:pPr>
            <w:r w:rsidRPr="002761CE">
              <w:rPr>
                <w:rFonts w:cstheme="minorHAnsi"/>
              </w:rPr>
              <w:t xml:space="preserve">Do podłączenia serwerów i macierzy w celu zestawienia połączeń sieciowych oraz </w:t>
            </w:r>
            <w:proofErr w:type="spellStart"/>
            <w:r w:rsidRPr="002761CE">
              <w:rPr>
                <w:rFonts w:cstheme="minorHAnsi"/>
              </w:rPr>
              <w:t>iCSCI</w:t>
            </w:r>
            <w:proofErr w:type="spellEnd"/>
            <w:r w:rsidRPr="002761CE">
              <w:rPr>
                <w:rFonts w:cstheme="minorHAnsi"/>
              </w:rPr>
              <w:t xml:space="preserve"> zastosowano</w:t>
            </w:r>
            <w:r w:rsidR="004A2825" w:rsidRPr="002761CE">
              <w:rPr>
                <w:rFonts w:cstheme="minorHAnsi"/>
              </w:rPr>
              <w:t xml:space="preserve"> </w:t>
            </w:r>
            <w:r w:rsidRPr="002761CE">
              <w:rPr>
                <w:rFonts w:cstheme="minorHAnsi"/>
              </w:rPr>
              <w:t>przełączniki</w:t>
            </w:r>
            <w:r w:rsidR="004A2825" w:rsidRPr="002761CE">
              <w:rPr>
                <w:rFonts w:cstheme="minorHAnsi"/>
              </w:rPr>
              <w:t xml:space="preserve"> DELL z serii TOR (Top of the </w:t>
            </w:r>
            <w:proofErr w:type="spellStart"/>
            <w:r w:rsidR="004A2825" w:rsidRPr="002761CE">
              <w:rPr>
                <w:rFonts w:cstheme="minorHAnsi"/>
              </w:rPr>
              <w:t>Rack</w:t>
            </w:r>
            <w:proofErr w:type="spellEnd"/>
            <w:r w:rsidR="00413C0F" w:rsidRPr="002761CE">
              <w:rPr>
                <w:rFonts w:cstheme="minorHAnsi"/>
              </w:rPr>
              <w:t>)</w:t>
            </w:r>
            <w:r w:rsidR="004A2825" w:rsidRPr="002761CE">
              <w:rPr>
                <w:rFonts w:cstheme="minorHAnsi"/>
              </w:rPr>
              <w:t xml:space="preserve"> </w:t>
            </w:r>
          </w:p>
        </w:tc>
      </w:tr>
    </w:tbl>
    <w:p w14:paraId="2B2D4DF4" w14:textId="5CFCB496" w:rsidR="00084CCB" w:rsidRPr="002761CE" w:rsidRDefault="00084CCB">
      <w:pPr>
        <w:rPr>
          <w:rFonts w:cstheme="minorHAnsi"/>
        </w:rPr>
      </w:pPr>
    </w:p>
    <w:p w14:paraId="041441C4" w14:textId="0D34F0BF" w:rsidR="00D5135A" w:rsidRPr="002761CE" w:rsidRDefault="00542B54" w:rsidP="00084CCB">
      <w:pPr>
        <w:rPr>
          <w:rFonts w:cstheme="minorHAnsi"/>
          <w:b/>
        </w:rPr>
      </w:pPr>
      <w:r w:rsidRPr="002761CE">
        <w:rPr>
          <w:rFonts w:cstheme="minorHAnsi"/>
          <w:b/>
        </w:rPr>
        <w:t xml:space="preserve">POSIADANE </w:t>
      </w:r>
      <w:r w:rsidR="000F3659" w:rsidRPr="002761CE">
        <w:rPr>
          <w:rFonts w:cstheme="minorHAnsi"/>
          <w:b/>
        </w:rPr>
        <w:t>OPROGRAMOWANIE</w:t>
      </w:r>
      <w:r w:rsidR="00652886" w:rsidRPr="002761CE">
        <w:rPr>
          <w:rFonts w:cstheme="minorHAnsi"/>
          <w:b/>
        </w:rPr>
        <w:t xml:space="preserve"> – WYOKORZYSTYWANE OBECNIE</w:t>
      </w:r>
      <w:r w:rsidR="000F3659" w:rsidRPr="002761CE">
        <w:rPr>
          <w:rFonts w:cstheme="minorHAnsi"/>
          <w:b/>
        </w:rPr>
        <w:t>:</w:t>
      </w: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026"/>
        <w:gridCol w:w="3698"/>
        <w:gridCol w:w="1338"/>
      </w:tblGrid>
      <w:tr w:rsidR="00D5135A" w:rsidRPr="002761CE" w14:paraId="37256F12" w14:textId="77777777" w:rsidTr="00AC3EB6">
        <w:trPr>
          <w:trHeight w:val="110"/>
        </w:trPr>
        <w:tc>
          <w:tcPr>
            <w:tcW w:w="4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2BB18E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  <w:b/>
              </w:rPr>
            </w:pPr>
            <w:r w:rsidRPr="002761CE">
              <w:rPr>
                <w:rFonts w:cstheme="minorHAnsi"/>
                <w:b/>
              </w:rPr>
              <w:t>Rodzaj oprogramowania</w:t>
            </w:r>
          </w:p>
        </w:tc>
        <w:tc>
          <w:tcPr>
            <w:tcW w:w="3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F4754A6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  <w:b/>
              </w:rPr>
            </w:pPr>
            <w:r w:rsidRPr="002761CE">
              <w:rPr>
                <w:rFonts w:cstheme="minorHAnsi"/>
                <w:b/>
              </w:rPr>
              <w:t>Nazwa oprogramowania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8749C2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  <w:b/>
              </w:rPr>
            </w:pPr>
            <w:r w:rsidRPr="002761CE">
              <w:rPr>
                <w:rFonts w:cstheme="minorHAnsi"/>
                <w:b/>
              </w:rPr>
              <w:t>Liczba sztuk</w:t>
            </w:r>
          </w:p>
        </w:tc>
      </w:tr>
      <w:tr w:rsidR="00D5135A" w:rsidRPr="002761CE" w14:paraId="5A442BE8" w14:textId="77777777" w:rsidTr="00AC3EB6">
        <w:trPr>
          <w:trHeight w:val="596"/>
        </w:trPr>
        <w:tc>
          <w:tcPr>
            <w:tcW w:w="4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22C5FB" w14:textId="46A9E6C2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Oprogramowanie/licencja bezt</w:t>
            </w:r>
            <w:r w:rsidR="0066289D" w:rsidRPr="002761CE">
              <w:rPr>
                <w:rFonts w:eastAsia="Times New Roman" w:cstheme="minorHAnsi"/>
                <w:color w:val="000000"/>
                <w:lang w:eastAsia="pl-PL"/>
              </w:rPr>
              <w:t>erminowa systemu operacyjnego (</w:t>
            </w:r>
            <w:proofErr w:type="spellStart"/>
            <w:r w:rsidRPr="002761CE">
              <w:rPr>
                <w:rFonts w:eastAsia="Times New Roman" w:cstheme="minorHAnsi"/>
                <w:color w:val="000000"/>
                <w:lang w:eastAsia="pl-PL"/>
              </w:rPr>
              <w:t>hipervisora</w:t>
            </w:r>
            <w:proofErr w:type="spellEnd"/>
            <w:r w:rsidRPr="002761CE">
              <w:rPr>
                <w:rFonts w:eastAsia="Times New Roman" w:cstheme="minorHAnsi"/>
                <w:color w:val="000000"/>
                <w:lang w:eastAsia="pl-PL"/>
              </w:rPr>
              <w:t xml:space="preserve"> z obsługą 24 rdzeni )</w:t>
            </w:r>
          </w:p>
        </w:tc>
        <w:tc>
          <w:tcPr>
            <w:tcW w:w="3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B11E9C0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Windows Server 2016 Datacenter  z licencją na 24 rdzenie w wariancie licencyjnym 12 x 2lic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9415419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3</w:t>
            </w:r>
          </w:p>
        </w:tc>
      </w:tr>
      <w:tr w:rsidR="00D5135A" w:rsidRPr="002761CE" w14:paraId="1E077160" w14:textId="77777777" w:rsidTr="00AC3EB6">
        <w:trPr>
          <w:trHeight w:val="596"/>
        </w:trPr>
        <w:tc>
          <w:tcPr>
            <w:tcW w:w="4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55419F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Oprogramowanie/licencja dostępowa dla pracowników</w:t>
            </w:r>
          </w:p>
        </w:tc>
        <w:tc>
          <w:tcPr>
            <w:tcW w:w="3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5C3182C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Windows Server 2016 User CAL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8833EA7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1000</w:t>
            </w:r>
          </w:p>
        </w:tc>
      </w:tr>
      <w:tr w:rsidR="00D5135A" w:rsidRPr="002761CE" w14:paraId="20F74956" w14:textId="77777777" w:rsidTr="00AC3EB6">
        <w:trPr>
          <w:trHeight w:val="596"/>
        </w:trPr>
        <w:tc>
          <w:tcPr>
            <w:tcW w:w="4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952826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Oprogramowanie/licencja dostępowa zewnętrzna dla studentów.</w:t>
            </w:r>
          </w:p>
        </w:tc>
        <w:tc>
          <w:tcPr>
            <w:tcW w:w="3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B31FD17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 xml:space="preserve">Windows </w:t>
            </w:r>
            <w:proofErr w:type="spellStart"/>
            <w:r w:rsidRPr="002761CE">
              <w:rPr>
                <w:rFonts w:cstheme="minorHAnsi"/>
              </w:rPr>
              <w:t>External</w:t>
            </w:r>
            <w:proofErr w:type="spellEnd"/>
            <w:r w:rsidRPr="002761CE">
              <w:rPr>
                <w:rFonts w:cstheme="minorHAnsi"/>
              </w:rPr>
              <w:t xml:space="preserve"> Connector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7C7398B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3</w:t>
            </w:r>
          </w:p>
        </w:tc>
      </w:tr>
      <w:tr w:rsidR="00D5135A" w:rsidRPr="002761CE" w14:paraId="3D0014DE" w14:textId="77777777" w:rsidTr="00AC3EB6">
        <w:trPr>
          <w:trHeight w:val="596"/>
        </w:trPr>
        <w:tc>
          <w:tcPr>
            <w:tcW w:w="4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C538CA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eastAsia="Times New Roman" w:cstheme="minorHAnsi"/>
                <w:color w:val="000000"/>
                <w:lang w:eastAsia="pl-PL"/>
              </w:rPr>
              <w:t>Oprogramowanie/licencja oprogramowania bazodanowego</w:t>
            </w:r>
          </w:p>
        </w:tc>
        <w:tc>
          <w:tcPr>
            <w:tcW w:w="3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208157" w14:textId="189B6C38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S</w:t>
            </w:r>
            <w:r w:rsidR="00664B42" w:rsidRPr="002761CE">
              <w:rPr>
                <w:rFonts w:cstheme="minorHAnsi"/>
              </w:rPr>
              <w:t>QL Server 2016</w:t>
            </w:r>
            <w:r w:rsidRPr="002761CE">
              <w:rPr>
                <w:rFonts w:cstheme="minorHAnsi"/>
              </w:rPr>
              <w:t xml:space="preserve"> Standard z licencją na 2 rdzenie / procesory wirtualne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00EA5EC" w14:textId="77777777" w:rsidR="00D5135A" w:rsidRPr="002761CE" w:rsidRDefault="00D5135A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4</w:t>
            </w:r>
          </w:p>
        </w:tc>
      </w:tr>
      <w:tr w:rsidR="00165628" w:rsidRPr="002761CE" w14:paraId="526B51AA" w14:textId="77777777" w:rsidTr="00AC3EB6">
        <w:trPr>
          <w:trHeight w:val="596"/>
        </w:trPr>
        <w:tc>
          <w:tcPr>
            <w:tcW w:w="4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2D6316" w14:textId="77777777" w:rsidR="00165628" w:rsidRPr="002761CE" w:rsidRDefault="00165628" w:rsidP="00AC3EB6">
            <w:pPr>
              <w:spacing w:before="240" w:after="200"/>
              <w:ind w:right="425"/>
              <w:contextualSpacing/>
              <w:jc w:val="both"/>
              <w:rPr>
                <w:rFonts w:eastAsia="Times New Roman" w:cstheme="minorHAnsi"/>
                <w:color w:val="000000"/>
                <w:lang w:val="en-US" w:eastAsia="pl-PL"/>
              </w:rPr>
            </w:pPr>
            <w:proofErr w:type="spellStart"/>
            <w:r w:rsidRPr="002761CE">
              <w:rPr>
                <w:rFonts w:eastAsia="Times New Roman" w:cstheme="minorHAnsi"/>
                <w:color w:val="000000"/>
                <w:lang w:val="en-US" w:eastAsia="pl-PL"/>
              </w:rPr>
              <w:t>Oprogramowanie</w:t>
            </w:r>
            <w:proofErr w:type="spellEnd"/>
            <w:r w:rsidRPr="002761CE">
              <w:rPr>
                <w:rFonts w:eastAsia="Times New Roman" w:cstheme="minorHAnsi"/>
                <w:color w:val="000000"/>
                <w:lang w:val="en-US" w:eastAsia="pl-PL"/>
              </w:rPr>
              <w:t>/</w:t>
            </w:r>
            <w:proofErr w:type="spellStart"/>
            <w:r w:rsidRPr="002761CE">
              <w:rPr>
                <w:rFonts w:eastAsia="Times New Roman" w:cstheme="minorHAnsi"/>
                <w:color w:val="000000"/>
                <w:lang w:val="en-US" w:eastAsia="pl-PL"/>
              </w:rPr>
              <w:t>licencja</w:t>
            </w:r>
            <w:proofErr w:type="spellEnd"/>
            <w:r w:rsidRPr="002761CE">
              <w:rPr>
                <w:rFonts w:eastAsia="Times New Roman" w:cstheme="minorHAnsi"/>
                <w:color w:val="000000"/>
                <w:lang w:val="en-US" w:eastAsia="pl-PL"/>
              </w:rPr>
              <w:br/>
              <w:t xml:space="preserve">Windows Server Standard Core Single Software Assurance Open 16Lic No Level Academic </w:t>
            </w:r>
            <w:proofErr w:type="spellStart"/>
            <w:r w:rsidRPr="002761CE">
              <w:rPr>
                <w:rFonts w:eastAsia="Times New Roman" w:cstheme="minorHAnsi"/>
                <w:color w:val="000000"/>
                <w:lang w:val="en-US" w:eastAsia="pl-PL"/>
              </w:rPr>
              <w:t>CoreLicense</w:t>
            </w:r>
            <w:proofErr w:type="spellEnd"/>
          </w:p>
        </w:tc>
        <w:tc>
          <w:tcPr>
            <w:tcW w:w="3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3F260C" w14:textId="64FA2A28" w:rsidR="00165628" w:rsidRPr="002761CE" w:rsidRDefault="00165628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proofErr w:type="spellStart"/>
            <w:r w:rsidRPr="002761CE">
              <w:rPr>
                <w:rFonts w:eastAsia="Times New Roman" w:cstheme="minorHAnsi"/>
                <w:color w:val="000000"/>
                <w:lang w:eastAsia="pl-PL"/>
              </w:rPr>
              <w:t>WinSvrSTDCore</w:t>
            </w:r>
            <w:proofErr w:type="spellEnd"/>
            <w:r w:rsidRPr="002761CE">
              <w:rPr>
                <w:rFonts w:eastAsia="Times New Roman" w:cstheme="minorHAnsi"/>
                <w:color w:val="000000"/>
                <w:lang w:eastAsia="pl-PL"/>
              </w:rPr>
              <w:t xml:space="preserve"> SNGL SA OLP 16Lic NL </w:t>
            </w:r>
            <w:proofErr w:type="spellStart"/>
            <w:r w:rsidRPr="002761CE">
              <w:rPr>
                <w:rFonts w:eastAsia="Times New Roman" w:cstheme="minorHAnsi"/>
                <w:color w:val="000000"/>
                <w:lang w:eastAsia="pl-PL"/>
              </w:rPr>
              <w:t>Acdmc</w:t>
            </w:r>
            <w:proofErr w:type="spellEnd"/>
            <w:r w:rsidRPr="002761CE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proofErr w:type="spellStart"/>
            <w:r w:rsidRPr="002761CE">
              <w:rPr>
                <w:rFonts w:eastAsia="Times New Roman" w:cstheme="minorHAnsi"/>
                <w:color w:val="000000"/>
                <w:lang w:eastAsia="pl-PL"/>
              </w:rPr>
              <w:t>CoreLic</w:t>
            </w:r>
            <w:proofErr w:type="spellEnd"/>
            <w:r w:rsidR="00C057E5" w:rsidRPr="002761CE">
              <w:rPr>
                <w:rFonts w:eastAsia="Times New Roman" w:cstheme="minorHAnsi"/>
                <w:color w:val="000000"/>
                <w:lang w:eastAsia="pl-PL"/>
              </w:rPr>
              <w:t xml:space="preserve"> – </w:t>
            </w:r>
            <w:r w:rsidR="00B4640B" w:rsidRPr="002761CE">
              <w:rPr>
                <w:rFonts w:eastAsia="Times New Roman" w:cstheme="minorHAnsi"/>
                <w:color w:val="000000"/>
                <w:lang w:eastAsia="pl-PL"/>
              </w:rPr>
              <w:t xml:space="preserve">uprawniające do instalacji </w:t>
            </w:r>
            <w:r w:rsidR="00741A4C" w:rsidRPr="002761CE">
              <w:rPr>
                <w:rFonts w:eastAsia="Times New Roman" w:cstheme="minorHAnsi"/>
                <w:color w:val="FF0000"/>
                <w:lang w:eastAsia="pl-PL"/>
              </w:rPr>
              <w:t xml:space="preserve"> </w:t>
            </w:r>
            <w:r w:rsidR="00741A4C" w:rsidRPr="002761CE">
              <w:rPr>
                <w:rFonts w:eastAsia="Times New Roman" w:cstheme="minorHAnsi"/>
                <w:color w:val="000000"/>
                <w:lang w:eastAsia="pl-PL"/>
              </w:rPr>
              <w:t>MIM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8A37925" w14:textId="77777777" w:rsidR="00165628" w:rsidRPr="002761CE" w:rsidRDefault="00165628" w:rsidP="00AC3EB6">
            <w:pPr>
              <w:spacing w:before="240" w:after="200"/>
              <w:ind w:right="425"/>
              <w:contextualSpacing/>
              <w:jc w:val="both"/>
              <w:rPr>
                <w:rFonts w:cstheme="minorHAnsi"/>
              </w:rPr>
            </w:pPr>
            <w:r w:rsidRPr="002761CE">
              <w:rPr>
                <w:rFonts w:cstheme="minorHAnsi"/>
              </w:rPr>
              <w:t>1</w:t>
            </w:r>
          </w:p>
        </w:tc>
      </w:tr>
    </w:tbl>
    <w:p w14:paraId="0F6DADC9" w14:textId="2035AE92" w:rsidR="00D17A6C" w:rsidRPr="002761CE" w:rsidRDefault="00D17A6C" w:rsidP="00BC1BCF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2761CE">
        <w:rPr>
          <w:rFonts w:asciiTheme="minorHAnsi" w:hAnsiTheme="minorHAnsi" w:cstheme="minorHAnsi"/>
          <w:sz w:val="22"/>
          <w:szCs w:val="22"/>
        </w:rPr>
        <w:t>Wymagania od Wykonawcy -  doświadczenie i wiedza potwierdzona odpowiednimi certyfikatami</w:t>
      </w:r>
    </w:p>
    <w:p w14:paraId="0F8EBC80" w14:textId="77777777" w:rsidR="00387656" w:rsidRPr="002761CE" w:rsidRDefault="00387656" w:rsidP="00D17A6C">
      <w:pPr>
        <w:rPr>
          <w:rFonts w:cstheme="minorHAnsi"/>
        </w:rPr>
      </w:pPr>
    </w:p>
    <w:p w14:paraId="3FCF133E" w14:textId="77777777" w:rsidR="00387656" w:rsidRPr="002761CE" w:rsidRDefault="00387656" w:rsidP="00387656">
      <w:pPr>
        <w:rPr>
          <w:rFonts w:cstheme="minorHAnsi"/>
        </w:rPr>
      </w:pPr>
      <w:r w:rsidRPr="002761CE">
        <w:rPr>
          <w:rFonts w:cstheme="minorHAnsi"/>
        </w:rPr>
        <w:t>Wykonawca musi posiadać doświadczenie w realizacji podobnych zamówień w ciągu ostatnich 5 lat, tj. wykazać się realizacją bez uwag i zastrzeżeń usług wsparcia dla AD, MS Exchange, O365, MIM, ADFS w co najmniej 2 instytucjach sektora publicznego w Polsce, posiadających min. 1 000 kont każda.</w:t>
      </w:r>
    </w:p>
    <w:p w14:paraId="062202AD" w14:textId="3D37D910" w:rsidR="00387656" w:rsidRPr="002761CE" w:rsidRDefault="00387656" w:rsidP="00387656">
      <w:pPr>
        <w:shd w:val="clear" w:color="auto" w:fill="FFFFFF"/>
        <w:spacing w:after="0" w:line="247" w:lineRule="atLeast"/>
        <w:ind w:right="12"/>
        <w:rPr>
          <w:rFonts w:eastAsia="Times New Roman" w:cstheme="minorHAnsi"/>
          <w:color w:val="333333"/>
          <w:lang w:eastAsia="pl-PL"/>
        </w:rPr>
      </w:pPr>
      <w:r w:rsidRPr="002761CE">
        <w:rPr>
          <w:rFonts w:eastAsia="Times New Roman" w:cstheme="minorHAnsi"/>
          <w:color w:val="242424"/>
          <w:lang w:eastAsia="pl-PL"/>
        </w:rPr>
        <w:t xml:space="preserve">Wykonawca musi być partnerem Microsoft posiadającym potwierdzone przez producenta wyróżnienia (ang. </w:t>
      </w:r>
      <w:proofErr w:type="spellStart"/>
      <w:r w:rsidRPr="002761CE">
        <w:rPr>
          <w:rFonts w:eastAsia="Times New Roman" w:cstheme="minorHAnsi"/>
          <w:color w:val="242424"/>
          <w:lang w:eastAsia="pl-PL"/>
        </w:rPr>
        <w:t>designations</w:t>
      </w:r>
      <w:proofErr w:type="spellEnd"/>
      <w:r w:rsidRPr="002761CE">
        <w:rPr>
          <w:rFonts w:eastAsia="Times New Roman" w:cstheme="minorHAnsi"/>
          <w:color w:val="242424"/>
          <w:lang w:eastAsia="pl-PL"/>
        </w:rPr>
        <w:t>) w obszarach:</w:t>
      </w:r>
    </w:p>
    <w:p w14:paraId="61CD4F75" w14:textId="643EC300" w:rsidR="00387656" w:rsidRPr="002761CE" w:rsidRDefault="00387656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Infrastructure</w:t>
      </w:r>
    </w:p>
    <w:p w14:paraId="1C6E2694" w14:textId="7124FDC0" w:rsidR="00387656" w:rsidRPr="002761CE" w:rsidRDefault="00387656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Modern Work</w:t>
      </w:r>
    </w:p>
    <w:p w14:paraId="48CAC4E5" w14:textId="0C070F5C" w:rsidR="00387656" w:rsidRPr="002761CE" w:rsidRDefault="00387656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lastRenderedPageBreak/>
        <w:t>Security</w:t>
      </w:r>
    </w:p>
    <w:p w14:paraId="25F069D2" w14:textId="0DA5CFB3" w:rsidR="00387656" w:rsidRPr="002761CE" w:rsidRDefault="00387656" w:rsidP="00387656">
      <w:pPr>
        <w:shd w:val="clear" w:color="auto" w:fill="FFFFFF"/>
        <w:spacing w:after="0" w:line="247" w:lineRule="atLeast"/>
        <w:ind w:right="12"/>
        <w:rPr>
          <w:rFonts w:eastAsia="Times New Roman" w:cstheme="minorHAnsi"/>
          <w:color w:val="333333"/>
          <w:lang w:eastAsia="pl-PL"/>
        </w:rPr>
      </w:pPr>
      <w:r w:rsidRPr="002761CE">
        <w:rPr>
          <w:rFonts w:eastAsia="Times New Roman" w:cstheme="minorHAnsi"/>
          <w:color w:val="242424"/>
          <w:lang w:eastAsia="pl-PL"/>
        </w:rPr>
        <w:t>Wykonawca musi posiadać co najmniej jedną z poniższych specjalizacji:</w:t>
      </w:r>
    </w:p>
    <w:p w14:paraId="131874F5" w14:textId="3CE5D55F" w:rsidR="00387656" w:rsidRPr="002761CE" w:rsidRDefault="00387656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Identity and Access Management</w:t>
      </w:r>
    </w:p>
    <w:p w14:paraId="2C4BA269" w14:textId="1F7E883F" w:rsidR="00387656" w:rsidRPr="002761CE" w:rsidRDefault="00387656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Threat Protection</w:t>
      </w:r>
    </w:p>
    <w:p w14:paraId="7DB0BAC7" w14:textId="1D221542" w:rsidR="00D17A6C" w:rsidRPr="002761CE" w:rsidRDefault="00D17A6C" w:rsidP="00D17A6C">
      <w:pPr>
        <w:rPr>
          <w:rFonts w:cstheme="minorHAnsi"/>
        </w:rPr>
      </w:pPr>
      <w:r w:rsidRPr="002761CE">
        <w:rPr>
          <w:rFonts w:cstheme="minorHAnsi"/>
        </w:rPr>
        <w:t>Wykonawca na potrzeby realizacji przedmiotu zamówienia zapewni zespół w poniższym składzie:</w:t>
      </w:r>
    </w:p>
    <w:p w14:paraId="7FFA5E6C" w14:textId="77777777" w:rsidR="00D17A6C" w:rsidRPr="002761CE" w:rsidRDefault="00D17A6C" w:rsidP="00D17A6C">
      <w:pPr>
        <w:rPr>
          <w:rFonts w:cstheme="minorHAnsi"/>
          <w:b/>
        </w:rPr>
      </w:pPr>
      <w:r w:rsidRPr="002761CE">
        <w:rPr>
          <w:rFonts w:cstheme="minorHAnsi"/>
          <w:b/>
        </w:rPr>
        <w:t>Przynajmniej 1 osoba w roli Kierownik projektu.</w:t>
      </w:r>
    </w:p>
    <w:p w14:paraId="4305586F" w14:textId="77777777" w:rsidR="00D17A6C" w:rsidRPr="002761CE" w:rsidRDefault="00D17A6C" w:rsidP="00D17A6C">
      <w:pPr>
        <w:rPr>
          <w:rFonts w:cstheme="minorHAnsi"/>
        </w:rPr>
      </w:pPr>
      <w:r w:rsidRPr="002761CE">
        <w:rPr>
          <w:rFonts w:cstheme="minorHAnsi"/>
        </w:rPr>
        <w:t>Minimum 3-letnie doświadczenie w realizacji projektów z obszaru zamówienia.</w:t>
      </w:r>
    </w:p>
    <w:p w14:paraId="3F1E7643" w14:textId="77777777" w:rsidR="00D17A6C" w:rsidRPr="002761CE" w:rsidRDefault="00D17A6C" w:rsidP="00D17A6C">
      <w:pPr>
        <w:rPr>
          <w:rFonts w:cstheme="minorHAnsi"/>
        </w:rPr>
      </w:pPr>
      <w:r w:rsidRPr="002761CE">
        <w:rPr>
          <w:rFonts w:cstheme="minorHAnsi"/>
        </w:rPr>
        <w:t>Wymagane posiadanie wszystkich poniższych certyfikatów:</w:t>
      </w:r>
    </w:p>
    <w:p w14:paraId="0EABBD50" w14:textId="77777777" w:rsidR="00D17A6C" w:rsidRPr="002761CE" w:rsidRDefault="00D17A6C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</w:t>
      </w:r>
      <w:r w:rsidRPr="002761CE">
        <w:rPr>
          <w:rFonts w:cstheme="minorHAnsi"/>
          <w:lang w:val="en-US"/>
        </w:rPr>
        <w:tab/>
        <w:t>PRINCE2 Practitioner</w:t>
      </w:r>
    </w:p>
    <w:p w14:paraId="6D8A58C9" w14:textId="77777777" w:rsidR="00D17A6C" w:rsidRPr="002761CE" w:rsidRDefault="00D17A6C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</w:t>
      </w:r>
      <w:r w:rsidRPr="002761CE">
        <w:rPr>
          <w:rFonts w:cstheme="minorHAnsi"/>
          <w:lang w:val="en-US"/>
        </w:rPr>
        <w:tab/>
        <w:t>Change Management Foundation</w:t>
      </w:r>
    </w:p>
    <w:p w14:paraId="6F7D1618" w14:textId="77777777" w:rsidR="00D17A6C" w:rsidRPr="002761CE" w:rsidRDefault="00D17A6C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</w:t>
      </w:r>
      <w:r w:rsidRPr="002761CE">
        <w:rPr>
          <w:rFonts w:cstheme="minorHAnsi"/>
          <w:lang w:val="en-US"/>
        </w:rPr>
        <w:tab/>
      </w:r>
      <w:proofErr w:type="spellStart"/>
      <w:r w:rsidRPr="002761CE">
        <w:rPr>
          <w:rFonts w:cstheme="minorHAnsi"/>
          <w:lang w:val="en-US"/>
        </w:rPr>
        <w:t>AgilePM</w:t>
      </w:r>
      <w:proofErr w:type="spellEnd"/>
      <w:r w:rsidRPr="002761CE">
        <w:rPr>
          <w:rFonts w:cstheme="minorHAnsi"/>
          <w:lang w:val="en-US"/>
        </w:rPr>
        <w:t xml:space="preserve"> Agile Project Management Practitioner</w:t>
      </w:r>
    </w:p>
    <w:p w14:paraId="2CC59952" w14:textId="77777777" w:rsidR="00D17A6C" w:rsidRPr="002761CE" w:rsidRDefault="00D17A6C" w:rsidP="00D17A6C">
      <w:pPr>
        <w:rPr>
          <w:rFonts w:cstheme="minorHAnsi"/>
          <w:b/>
        </w:rPr>
      </w:pPr>
      <w:r w:rsidRPr="002761CE">
        <w:rPr>
          <w:rFonts w:cstheme="minorHAnsi"/>
          <w:b/>
        </w:rPr>
        <w:t>Przynajmniej 1 osoby w roli Architekt systemów IT</w:t>
      </w:r>
    </w:p>
    <w:p w14:paraId="3397A958" w14:textId="77777777" w:rsidR="00D17A6C" w:rsidRPr="002761CE" w:rsidRDefault="00D17A6C" w:rsidP="00D17A6C">
      <w:pPr>
        <w:rPr>
          <w:rFonts w:cstheme="minorHAnsi"/>
        </w:rPr>
      </w:pPr>
      <w:r w:rsidRPr="002761CE">
        <w:rPr>
          <w:rFonts w:cstheme="minorHAnsi"/>
        </w:rPr>
        <w:t>Minimum 5-letnie doświadczenie w realizacji projektów z obszaru zamówienia</w:t>
      </w:r>
    </w:p>
    <w:p w14:paraId="5C48648B" w14:textId="77777777" w:rsidR="00D17A6C" w:rsidRPr="002761CE" w:rsidRDefault="00D17A6C" w:rsidP="00D17A6C">
      <w:pPr>
        <w:rPr>
          <w:rFonts w:cstheme="minorHAnsi"/>
        </w:rPr>
      </w:pPr>
      <w:r w:rsidRPr="002761CE">
        <w:rPr>
          <w:rFonts w:cstheme="minorHAnsi"/>
        </w:rPr>
        <w:t>Wymagane posiadanie wszystkich poniższych certyfikatów:</w:t>
      </w:r>
    </w:p>
    <w:p w14:paraId="6DB065B6" w14:textId="77777777" w:rsidR="005F7377" w:rsidRPr="002761CE" w:rsidRDefault="005F7377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 Microsoft Certified Solutions Expert – Cloud Platform and Infrastructure</w:t>
      </w:r>
    </w:p>
    <w:p w14:paraId="233AF646" w14:textId="77777777" w:rsidR="005F7377" w:rsidRPr="002761CE" w:rsidRDefault="005F7377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 Microsoft Certified Solutions Associate – Windows Server 2016</w:t>
      </w:r>
    </w:p>
    <w:p w14:paraId="28069859" w14:textId="77777777" w:rsidR="005F7377" w:rsidRPr="002761CE" w:rsidRDefault="005F7377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 Microsoft Certified Solutions Expert – Productivity</w:t>
      </w:r>
    </w:p>
    <w:p w14:paraId="200F5BA9" w14:textId="77777777" w:rsidR="005F7377" w:rsidRPr="002761CE" w:rsidRDefault="005F7377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 Microsoft Certified Solutions Expert – Messaging</w:t>
      </w:r>
    </w:p>
    <w:p w14:paraId="1AC25504" w14:textId="77777777" w:rsidR="00D17A6C" w:rsidRPr="002761CE" w:rsidRDefault="00D17A6C" w:rsidP="00D17A6C">
      <w:pPr>
        <w:rPr>
          <w:rFonts w:cstheme="minorHAnsi"/>
          <w:b/>
        </w:rPr>
      </w:pPr>
      <w:r w:rsidRPr="002761CE">
        <w:rPr>
          <w:rFonts w:cstheme="minorHAnsi"/>
          <w:b/>
        </w:rPr>
        <w:t>Przynajmniej 1 osoby w roli Inżynier systemowy - specjalizacja systemy operacyjne</w:t>
      </w:r>
    </w:p>
    <w:p w14:paraId="2C4449E1" w14:textId="77777777" w:rsidR="00D17A6C" w:rsidRPr="002761CE" w:rsidRDefault="00D17A6C" w:rsidP="00D17A6C">
      <w:pPr>
        <w:rPr>
          <w:rFonts w:cstheme="minorHAnsi"/>
        </w:rPr>
      </w:pPr>
      <w:r w:rsidRPr="002761CE">
        <w:rPr>
          <w:rFonts w:cstheme="minorHAnsi"/>
        </w:rPr>
        <w:t>Minimum 5-letnie doświadczenie w realizacji projektów z obszaru zamówienia</w:t>
      </w:r>
    </w:p>
    <w:p w14:paraId="52D304E5" w14:textId="77777777" w:rsidR="00D17A6C" w:rsidRPr="002761CE" w:rsidRDefault="00D17A6C" w:rsidP="00D17A6C">
      <w:pPr>
        <w:rPr>
          <w:rFonts w:cstheme="minorHAnsi"/>
        </w:rPr>
      </w:pPr>
      <w:r w:rsidRPr="002761CE">
        <w:rPr>
          <w:rFonts w:cstheme="minorHAnsi"/>
        </w:rPr>
        <w:t>Wymagane posiadanie wszystkich poniższych certyfikatów:</w:t>
      </w:r>
    </w:p>
    <w:p w14:paraId="046F9BF6" w14:textId="77777777" w:rsidR="00D17A6C" w:rsidRPr="002761CE" w:rsidRDefault="00D17A6C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 Microsoft Certified Solutions Expert – Cloud Platform and Infrastructure</w:t>
      </w:r>
    </w:p>
    <w:p w14:paraId="48BEECE1" w14:textId="77777777" w:rsidR="00D17A6C" w:rsidRPr="002761CE" w:rsidRDefault="00D17A6C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</w:t>
      </w:r>
      <w:r w:rsidRPr="002761CE">
        <w:rPr>
          <w:rFonts w:cstheme="minorHAnsi"/>
          <w:lang w:val="en-US"/>
        </w:rPr>
        <w:tab/>
        <w:t>Microsoft Certified Solutions Associate – Windows Server 2016</w:t>
      </w:r>
    </w:p>
    <w:p w14:paraId="5F925CA3" w14:textId="05C67CB6" w:rsidR="00D17A6C" w:rsidRPr="002761CE" w:rsidRDefault="00D17A6C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</w:t>
      </w:r>
      <w:r w:rsidRPr="002761CE">
        <w:rPr>
          <w:rFonts w:cstheme="minorHAnsi"/>
          <w:lang w:val="en-US"/>
        </w:rPr>
        <w:tab/>
        <w:t>Microsoft Certified Solutions Expert – Productivity</w:t>
      </w:r>
    </w:p>
    <w:p w14:paraId="7EC0215A" w14:textId="2872A6EE" w:rsidR="005F7377" w:rsidRPr="002761CE" w:rsidRDefault="005F7377" w:rsidP="005F7377">
      <w:pPr>
        <w:pStyle w:val="Akapitzlist"/>
        <w:numPr>
          <w:ilvl w:val="0"/>
          <w:numId w:val="5"/>
        </w:numPr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•</w:t>
      </w:r>
      <w:r w:rsidRPr="002761CE">
        <w:rPr>
          <w:rFonts w:cstheme="minorHAnsi"/>
          <w:lang w:val="en-US"/>
        </w:rPr>
        <w:tab/>
        <w:t>Microsoft Certified Solutions Expert – Messaging</w:t>
      </w:r>
    </w:p>
    <w:p w14:paraId="3DAEDE1A" w14:textId="77777777" w:rsidR="00D17A6C" w:rsidRPr="002761CE" w:rsidRDefault="00D17A6C" w:rsidP="00D17A6C">
      <w:pPr>
        <w:rPr>
          <w:rFonts w:cstheme="minorHAnsi"/>
          <w:b/>
        </w:rPr>
      </w:pPr>
      <w:r w:rsidRPr="002761CE">
        <w:rPr>
          <w:rFonts w:cstheme="minorHAnsi"/>
          <w:b/>
        </w:rPr>
        <w:t>Przynajmniej 1 osoby w roli Inżynier systemowy - specjalizacja bezpieczeństwo</w:t>
      </w:r>
    </w:p>
    <w:p w14:paraId="14C549B2" w14:textId="77777777" w:rsidR="00D17A6C" w:rsidRPr="002761CE" w:rsidRDefault="00D17A6C" w:rsidP="00D17A6C">
      <w:pPr>
        <w:rPr>
          <w:rFonts w:cstheme="minorHAnsi"/>
        </w:rPr>
      </w:pPr>
      <w:bookmarkStart w:id="0" w:name="_GoBack"/>
      <w:bookmarkEnd w:id="0"/>
      <w:r w:rsidRPr="002761CE">
        <w:rPr>
          <w:rFonts w:cstheme="minorHAnsi"/>
        </w:rPr>
        <w:t>Wymagane posiadanie wszystkich poniższych certyfikatów:</w:t>
      </w:r>
    </w:p>
    <w:p w14:paraId="6C3E49D4" w14:textId="77777777" w:rsidR="005F7377" w:rsidRPr="002761CE" w:rsidRDefault="005F7377" w:rsidP="005F7377">
      <w:pPr>
        <w:ind w:left="567"/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Microsoft Certified: Security Operations Analyst Associate</w:t>
      </w:r>
    </w:p>
    <w:p w14:paraId="2CA345A6" w14:textId="77777777" w:rsidR="005F7377" w:rsidRPr="002761CE" w:rsidRDefault="005F7377" w:rsidP="005F7377">
      <w:pPr>
        <w:ind w:left="567"/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Microsoft Certified: Security, Compliance, and Identity Fundamentals</w:t>
      </w:r>
    </w:p>
    <w:p w14:paraId="0EB3C00F" w14:textId="77777777" w:rsidR="005F7377" w:rsidRPr="002761CE" w:rsidRDefault="005F7377" w:rsidP="005F7377">
      <w:pPr>
        <w:ind w:left="567"/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Microsoft Certified: Cybersecurity Architect Expert</w:t>
      </w:r>
    </w:p>
    <w:p w14:paraId="20DBAF41" w14:textId="77777777" w:rsidR="005F7377" w:rsidRPr="002761CE" w:rsidRDefault="005F7377" w:rsidP="005F7377">
      <w:pPr>
        <w:ind w:left="567"/>
        <w:rPr>
          <w:rFonts w:cstheme="minorHAnsi"/>
          <w:lang w:val="en-US"/>
        </w:rPr>
      </w:pPr>
      <w:r w:rsidRPr="002761CE">
        <w:rPr>
          <w:rFonts w:cstheme="minorHAnsi"/>
          <w:lang w:val="en-US"/>
        </w:rPr>
        <w:t>Microsoft Certified: Identity and Access Administrator Associate</w:t>
      </w:r>
    </w:p>
    <w:p w14:paraId="26DF261C" w14:textId="77777777" w:rsidR="005F7377" w:rsidRPr="002761CE" w:rsidRDefault="005F7377" w:rsidP="005F7377">
      <w:pPr>
        <w:ind w:left="567"/>
        <w:rPr>
          <w:rFonts w:cstheme="minorHAnsi"/>
        </w:rPr>
      </w:pPr>
      <w:r w:rsidRPr="002761CE">
        <w:rPr>
          <w:rFonts w:cstheme="minorHAnsi"/>
        </w:rPr>
        <w:t xml:space="preserve">Microsoft 365 </w:t>
      </w:r>
      <w:proofErr w:type="spellStart"/>
      <w:r w:rsidRPr="002761CE">
        <w:rPr>
          <w:rFonts w:cstheme="minorHAnsi"/>
        </w:rPr>
        <w:t>Certified</w:t>
      </w:r>
      <w:proofErr w:type="spellEnd"/>
      <w:r w:rsidRPr="002761CE">
        <w:rPr>
          <w:rFonts w:cstheme="minorHAnsi"/>
        </w:rPr>
        <w:t xml:space="preserve">: Administrator </w:t>
      </w:r>
      <w:proofErr w:type="spellStart"/>
      <w:r w:rsidRPr="002761CE">
        <w:rPr>
          <w:rFonts w:cstheme="minorHAnsi"/>
        </w:rPr>
        <w:t>Expert</w:t>
      </w:r>
      <w:proofErr w:type="spellEnd"/>
    </w:p>
    <w:p w14:paraId="2B787E17" w14:textId="0433CDBF" w:rsidR="005F19C3" w:rsidRPr="002761CE" w:rsidRDefault="00D17A6C" w:rsidP="005F19C3">
      <w:pPr>
        <w:rPr>
          <w:rFonts w:cstheme="minorHAnsi"/>
          <w:lang w:eastAsia="pl-PL"/>
        </w:rPr>
      </w:pPr>
      <w:r w:rsidRPr="002761CE">
        <w:rPr>
          <w:rFonts w:cstheme="minorHAnsi"/>
        </w:rPr>
        <w:t>.</w:t>
      </w:r>
      <w:r w:rsidR="005F19C3" w:rsidRPr="002761CE">
        <w:rPr>
          <w:rFonts w:cstheme="minorHAnsi"/>
          <w:lang w:eastAsia="pl-PL"/>
        </w:rPr>
        <w:t xml:space="preserve"> </w:t>
      </w:r>
      <w:r w:rsidR="005F19C3" w:rsidRPr="002761CE">
        <w:rPr>
          <w:rFonts w:cstheme="minorHAnsi"/>
          <w:lang w:eastAsia="pl-PL"/>
        </w:rPr>
        <w:br w:type="page"/>
      </w:r>
    </w:p>
    <w:p w14:paraId="5FB8CB44" w14:textId="77777777" w:rsidR="00A94A61" w:rsidRPr="002761CE" w:rsidRDefault="00A94A61" w:rsidP="005F7377">
      <w:pPr>
        <w:pStyle w:val="Nagwek2"/>
        <w:numPr>
          <w:ilvl w:val="0"/>
          <w:numId w:val="1"/>
        </w:numPr>
        <w:ind w:left="720" w:hanging="360"/>
        <w:rPr>
          <w:rFonts w:asciiTheme="minorHAnsi" w:hAnsiTheme="minorHAnsi" w:cstheme="minorHAnsi"/>
          <w:sz w:val="22"/>
          <w:szCs w:val="22"/>
        </w:rPr>
      </w:pPr>
      <w:r w:rsidRPr="002761CE">
        <w:rPr>
          <w:rFonts w:asciiTheme="minorHAnsi" w:hAnsiTheme="minorHAnsi" w:cstheme="minorHAnsi"/>
          <w:sz w:val="22"/>
          <w:szCs w:val="22"/>
        </w:rPr>
        <w:lastRenderedPageBreak/>
        <w:t>Opis warunków gwarancji oraz usługi wsparcia technicznego CSZU</w:t>
      </w:r>
    </w:p>
    <w:p w14:paraId="4F5ACC2A" w14:textId="77777777" w:rsidR="00A94A61" w:rsidRPr="002761CE" w:rsidRDefault="00A94A61" w:rsidP="00A94A61">
      <w:pPr>
        <w:jc w:val="both"/>
        <w:rPr>
          <w:rFonts w:cstheme="minorHAnsi"/>
        </w:rPr>
      </w:pPr>
      <w:r w:rsidRPr="002761CE">
        <w:rPr>
          <w:rFonts w:cstheme="minorHAnsi"/>
        </w:rPr>
        <w:t>Zamawiający wymaga od Wykonawcy:</w:t>
      </w:r>
    </w:p>
    <w:p w14:paraId="695746A4" w14:textId="264D6F66" w:rsidR="00A94A61" w:rsidRPr="002761CE" w:rsidRDefault="00A94A61" w:rsidP="005F7377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2761CE">
        <w:rPr>
          <w:rFonts w:cstheme="minorHAnsi"/>
        </w:rPr>
        <w:t>udzielenia gwarancji jakości na zaktualizowane usługi</w:t>
      </w:r>
      <w:r w:rsidR="00595FFD" w:rsidRPr="002761CE">
        <w:rPr>
          <w:rFonts w:cstheme="minorHAnsi"/>
        </w:rPr>
        <w:t xml:space="preserve"> CSZU na okres</w:t>
      </w:r>
      <w:r w:rsidRPr="002761CE">
        <w:rPr>
          <w:rFonts w:cstheme="minorHAnsi"/>
        </w:rPr>
        <w:t xml:space="preserve"> 12 miesięcy</w:t>
      </w:r>
    </w:p>
    <w:p w14:paraId="543DE42F" w14:textId="77777777" w:rsidR="00A94A61" w:rsidRPr="002761CE" w:rsidRDefault="00A94A61" w:rsidP="005F7377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2761CE">
        <w:rPr>
          <w:rFonts w:cstheme="minorHAnsi"/>
        </w:rPr>
        <w:t>świadczenia w okresie gwarancyjnym w liczbie 2 godzin na każdy miesiąc dodatkowej usługi wsparcia technicznego polegającej na konsultacjach telefonicznych lub za pośrednictwem poczty elektronicznej, lub wsparcia za pośrednictwem środków komunikacji elektronicznej, lub osobiście przez pracowników Wykonawcy w siedzibie Zamawiającego dotyczących zmian w konfiguracji oprogramowania i/lub modyfikacji</w:t>
      </w:r>
      <w:r w:rsidRPr="002761CE">
        <w:rPr>
          <w:rFonts w:cstheme="minorHAnsi"/>
          <w:i/>
        </w:rPr>
        <w:t xml:space="preserve"> </w:t>
      </w:r>
      <w:r w:rsidRPr="002761CE">
        <w:rPr>
          <w:rFonts w:cstheme="minorHAnsi"/>
        </w:rPr>
        <w:t>funkcjonalności oprogramowania wdrożonego w ramach gwarancji na zaktualizowane usługi elementów CSZU.</w:t>
      </w:r>
    </w:p>
    <w:p w14:paraId="7D3C7182" w14:textId="20A81744" w:rsidR="001E12A3" w:rsidRPr="002761CE" w:rsidRDefault="001E12A3" w:rsidP="005F7377">
      <w:pPr>
        <w:pStyle w:val="Nagwek2"/>
        <w:numPr>
          <w:ilvl w:val="0"/>
          <w:numId w:val="1"/>
        </w:numPr>
        <w:ind w:left="720" w:hanging="360"/>
        <w:rPr>
          <w:rFonts w:asciiTheme="minorHAnsi" w:hAnsiTheme="minorHAnsi" w:cstheme="minorHAnsi"/>
          <w:sz w:val="22"/>
          <w:szCs w:val="22"/>
        </w:rPr>
      </w:pPr>
      <w:r w:rsidRPr="002761CE">
        <w:rPr>
          <w:rFonts w:asciiTheme="minorHAnsi" w:hAnsiTheme="minorHAnsi" w:cstheme="minorHAnsi"/>
          <w:sz w:val="22"/>
          <w:szCs w:val="22"/>
        </w:rPr>
        <w:t xml:space="preserve">Realizacja świadczenia </w:t>
      </w:r>
      <w:r w:rsidR="003148B1" w:rsidRPr="002761CE">
        <w:rPr>
          <w:rFonts w:asciiTheme="minorHAnsi" w:hAnsiTheme="minorHAnsi" w:cstheme="minorHAnsi"/>
          <w:sz w:val="22"/>
          <w:szCs w:val="22"/>
        </w:rPr>
        <w:t xml:space="preserve">usługi gwarancyjnej w formie </w:t>
      </w:r>
      <w:r w:rsidRPr="002761CE">
        <w:rPr>
          <w:rFonts w:asciiTheme="minorHAnsi" w:hAnsiTheme="minorHAnsi" w:cstheme="minorHAnsi"/>
          <w:sz w:val="22"/>
          <w:szCs w:val="22"/>
        </w:rPr>
        <w:t>wsparcia reaktywnego</w:t>
      </w:r>
    </w:p>
    <w:p w14:paraId="12DB7BEB" w14:textId="5477E31A" w:rsidR="001E12A3" w:rsidRPr="002761CE" w:rsidRDefault="001E12A3" w:rsidP="001E12A3">
      <w:pPr>
        <w:shd w:val="clear" w:color="auto" w:fill="FFFFFF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 xml:space="preserve">Dla udzielonej gwarancji Zamawiający oczekuje odpowiedniego czasu reakcji i </w:t>
      </w:r>
      <w:r w:rsidR="003148B1" w:rsidRPr="002761CE">
        <w:rPr>
          <w:rFonts w:cstheme="minorHAnsi"/>
          <w:color w:val="333333"/>
        </w:rPr>
        <w:t>wsparcia w ramach udzielonej gwarancji</w:t>
      </w:r>
      <w:r w:rsidRPr="002761CE">
        <w:rPr>
          <w:rFonts w:cstheme="minorHAnsi"/>
          <w:color w:val="333333"/>
        </w:rPr>
        <w:t xml:space="preserve"> dla CSZU zgodnie z przedstawioną klasyfikację stanu awarii: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4678"/>
        <w:gridCol w:w="2981"/>
      </w:tblGrid>
      <w:tr w:rsidR="001E12A3" w:rsidRPr="002761CE" w14:paraId="1B4673E2" w14:textId="77777777" w:rsidTr="003148B1">
        <w:trPr>
          <w:trHeight w:val="525"/>
        </w:trPr>
        <w:tc>
          <w:tcPr>
            <w:tcW w:w="141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DAB3C" w14:textId="77777777" w:rsidR="001E12A3" w:rsidRPr="002761CE" w:rsidRDefault="001E12A3" w:rsidP="000C62D6">
            <w:pPr>
              <w:rPr>
                <w:rFonts w:cstheme="minorHAnsi"/>
              </w:rPr>
            </w:pPr>
            <w:r w:rsidRPr="002761CE">
              <w:rPr>
                <w:rFonts w:cstheme="minorHAnsi"/>
                <w:b/>
                <w:bCs/>
              </w:rPr>
              <w:t>Kategoria stanu awarii</w:t>
            </w:r>
          </w:p>
        </w:tc>
        <w:tc>
          <w:tcPr>
            <w:tcW w:w="46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ECD80" w14:textId="77777777" w:rsidR="001E12A3" w:rsidRPr="002761CE" w:rsidRDefault="001E12A3" w:rsidP="000C62D6">
            <w:pPr>
              <w:rPr>
                <w:rFonts w:cstheme="minorHAnsi"/>
              </w:rPr>
            </w:pPr>
            <w:r w:rsidRPr="002761CE">
              <w:rPr>
                <w:rFonts w:cstheme="minorHAnsi"/>
                <w:b/>
                <w:bCs/>
              </w:rPr>
              <w:t>Klasyfikacja awarii</w:t>
            </w:r>
          </w:p>
        </w:tc>
        <w:tc>
          <w:tcPr>
            <w:tcW w:w="29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E83E3" w14:textId="77777777" w:rsidR="001E12A3" w:rsidRPr="002761CE" w:rsidRDefault="001E12A3" w:rsidP="000C62D6">
            <w:pPr>
              <w:rPr>
                <w:rFonts w:cstheme="minorHAnsi"/>
              </w:rPr>
            </w:pPr>
            <w:r w:rsidRPr="002761CE">
              <w:rPr>
                <w:rFonts w:cstheme="minorHAnsi"/>
                <w:b/>
                <w:bCs/>
              </w:rPr>
              <w:t>Wymagane czasy reakcji, realizacji obsługi zgłoszonej awarii + gotowość</w:t>
            </w:r>
          </w:p>
        </w:tc>
      </w:tr>
      <w:tr w:rsidR="001E12A3" w:rsidRPr="002761CE" w14:paraId="60E2391B" w14:textId="77777777" w:rsidTr="003148B1">
        <w:trPr>
          <w:trHeight w:val="510"/>
        </w:trPr>
        <w:tc>
          <w:tcPr>
            <w:tcW w:w="141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86576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b/>
                <w:bCs/>
                <w:color w:val="000000"/>
              </w:rPr>
              <w:t>Stan krytyczny (priorytet I)</w:t>
            </w:r>
          </w:p>
        </w:tc>
        <w:tc>
          <w:tcPr>
            <w:tcW w:w="467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B96132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000000"/>
              </w:rPr>
              <w:t>Obejmuje całkowite zatrzymanie pracy systemu lub bardzo poważne uszkodzenie, mające krytyczny wpływ na jego funkcjonalność</w:t>
            </w:r>
          </w:p>
        </w:tc>
        <w:tc>
          <w:tcPr>
            <w:tcW w:w="29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2826D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000000"/>
              </w:rPr>
              <w:t>Czas reakcji: 2 godz.</w:t>
            </w:r>
          </w:p>
        </w:tc>
      </w:tr>
      <w:tr w:rsidR="001E12A3" w:rsidRPr="002761CE" w14:paraId="42CACE91" w14:textId="77777777" w:rsidTr="003148B1">
        <w:trPr>
          <w:trHeight w:val="510"/>
        </w:trPr>
        <w:tc>
          <w:tcPr>
            <w:tcW w:w="1413" w:type="dxa"/>
            <w:vMerge/>
            <w:shd w:val="clear" w:color="auto" w:fill="auto"/>
            <w:vAlign w:val="center"/>
            <w:hideMark/>
          </w:tcPr>
          <w:p w14:paraId="61B5B2C6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4678" w:type="dxa"/>
            <w:vMerge/>
            <w:shd w:val="clear" w:color="auto" w:fill="auto"/>
            <w:vAlign w:val="center"/>
            <w:hideMark/>
          </w:tcPr>
          <w:p w14:paraId="12985157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29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5304C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333333"/>
              </w:rPr>
              <w:t>Czas realizacji: 8 godz.</w:t>
            </w:r>
          </w:p>
        </w:tc>
      </w:tr>
      <w:tr w:rsidR="001E12A3" w:rsidRPr="002761CE" w14:paraId="28BC386F" w14:textId="77777777" w:rsidTr="003148B1">
        <w:trPr>
          <w:trHeight w:val="300"/>
        </w:trPr>
        <w:tc>
          <w:tcPr>
            <w:tcW w:w="1413" w:type="dxa"/>
            <w:vMerge/>
            <w:shd w:val="clear" w:color="auto" w:fill="auto"/>
            <w:vAlign w:val="center"/>
            <w:hideMark/>
          </w:tcPr>
          <w:p w14:paraId="79636D5C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4678" w:type="dxa"/>
            <w:vMerge/>
            <w:shd w:val="clear" w:color="auto" w:fill="auto"/>
            <w:vAlign w:val="center"/>
            <w:hideMark/>
          </w:tcPr>
          <w:p w14:paraId="766756B5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29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65A5B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000000"/>
              </w:rPr>
              <w:t>Gotowość:</w:t>
            </w:r>
          </w:p>
          <w:p w14:paraId="587557F5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000000"/>
              </w:rPr>
              <w:t>7 dni w tygodniu 8:00 – 18:00</w:t>
            </w:r>
          </w:p>
        </w:tc>
      </w:tr>
      <w:tr w:rsidR="001E12A3" w:rsidRPr="002761CE" w14:paraId="6BAF1441" w14:textId="77777777" w:rsidTr="003148B1">
        <w:trPr>
          <w:trHeight w:val="510"/>
        </w:trPr>
        <w:tc>
          <w:tcPr>
            <w:tcW w:w="141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DB96A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b/>
                <w:bCs/>
                <w:color w:val="333333"/>
              </w:rPr>
              <w:t>Stan ważny</w:t>
            </w:r>
          </w:p>
          <w:p w14:paraId="0A4EEF1A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b/>
                <w:bCs/>
                <w:color w:val="333333"/>
              </w:rPr>
              <w:t>(priorytet II)</w:t>
            </w:r>
          </w:p>
        </w:tc>
        <w:tc>
          <w:tcPr>
            <w:tcW w:w="467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778E3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333333"/>
              </w:rPr>
              <w:t>Awaria powodująca poważne niedogodności w pracy systemu i/lub powtarzające się zakłócenia, które mogą mieć znaczący wpływ na funkcjonalność systemu.</w:t>
            </w:r>
          </w:p>
        </w:tc>
        <w:tc>
          <w:tcPr>
            <w:tcW w:w="29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55809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333333"/>
              </w:rPr>
              <w:t>Czas reakcji: 2 godz.</w:t>
            </w:r>
          </w:p>
        </w:tc>
      </w:tr>
      <w:tr w:rsidR="001E12A3" w:rsidRPr="002761CE" w14:paraId="1ED496E8" w14:textId="77777777" w:rsidTr="003148B1">
        <w:trPr>
          <w:trHeight w:val="510"/>
        </w:trPr>
        <w:tc>
          <w:tcPr>
            <w:tcW w:w="1413" w:type="dxa"/>
            <w:vMerge/>
            <w:shd w:val="clear" w:color="auto" w:fill="auto"/>
            <w:vAlign w:val="center"/>
            <w:hideMark/>
          </w:tcPr>
          <w:p w14:paraId="36A8EA4A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4678" w:type="dxa"/>
            <w:vMerge/>
            <w:shd w:val="clear" w:color="auto" w:fill="auto"/>
            <w:vAlign w:val="center"/>
            <w:hideMark/>
          </w:tcPr>
          <w:p w14:paraId="0930E949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29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2452D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000000"/>
              </w:rPr>
              <w:t>Czas realizacji: 16 godz.</w:t>
            </w:r>
          </w:p>
        </w:tc>
      </w:tr>
      <w:tr w:rsidR="001E12A3" w:rsidRPr="002761CE" w14:paraId="41A41145" w14:textId="77777777" w:rsidTr="003148B1">
        <w:trPr>
          <w:trHeight w:val="315"/>
        </w:trPr>
        <w:tc>
          <w:tcPr>
            <w:tcW w:w="1413" w:type="dxa"/>
            <w:vMerge/>
            <w:shd w:val="clear" w:color="auto" w:fill="auto"/>
            <w:vAlign w:val="center"/>
            <w:hideMark/>
          </w:tcPr>
          <w:p w14:paraId="5CAE07AA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4678" w:type="dxa"/>
            <w:vMerge/>
            <w:shd w:val="clear" w:color="auto" w:fill="auto"/>
            <w:vAlign w:val="center"/>
            <w:hideMark/>
          </w:tcPr>
          <w:p w14:paraId="1B68E63E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29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59811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333333"/>
              </w:rPr>
              <w:t>Gotowość:</w:t>
            </w:r>
          </w:p>
          <w:p w14:paraId="48B778DA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333333"/>
              </w:rPr>
              <w:t>5 dni w tygodniu 8:00 – 18:00</w:t>
            </w:r>
          </w:p>
        </w:tc>
      </w:tr>
      <w:tr w:rsidR="001E12A3" w:rsidRPr="002761CE" w14:paraId="46046A07" w14:textId="77777777" w:rsidTr="003148B1">
        <w:trPr>
          <w:trHeight w:val="510"/>
        </w:trPr>
        <w:tc>
          <w:tcPr>
            <w:tcW w:w="141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37683F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b/>
                <w:bCs/>
                <w:color w:val="000000"/>
              </w:rPr>
              <w:t>Stan zwykły</w:t>
            </w:r>
          </w:p>
          <w:p w14:paraId="3EA70D1B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b/>
                <w:bCs/>
                <w:color w:val="000000"/>
              </w:rPr>
              <w:t>(priorytet III)</w:t>
            </w:r>
          </w:p>
        </w:tc>
        <w:tc>
          <w:tcPr>
            <w:tcW w:w="467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EA4F1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000000"/>
              </w:rPr>
              <w:t>Problem nie powodujący bezpośredniego wpływu na obniżenie funkcjonalności systemu. Ta klasa problemów obejmuje nieznaczne rozbieżności dotyczące funkcjonalności w porównaniu z opisami w dokumentacji oraz sporadyczne problemy i niedogodności.</w:t>
            </w:r>
          </w:p>
        </w:tc>
        <w:tc>
          <w:tcPr>
            <w:tcW w:w="29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A8D1D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000000"/>
              </w:rPr>
              <w:t>Czas reakcji: 24 godz.</w:t>
            </w:r>
          </w:p>
        </w:tc>
      </w:tr>
      <w:tr w:rsidR="001E12A3" w:rsidRPr="002761CE" w14:paraId="35D4736F" w14:textId="77777777" w:rsidTr="003148B1">
        <w:trPr>
          <w:trHeight w:val="510"/>
        </w:trPr>
        <w:tc>
          <w:tcPr>
            <w:tcW w:w="1413" w:type="dxa"/>
            <w:vMerge/>
            <w:shd w:val="clear" w:color="auto" w:fill="FFFFFF"/>
            <w:vAlign w:val="center"/>
            <w:hideMark/>
          </w:tcPr>
          <w:p w14:paraId="326455E0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4678" w:type="dxa"/>
            <w:vMerge/>
            <w:shd w:val="clear" w:color="auto" w:fill="FFFFFF"/>
            <w:vAlign w:val="center"/>
            <w:hideMark/>
          </w:tcPr>
          <w:p w14:paraId="4E3F4937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29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8B0D3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333333"/>
              </w:rPr>
              <w:t>Czas realizacji: 40 godz.</w:t>
            </w:r>
          </w:p>
        </w:tc>
      </w:tr>
      <w:tr w:rsidR="001E12A3" w:rsidRPr="002761CE" w14:paraId="0454395E" w14:textId="77777777" w:rsidTr="003148B1">
        <w:trPr>
          <w:trHeight w:val="315"/>
        </w:trPr>
        <w:tc>
          <w:tcPr>
            <w:tcW w:w="1413" w:type="dxa"/>
            <w:vMerge/>
            <w:shd w:val="clear" w:color="auto" w:fill="FFFFFF"/>
            <w:vAlign w:val="center"/>
            <w:hideMark/>
          </w:tcPr>
          <w:p w14:paraId="325D28A4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4678" w:type="dxa"/>
            <w:vMerge/>
            <w:shd w:val="clear" w:color="auto" w:fill="FFFFFF"/>
            <w:vAlign w:val="center"/>
            <w:hideMark/>
          </w:tcPr>
          <w:p w14:paraId="3AECE1B6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</w:p>
        </w:tc>
        <w:tc>
          <w:tcPr>
            <w:tcW w:w="29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BDD8F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000000"/>
              </w:rPr>
              <w:t>Gotowość:</w:t>
            </w:r>
          </w:p>
          <w:p w14:paraId="728F73A3" w14:textId="77777777" w:rsidR="001E12A3" w:rsidRPr="002761CE" w:rsidRDefault="001E12A3" w:rsidP="000C62D6">
            <w:pPr>
              <w:rPr>
                <w:rFonts w:cstheme="minorHAnsi"/>
                <w:color w:val="333333"/>
              </w:rPr>
            </w:pPr>
            <w:r w:rsidRPr="002761CE">
              <w:rPr>
                <w:rFonts w:cstheme="minorHAnsi"/>
                <w:color w:val="000000"/>
              </w:rPr>
              <w:t>5 dni w tygodniu 8:00 – 18:00</w:t>
            </w:r>
          </w:p>
        </w:tc>
      </w:tr>
    </w:tbl>
    <w:p w14:paraId="2E297615" w14:textId="77777777" w:rsidR="001E12A3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Zgłoszenia przyjmowane będą pocztą elektroniczną, przy pomocy zaproponowanego przez Wykonawcę systemu zgłoszeń lub telefonicznie.</w:t>
      </w:r>
    </w:p>
    <w:p w14:paraId="07A3E08B" w14:textId="77777777" w:rsidR="001E12A3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Godziny przyjmowania zgłoszeń (Gotowość): zgodnie z priorytetem,</w:t>
      </w:r>
    </w:p>
    <w:p w14:paraId="34E9F0F7" w14:textId="77777777" w:rsidR="001E12A3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Czas reakcji na zgłoszenie: zgodnie z priorytetem,</w:t>
      </w:r>
    </w:p>
    <w:p w14:paraId="0DCDFD9D" w14:textId="77777777" w:rsidR="001E12A3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W przypadku awarii wynikających z błędów systemów operacyjnych lub aplikacji producenta czas usunięcia awarii może się wydłużyć i nie jest zależny od Wykonawcy. Wykonawca dołoży wszelkich starań, aby jak najszybciej usunąć tego typu awarie, zgłaszając problem do producenta i monitując na bieżąco stan rozwiązania problemu.</w:t>
      </w:r>
    </w:p>
    <w:p w14:paraId="32872742" w14:textId="77777777" w:rsidR="001E12A3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W przypadku wszystkich awarii dopuszcza się czasowe obejścia:</w:t>
      </w:r>
    </w:p>
    <w:p w14:paraId="05F9E3CD" w14:textId="77777777" w:rsidR="001E12A3" w:rsidRPr="002761CE" w:rsidRDefault="001E12A3" w:rsidP="005F7377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realizujące prawie 100% funkcjonalności usługi</w:t>
      </w:r>
    </w:p>
    <w:p w14:paraId="5EA4D443" w14:textId="77777777" w:rsidR="001E12A3" w:rsidRPr="002761CE" w:rsidRDefault="001E12A3" w:rsidP="005F7377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trwające nie dłużej niż 3 dni w przypadku rozwiązań możliwych do dostarczenia przez Wykonawcę lub trwające do czasu dostarczenia rozwiązania przez producenta.</w:t>
      </w:r>
    </w:p>
    <w:p w14:paraId="746FEF4B" w14:textId="77777777" w:rsidR="001E12A3" w:rsidRPr="002761CE" w:rsidRDefault="001E12A3" w:rsidP="005F7377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lastRenderedPageBreak/>
        <w:t>oferujące niewielkie degradacje wydajności systemu.</w:t>
      </w:r>
    </w:p>
    <w:p w14:paraId="053C121A" w14:textId="77777777" w:rsidR="001E12A3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Obsługa zgłoszonych awarii będzie realizowana zdalnie z wykorzystaniem tunelu VPN zapewnionego przez Zamawiającego. W przypadku zgłoszeń krytycznych dopuszcza się pracę Wykonawcy w Centrali Zamawiającego.</w:t>
      </w:r>
    </w:p>
    <w:p w14:paraId="6C8F1AAD" w14:textId="77777777" w:rsidR="001E12A3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cstheme="minorHAnsi"/>
          <w:b/>
          <w:color w:val="333333"/>
        </w:rPr>
      </w:pPr>
      <w:r w:rsidRPr="002761CE">
        <w:rPr>
          <w:rFonts w:cstheme="minorHAnsi"/>
          <w:color w:val="333333"/>
        </w:rPr>
        <w:t>W przypadku wykonania prac w siedzibie Zamawiającego, Wykonawca musi mieć zapewniony dostęp do miejsca pracy pozwalającego na realizację usługi zgodnie z obowiązującymi standardami bezpieczeństwa.</w:t>
      </w:r>
      <w:r w:rsidRPr="002761CE">
        <w:rPr>
          <w:rFonts w:cstheme="minorHAnsi"/>
          <w:color w:val="333333"/>
        </w:rPr>
        <w:br/>
      </w:r>
      <w:r w:rsidRPr="002761CE">
        <w:rPr>
          <w:rFonts w:cstheme="minorHAnsi"/>
          <w:b/>
          <w:color w:val="333333"/>
        </w:rPr>
        <w:t>Definicje:</w:t>
      </w:r>
    </w:p>
    <w:p w14:paraId="48FF57A2" w14:textId="77777777" w:rsidR="001E12A3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Czas reakcji:</w:t>
      </w:r>
      <w:r w:rsidRPr="002761CE">
        <w:rPr>
          <w:rFonts w:cstheme="minorHAnsi"/>
          <w:color w:val="333333"/>
        </w:rPr>
        <w:tab/>
        <w:t>- czas liczony od momentu potwierdzenia odebrania maila lub od zgłoszenia telefonicznego</w:t>
      </w:r>
    </w:p>
    <w:p w14:paraId="06D1B434" w14:textId="77777777" w:rsidR="001E12A3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Czas realizacji:</w:t>
      </w:r>
      <w:r w:rsidRPr="002761CE">
        <w:rPr>
          <w:rFonts w:cstheme="minorHAnsi"/>
          <w:color w:val="333333"/>
        </w:rPr>
        <w:tab/>
        <w:t>- czas liczony od zakończenia czasu reakcji</w:t>
      </w:r>
    </w:p>
    <w:p w14:paraId="5547440A" w14:textId="12DC5011" w:rsidR="00542B54" w:rsidRPr="002761CE" w:rsidRDefault="001E12A3" w:rsidP="005F737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cstheme="minorHAnsi"/>
          <w:color w:val="333333"/>
        </w:rPr>
      </w:pPr>
      <w:r w:rsidRPr="002761CE">
        <w:rPr>
          <w:rFonts w:cstheme="minorHAnsi"/>
          <w:color w:val="333333"/>
        </w:rPr>
        <w:t>Czas usunięcia awarii:</w:t>
      </w:r>
      <w:r w:rsidRPr="002761CE">
        <w:rPr>
          <w:rFonts w:cstheme="minorHAnsi"/>
          <w:color w:val="333333"/>
        </w:rPr>
        <w:tab/>
        <w:t>- czas przywrócenia pełnej funkcjonalności systemu CSZU</w:t>
      </w:r>
      <w:r w:rsidR="00247429" w:rsidRPr="002761CE">
        <w:rPr>
          <w:rFonts w:cstheme="minorHAnsi"/>
          <w:color w:val="333333"/>
        </w:rPr>
        <w:t>.</w:t>
      </w:r>
    </w:p>
    <w:sectPr w:rsidR="00542B54" w:rsidRPr="002761CE" w:rsidSect="002761CE">
      <w:pgSz w:w="11906" w:h="16838"/>
      <w:pgMar w:top="709" w:right="1417" w:bottom="1417" w:left="1417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F4E32" w14:textId="77777777" w:rsidR="00985151" w:rsidRDefault="00985151" w:rsidP="003C676F">
      <w:pPr>
        <w:spacing w:after="0" w:line="240" w:lineRule="auto"/>
      </w:pPr>
      <w:r>
        <w:separator/>
      </w:r>
    </w:p>
  </w:endnote>
  <w:endnote w:type="continuationSeparator" w:id="0">
    <w:p w14:paraId="6F407DB3" w14:textId="77777777" w:rsidR="00985151" w:rsidRDefault="00985151" w:rsidP="003C6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Sans For Del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4CB76" w14:textId="77777777" w:rsidR="00985151" w:rsidRDefault="00985151" w:rsidP="003C676F">
      <w:pPr>
        <w:spacing w:after="0" w:line="240" w:lineRule="auto"/>
      </w:pPr>
      <w:r>
        <w:separator/>
      </w:r>
    </w:p>
  </w:footnote>
  <w:footnote w:type="continuationSeparator" w:id="0">
    <w:p w14:paraId="0D1B39D8" w14:textId="77777777" w:rsidR="00985151" w:rsidRDefault="00985151" w:rsidP="003C6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4674"/>
    <w:multiLevelType w:val="multilevel"/>
    <w:tmpl w:val="B14EAD22"/>
    <w:lvl w:ilvl="0">
      <w:start w:val="1"/>
      <w:numFmt w:val="decimal"/>
      <w:pStyle w:val="Nagwek1"/>
      <w:lvlText w:val="%1"/>
      <w:lvlJc w:val="left"/>
      <w:pPr>
        <w:ind w:left="3268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2703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D164249"/>
    <w:multiLevelType w:val="multilevel"/>
    <w:tmpl w:val="3D7C2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5A4808"/>
    <w:multiLevelType w:val="hybridMultilevel"/>
    <w:tmpl w:val="3526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C23E7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1364A"/>
    <w:multiLevelType w:val="hybridMultilevel"/>
    <w:tmpl w:val="CE3C7CA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88B17CC"/>
    <w:multiLevelType w:val="hybridMultilevel"/>
    <w:tmpl w:val="40820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FB9"/>
    <w:rsid w:val="0000576E"/>
    <w:rsid w:val="00010618"/>
    <w:rsid w:val="00017964"/>
    <w:rsid w:val="00023602"/>
    <w:rsid w:val="000238AB"/>
    <w:rsid w:val="000239C2"/>
    <w:rsid w:val="00024502"/>
    <w:rsid w:val="00025B70"/>
    <w:rsid w:val="00033F07"/>
    <w:rsid w:val="000348A7"/>
    <w:rsid w:val="00044ADB"/>
    <w:rsid w:val="00046D2B"/>
    <w:rsid w:val="00055EDC"/>
    <w:rsid w:val="00065330"/>
    <w:rsid w:val="00072ADB"/>
    <w:rsid w:val="00082B4A"/>
    <w:rsid w:val="00084CCB"/>
    <w:rsid w:val="0009187A"/>
    <w:rsid w:val="000940E5"/>
    <w:rsid w:val="00094875"/>
    <w:rsid w:val="0009593F"/>
    <w:rsid w:val="000A187A"/>
    <w:rsid w:val="000A3ED6"/>
    <w:rsid w:val="000A66EE"/>
    <w:rsid w:val="000B67D8"/>
    <w:rsid w:val="000C15D3"/>
    <w:rsid w:val="000C7CB5"/>
    <w:rsid w:val="000D2243"/>
    <w:rsid w:val="000D4583"/>
    <w:rsid w:val="000D5A3D"/>
    <w:rsid w:val="000D630E"/>
    <w:rsid w:val="000D731D"/>
    <w:rsid w:val="000D7EB2"/>
    <w:rsid w:val="000E2827"/>
    <w:rsid w:val="000E7667"/>
    <w:rsid w:val="000F350D"/>
    <w:rsid w:val="000F3659"/>
    <w:rsid w:val="000F6851"/>
    <w:rsid w:val="000F7B4E"/>
    <w:rsid w:val="00102804"/>
    <w:rsid w:val="001054CE"/>
    <w:rsid w:val="00115509"/>
    <w:rsid w:val="001222B6"/>
    <w:rsid w:val="001228C4"/>
    <w:rsid w:val="00142D28"/>
    <w:rsid w:val="00144716"/>
    <w:rsid w:val="00150671"/>
    <w:rsid w:val="00154423"/>
    <w:rsid w:val="0015548B"/>
    <w:rsid w:val="00156B5A"/>
    <w:rsid w:val="00165628"/>
    <w:rsid w:val="00170006"/>
    <w:rsid w:val="00172764"/>
    <w:rsid w:val="00180670"/>
    <w:rsid w:val="0019250D"/>
    <w:rsid w:val="00197957"/>
    <w:rsid w:val="001A0AB6"/>
    <w:rsid w:val="001B3A8F"/>
    <w:rsid w:val="001C00BD"/>
    <w:rsid w:val="001C047A"/>
    <w:rsid w:val="001C2D69"/>
    <w:rsid w:val="001C3CDE"/>
    <w:rsid w:val="001C4CEB"/>
    <w:rsid w:val="001D0D89"/>
    <w:rsid w:val="001D477C"/>
    <w:rsid w:val="001D4C33"/>
    <w:rsid w:val="001D4DA5"/>
    <w:rsid w:val="001E12A3"/>
    <w:rsid w:val="001E2B41"/>
    <w:rsid w:val="001F4C83"/>
    <w:rsid w:val="001F76A0"/>
    <w:rsid w:val="00200A14"/>
    <w:rsid w:val="002010A3"/>
    <w:rsid w:val="00205596"/>
    <w:rsid w:val="002207F8"/>
    <w:rsid w:val="0022339A"/>
    <w:rsid w:val="0022610A"/>
    <w:rsid w:val="00245F39"/>
    <w:rsid w:val="00247429"/>
    <w:rsid w:val="0025195A"/>
    <w:rsid w:val="002536BF"/>
    <w:rsid w:val="00254A3C"/>
    <w:rsid w:val="002561FB"/>
    <w:rsid w:val="00260509"/>
    <w:rsid w:val="002725E1"/>
    <w:rsid w:val="0027524D"/>
    <w:rsid w:val="00275F7A"/>
    <w:rsid w:val="002761CE"/>
    <w:rsid w:val="00283826"/>
    <w:rsid w:val="00286AE5"/>
    <w:rsid w:val="002A320B"/>
    <w:rsid w:val="002A3F0C"/>
    <w:rsid w:val="002A6990"/>
    <w:rsid w:val="002C0F42"/>
    <w:rsid w:val="002C1773"/>
    <w:rsid w:val="002C1FF4"/>
    <w:rsid w:val="002C3282"/>
    <w:rsid w:val="002D6274"/>
    <w:rsid w:val="002E0266"/>
    <w:rsid w:val="002E49BA"/>
    <w:rsid w:val="002E4DB9"/>
    <w:rsid w:val="002F662E"/>
    <w:rsid w:val="0030178C"/>
    <w:rsid w:val="00301BFD"/>
    <w:rsid w:val="00304E42"/>
    <w:rsid w:val="00310A69"/>
    <w:rsid w:val="00312E39"/>
    <w:rsid w:val="003131D8"/>
    <w:rsid w:val="003148B1"/>
    <w:rsid w:val="003148D6"/>
    <w:rsid w:val="00322CC5"/>
    <w:rsid w:val="00326D17"/>
    <w:rsid w:val="00340694"/>
    <w:rsid w:val="003429DC"/>
    <w:rsid w:val="0035258C"/>
    <w:rsid w:val="00366902"/>
    <w:rsid w:val="00366CB8"/>
    <w:rsid w:val="0036707F"/>
    <w:rsid w:val="003709D6"/>
    <w:rsid w:val="003773FF"/>
    <w:rsid w:val="00384D9B"/>
    <w:rsid w:val="00387656"/>
    <w:rsid w:val="00391EA5"/>
    <w:rsid w:val="003A4CD3"/>
    <w:rsid w:val="003A769C"/>
    <w:rsid w:val="003B1B54"/>
    <w:rsid w:val="003B6274"/>
    <w:rsid w:val="003B7BBB"/>
    <w:rsid w:val="003C3C4A"/>
    <w:rsid w:val="003C676F"/>
    <w:rsid w:val="003D7437"/>
    <w:rsid w:val="003E07ED"/>
    <w:rsid w:val="003E5C41"/>
    <w:rsid w:val="003F24CF"/>
    <w:rsid w:val="003F31BF"/>
    <w:rsid w:val="00403727"/>
    <w:rsid w:val="00413C0F"/>
    <w:rsid w:val="00413EB1"/>
    <w:rsid w:val="004145EC"/>
    <w:rsid w:val="00416B92"/>
    <w:rsid w:val="0041771F"/>
    <w:rsid w:val="004204F0"/>
    <w:rsid w:val="004245A5"/>
    <w:rsid w:val="00427F6D"/>
    <w:rsid w:val="00446C5B"/>
    <w:rsid w:val="00450289"/>
    <w:rsid w:val="004549BE"/>
    <w:rsid w:val="004613A4"/>
    <w:rsid w:val="0046212D"/>
    <w:rsid w:val="0046648E"/>
    <w:rsid w:val="0046748C"/>
    <w:rsid w:val="00471E4E"/>
    <w:rsid w:val="00474599"/>
    <w:rsid w:val="004745A4"/>
    <w:rsid w:val="00482A09"/>
    <w:rsid w:val="00495DDC"/>
    <w:rsid w:val="004963FC"/>
    <w:rsid w:val="004A0DFC"/>
    <w:rsid w:val="004A2825"/>
    <w:rsid w:val="004A649F"/>
    <w:rsid w:val="004B1D73"/>
    <w:rsid w:val="004B628A"/>
    <w:rsid w:val="004D6D82"/>
    <w:rsid w:val="004E66D8"/>
    <w:rsid w:val="004E6F43"/>
    <w:rsid w:val="004F732A"/>
    <w:rsid w:val="005058D2"/>
    <w:rsid w:val="00511366"/>
    <w:rsid w:val="0051369B"/>
    <w:rsid w:val="00521A5C"/>
    <w:rsid w:val="0052350E"/>
    <w:rsid w:val="00525E91"/>
    <w:rsid w:val="00530D21"/>
    <w:rsid w:val="00533DB0"/>
    <w:rsid w:val="005400EE"/>
    <w:rsid w:val="00541D00"/>
    <w:rsid w:val="00542B54"/>
    <w:rsid w:val="00553A35"/>
    <w:rsid w:val="00557502"/>
    <w:rsid w:val="00557602"/>
    <w:rsid w:val="00563835"/>
    <w:rsid w:val="00567708"/>
    <w:rsid w:val="005709C2"/>
    <w:rsid w:val="005738CC"/>
    <w:rsid w:val="00573D60"/>
    <w:rsid w:val="00574DD9"/>
    <w:rsid w:val="0058005D"/>
    <w:rsid w:val="00582A78"/>
    <w:rsid w:val="00584BC2"/>
    <w:rsid w:val="005877A7"/>
    <w:rsid w:val="00587C58"/>
    <w:rsid w:val="00592641"/>
    <w:rsid w:val="00595D93"/>
    <w:rsid w:val="00595FFD"/>
    <w:rsid w:val="005A5E07"/>
    <w:rsid w:val="005A67E5"/>
    <w:rsid w:val="005B1D04"/>
    <w:rsid w:val="005B2D20"/>
    <w:rsid w:val="005B715C"/>
    <w:rsid w:val="005B77C7"/>
    <w:rsid w:val="005C3704"/>
    <w:rsid w:val="005C5A83"/>
    <w:rsid w:val="005C7C24"/>
    <w:rsid w:val="005D1D19"/>
    <w:rsid w:val="005D3C91"/>
    <w:rsid w:val="005F024A"/>
    <w:rsid w:val="005F19C3"/>
    <w:rsid w:val="005F7377"/>
    <w:rsid w:val="006015C5"/>
    <w:rsid w:val="00601B6E"/>
    <w:rsid w:val="00602845"/>
    <w:rsid w:val="00604563"/>
    <w:rsid w:val="006067AF"/>
    <w:rsid w:val="0061521E"/>
    <w:rsid w:val="00617A9E"/>
    <w:rsid w:val="006206BB"/>
    <w:rsid w:val="00621562"/>
    <w:rsid w:val="006255C9"/>
    <w:rsid w:val="0062680E"/>
    <w:rsid w:val="0063355E"/>
    <w:rsid w:val="0063361B"/>
    <w:rsid w:val="00641C51"/>
    <w:rsid w:val="00642044"/>
    <w:rsid w:val="0064326D"/>
    <w:rsid w:val="00651579"/>
    <w:rsid w:val="006520D3"/>
    <w:rsid w:val="00652886"/>
    <w:rsid w:val="00654038"/>
    <w:rsid w:val="00657F71"/>
    <w:rsid w:val="0066289D"/>
    <w:rsid w:val="00663D56"/>
    <w:rsid w:val="00664B42"/>
    <w:rsid w:val="00684B03"/>
    <w:rsid w:val="00684CF2"/>
    <w:rsid w:val="00692FC5"/>
    <w:rsid w:val="00693AEF"/>
    <w:rsid w:val="006976A2"/>
    <w:rsid w:val="006A17C5"/>
    <w:rsid w:val="006A7735"/>
    <w:rsid w:val="006D65A1"/>
    <w:rsid w:val="006D79A5"/>
    <w:rsid w:val="006E09F1"/>
    <w:rsid w:val="006E49B8"/>
    <w:rsid w:val="006E535E"/>
    <w:rsid w:val="00703893"/>
    <w:rsid w:val="00703DD1"/>
    <w:rsid w:val="00704705"/>
    <w:rsid w:val="00715ADF"/>
    <w:rsid w:val="007270BD"/>
    <w:rsid w:val="0073199E"/>
    <w:rsid w:val="00733D39"/>
    <w:rsid w:val="00734020"/>
    <w:rsid w:val="00741A4C"/>
    <w:rsid w:val="007427EF"/>
    <w:rsid w:val="00751060"/>
    <w:rsid w:val="00757449"/>
    <w:rsid w:val="00760B0A"/>
    <w:rsid w:val="00771528"/>
    <w:rsid w:val="00772CE4"/>
    <w:rsid w:val="00776F4C"/>
    <w:rsid w:val="00782AEC"/>
    <w:rsid w:val="0079765F"/>
    <w:rsid w:val="007A4741"/>
    <w:rsid w:val="007A72F5"/>
    <w:rsid w:val="007B1CDE"/>
    <w:rsid w:val="007B3347"/>
    <w:rsid w:val="007C4777"/>
    <w:rsid w:val="007C4DFA"/>
    <w:rsid w:val="007E3CA6"/>
    <w:rsid w:val="007E3CD4"/>
    <w:rsid w:val="00801EA8"/>
    <w:rsid w:val="00802CBA"/>
    <w:rsid w:val="0081180A"/>
    <w:rsid w:val="008126D5"/>
    <w:rsid w:val="008132C8"/>
    <w:rsid w:val="00816E32"/>
    <w:rsid w:val="008222FF"/>
    <w:rsid w:val="00823C1B"/>
    <w:rsid w:val="008324B8"/>
    <w:rsid w:val="0083277F"/>
    <w:rsid w:val="00855B57"/>
    <w:rsid w:val="0086015A"/>
    <w:rsid w:val="0087540B"/>
    <w:rsid w:val="00875AD0"/>
    <w:rsid w:val="008934F0"/>
    <w:rsid w:val="008A5D7A"/>
    <w:rsid w:val="008A683D"/>
    <w:rsid w:val="008A780A"/>
    <w:rsid w:val="008C1204"/>
    <w:rsid w:val="008C2D34"/>
    <w:rsid w:val="008C4B5F"/>
    <w:rsid w:val="008D3B34"/>
    <w:rsid w:val="008E3109"/>
    <w:rsid w:val="008F2510"/>
    <w:rsid w:val="008F26CC"/>
    <w:rsid w:val="00901D0C"/>
    <w:rsid w:val="009068A2"/>
    <w:rsid w:val="009102DF"/>
    <w:rsid w:val="00917919"/>
    <w:rsid w:val="00925B9A"/>
    <w:rsid w:val="00925C88"/>
    <w:rsid w:val="00926A8E"/>
    <w:rsid w:val="0092739F"/>
    <w:rsid w:val="009426E0"/>
    <w:rsid w:val="00943FA2"/>
    <w:rsid w:val="0095362A"/>
    <w:rsid w:val="009631C7"/>
    <w:rsid w:val="00963E5E"/>
    <w:rsid w:val="009727AC"/>
    <w:rsid w:val="00977586"/>
    <w:rsid w:val="00980573"/>
    <w:rsid w:val="00981246"/>
    <w:rsid w:val="00985151"/>
    <w:rsid w:val="009851E0"/>
    <w:rsid w:val="009853C1"/>
    <w:rsid w:val="009862D4"/>
    <w:rsid w:val="00990770"/>
    <w:rsid w:val="00994392"/>
    <w:rsid w:val="00996908"/>
    <w:rsid w:val="00996D73"/>
    <w:rsid w:val="009A32C0"/>
    <w:rsid w:val="009A7A2E"/>
    <w:rsid w:val="009B0D8F"/>
    <w:rsid w:val="009B4046"/>
    <w:rsid w:val="009D1400"/>
    <w:rsid w:val="009D2373"/>
    <w:rsid w:val="009E53B8"/>
    <w:rsid w:val="009F2ABE"/>
    <w:rsid w:val="00A03B5D"/>
    <w:rsid w:val="00A10F18"/>
    <w:rsid w:val="00A16AA3"/>
    <w:rsid w:val="00A202DB"/>
    <w:rsid w:val="00A264CE"/>
    <w:rsid w:val="00A300AA"/>
    <w:rsid w:val="00A374CB"/>
    <w:rsid w:val="00A500E6"/>
    <w:rsid w:val="00A53212"/>
    <w:rsid w:val="00A550C2"/>
    <w:rsid w:val="00A569B7"/>
    <w:rsid w:val="00A605F9"/>
    <w:rsid w:val="00A635D8"/>
    <w:rsid w:val="00A637A1"/>
    <w:rsid w:val="00A64767"/>
    <w:rsid w:val="00A64C15"/>
    <w:rsid w:val="00A8371B"/>
    <w:rsid w:val="00A8516B"/>
    <w:rsid w:val="00A868EA"/>
    <w:rsid w:val="00A86E24"/>
    <w:rsid w:val="00A878B9"/>
    <w:rsid w:val="00A94A61"/>
    <w:rsid w:val="00AA5F5C"/>
    <w:rsid w:val="00AA7923"/>
    <w:rsid w:val="00AB52E4"/>
    <w:rsid w:val="00AC0649"/>
    <w:rsid w:val="00AC20F7"/>
    <w:rsid w:val="00AC2BB1"/>
    <w:rsid w:val="00AD0E4A"/>
    <w:rsid w:val="00AD1EE8"/>
    <w:rsid w:val="00AD4C0D"/>
    <w:rsid w:val="00AE0B61"/>
    <w:rsid w:val="00AE4F90"/>
    <w:rsid w:val="00AE68DD"/>
    <w:rsid w:val="00AF0413"/>
    <w:rsid w:val="00AF7677"/>
    <w:rsid w:val="00B055D8"/>
    <w:rsid w:val="00B14FB4"/>
    <w:rsid w:val="00B27342"/>
    <w:rsid w:val="00B42DB1"/>
    <w:rsid w:val="00B442FE"/>
    <w:rsid w:val="00B45C86"/>
    <w:rsid w:val="00B4619F"/>
    <w:rsid w:val="00B4640B"/>
    <w:rsid w:val="00B57104"/>
    <w:rsid w:val="00B619A0"/>
    <w:rsid w:val="00B6755F"/>
    <w:rsid w:val="00B7207F"/>
    <w:rsid w:val="00B72E9D"/>
    <w:rsid w:val="00B7426F"/>
    <w:rsid w:val="00B74526"/>
    <w:rsid w:val="00B86AA7"/>
    <w:rsid w:val="00B87C96"/>
    <w:rsid w:val="00B9056D"/>
    <w:rsid w:val="00BB2E97"/>
    <w:rsid w:val="00BC1BCF"/>
    <w:rsid w:val="00BC2992"/>
    <w:rsid w:val="00BD5173"/>
    <w:rsid w:val="00BE56AE"/>
    <w:rsid w:val="00BF4D53"/>
    <w:rsid w:val="00BF4FB9"/>
    <w:rsid w:val="00C00958"/>
    <w:rsid w:val="00C00C0F"/>
    <w:rsid w:val="00C01654"/>
    <w:rsid w:val="00C03495"/>
    <w:rsid w:val="00C05644"/>
    <w:rsid w:val="00C057E5"/>
    <w:rsid w:val="00C06910"/>
    <w:rsid w:val="00C07F1D"/>
    <w:rsid w:val="00C10692"/>
    <w:rsid w:val="00C22770"/>
    <w:rsid w:val="00C252B2"/>
    <w:rsid w:val="00C25303"/>
    <w:rsid w:val="00C31649"/>
    <w:rsid w:val="00C34D23"/>
    <w:rsid w:val="00C35382"/>
    <w:rsid w:val="00C35DE0"/>
    <w:rsid w:val="00C3624A"/>
    <w:rsid w:val="00C50750"/>
    <w:rsid w:val="00C56742"/>
    <w:rsid w:val="00C57D6B"/>
    <w:rsid w:val="00C64716"/>
    <w:rsid w:val="00C64AA0"/>
    <w:rsid w:val="00C703F9"/>
    <w:rsid w:val="00C7182C"/>
    <w:rsid w:val="00C80082"/>
    <w:rsid w:val="00C81000"/>
    <w:rsid w:val="00C81A64"/>
    <w:rsid w:val="00C84F35"/>
    <w:rsid w:val="00C86D0B"/>
    <w:rsid w:val="00C87988"/>
    <w:rsid w:val="00CA1925"/>
    <w:rsid w:val="00CA1B3A"/>
    <w:rsid w:val="00CA23B1"/>
    <w:rsid w:val="00CB6648"/>
    <w:rsid w:val="00CD438F"/>
    <w:rsid w:val="00CD74FE"/>
    <w:rsid w:val="00CD773B"/>
    <w:rsid w:val="00CD7D64"/>
    <w:rsid w:val="00CE2ECB"/>
    <w:rsid w:val="00CF0BF9"/>
    <w:rsid w:val="00CF14D2"/>
    <w:rsid w:val="00CF17BF"/>
    <w:rsid w:val="00CF59C4"/>
    <w:rsid w:val="00D00BDA"/>
    <w:rsid w:val="00D017CA"/>
    <w:rsid w:val="00D03F22"/>
    <w:rsid w:val="00D11065"/>
    <w:rsid w:val="00D11B6B"/>
    <w:rsid w:val="00D11BF6"/>
    <w:rsid w:val="00D13C17"/>
    <w:rsid w:val="00D14441"/>
    <w:rsid w:val="00D17A6C"/>
    <w:rsid w:val="00D21B8C"/>
    <w:rsid w:val="00D21FDD"/>
    <w:rsid w:val="00D22211"/>
    <w:rsid w:val="00D2437E"/>
    <w:rsid w:val="00D245E8"/>
    <w:rsid w:val="00D361AF"/>
    <w:rsid w:val="00D36312"/>
    <w:rsid w:val="00D450C6"/>
    <w:rsid w:val="00D47826"/>
    <w:rsid w:val="00D5135A"/>
    <w:rsid w:val="00D61860"/>
    <w:rsid w:val="00D67F69"/>
    <w:rsid w:val="00D70413"/>
    <w:rsid w:val="00D7388C"/>
    <w:rsid w:val="00D767C4"/>
    <w:rsid w:val="00D81A29"/>
    <w:rsid w:val="00D81D5E"/>
    <w:rsid w:val="00D857A6"/>
    <w:rsid w:val="00D865A3"/>
    <w:rsid w:val="00D87278"/>
    <w:rsid w:val="00D90C15"/>
    <w:rsid w:val="00D92076"/>
    <w:rsid w:val="00D96892"/>
    <w:rsid w:val="00DA1F1B"/>
    <w:rsid w:val="00DB4826"/>
    <w:rsid w:val="00DC1EFF"/>
    <w:rsid w:val="00DC3A0A"/>
    <w:rsid w:val="00DC5370"/>
    <w:rsid w:val="00DC6C20"/>
    <w:rsid w:val="00DD6979"/>
    <w:rsid w:val="00DE4A0B"/>
    <w:rsid w:val="00DF01FE"/>
    <w:rsid w:val="00DF29E8"/>
    <w:rsid w:val="00DF78CF"/>
    <w:rsid w:val="00E00ABD"/>
    <w:rsid w:val="00E04AA6"/>
    <w:rsid w:val="00E05386"/>
    <w:rsid w:val="00E05B54"/>
    <w:rsid w:val="00E26DEB"/>
    <w:rsid w:val="00E315F7"/>
    <w:rsid w:val="00E37FB7"/>
    <w:rsid w:val="00E404FD"/>
    <w:rsid w:val="00E43F57"/>
    <w:rsid w:val="00E62A1F"/>
    <w:rsid w:val="00E859FD"/>
    <w:rsid w:val="00E8637E"/>
    <w:rsid w:val="00E9604C"/>
    <w:rsid w:val="00EA4102"/>
    <w:rsid w:val="00EA5903"/>
    <w:rsid w:val="00EB08FA"/>
    <w:rsid w:val="00EB15C4"/>
    <w:rsid w:val="00EB7271"/>
    <w:rsid w:val="00EC14D6"/>
    <w:rsid w:val="00EC2138"/>
    <w:rsid w:val="00ED393A"/>
    <w:rsid w:val="00ED5224"/>
    <w:rsid w:val="00EE1723"/>
    <w:rsid w:val="00EE34B4"/>
    <w:rsid w:val="00EF1B13"/>
    <w:rsid w:val="00EF238D"/>
    <w:rsid w:val="00EF3965"/>
    <w:rsid w:val="00F002B8"/>
    <w:rsid w:val="00F11042"/>
    <w:rsid w:val="00F1173E"/>
    <w:rsid w:val="00F119F4"/>
    <w:rsid w:val="00F152A6"/>
    <w:rsid w:val="00F22430"/>
    <w:rsid w:val="00F26D5A"/>
    <w:rsid w:val="00F303DF"/>
    <w:rsid w:val="00F33B1D"/>
    <w:rsid w:val="00F36DFF"/>
    <w:rsid w:val="00F410A2"/>
    <w:rsid w:val="00F63D26"/>
    <w:rsid w:val="00F63F1F"/>
    <w:rsid w:val="00F74376"/>
    <w:rsid w:val="00F858A4"/>
    <w:rsid w:val="00F91640"/>
    <w:rsid w:val="00F91A2E"/>
    <w:rsid w:val="00F93BF6"/>
    <w:rsid w:val="00F93D8F"/>
    <w:rsid w:val="00F97C40"/>
    <w:rsid w:val="00FA404E"/>
    <w:rsid w:val="00FA51FE"/>
    <w:rsid w:val="00FA6DAC"/>
    <w:rsid w:val="00FB1234"/>
    <w:rsid w:val="00FB38C6"/>
    <w:rsid w:val="00FB5B4F"/>
    <w:rsid w:val="00FC33D1"/>
    <w:rsid w:val="00FC6E6B"/>
    <w:rsid w:val="00FD662B"/>
    <w:rsid w:val="00FD733C"/>
    <w:rsid w:val="00FD7C23"/>
    <w:rsid w:val="00FE43E1"/>
    <w:rsid w:val="00FE4B56"/>
    <w:rsid w:val="00FE57BD"/>
    <w:rsid w:val="00FE786A"/>
    <w:rsid w:val="00FF591F"/>
    <w:rsid w:val="00FF5FD3"/>
    <w:rsid w:val="00FF64AE"/>
    <w:rsid w:val="00FF6913"/>
    <w:rsid w:val="00FF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0570F"/>
  <w15:docId w15:val="{D0E2F4E0-6EC3-4739-9754-7FD8557BB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3CA6"/>
  </w:style>
  <w:style w:type="paragraph" w:styleId="Nagwek1">
    <w:name w:val="heading 1"/>
    <w:basedOn w:val="Normalny"/>
    <w:next w:val="Normalny"/>
    <w:link w:val="Nagwek1Znak"/>
    <w:uiPriority w:val="9"/>
    <w:qFormat/>
    <w:rsid w:val="00BC1BCF"/>
    <w:pPr>
      <w:keepNext/>
      <w:keepLines/>
      <w:numPr>
        <w:numId w:val="1"/>
      </w:numPr>
      <w:spacing w:before="480" w:after="0"/>
      <w:ind w:left="426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7A6C"/>
    <w:pPr>
      <w:keepNext/>
      <w:keepLines/>
      <w:numPr>
        <w:ilvl w:val="1"/>
        <w:numId w:val="1"/>
      </w:numPr>
      <w:spacing w:before="200" w:after="0" w:line="276" w:lineRule="auto"/>
      <w:jc w:val="both"/>
      <w:outlineLvl w:val="1"/>
    </w:pPr>
    <w:rPr>
      <w:rFonts w:ascii="Times New Roman" w:eastAsiaTheme="majorEastAsia" w:hAnsi="Times New Roman" w:cs="Times New Roman"/>
      <w:b/>
      <w:b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C4B5F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C4B5F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095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095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095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095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095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7A6C"/>
    <w:rPr>
      <w:rFonts w:ascii="Times New Roman" w:eastAsiaTheme="majorEastAsia" w:hAnsi="Times New Roman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86D0B"/>
    <w:pPr>
      <w:spacing w:after="200" w:line="276" w:lineRule="auto"/>
      <w:ind w:left="720"/>
      <w:contextualSpacing/>
    </w:pPr>
  </w:style>
  <w:style w:type="paragraph" w:customStyle="1" w:styleId="Srodtytul">
    <w:name w:val="Srodtytul"/>
    <w:basedOn w:val="Normalny"/>
    <w:rsid w:val="00C86D0B"/>
    <w:pPr>
      <w:spacing w:before="480" w:after="120" w:line="240" w:lineRule="auto"/>
    </w:pPr>
    <w:rPr>
      <w:rFonts w:ascii="Arial" w:eastAsia="Times New Roman" w:hAnsi="Arial" w:cs="Arial"/>
      <w:b/>
      <w:color w:val="000000"/>
      <w:lang w:eastAsia="pl-PL"/>
    </w:rPr>
  </w:style>
  <w:style w:type="paragraph" w:customStyle="1" w:styleId="Pa11">
    <w:name w:val="Pa11"/>
    <w:basedOn w:val="Normalny"/>
    <w:next w:val="Normalny"/>
    <w:uiPriority w:val="99"/>
    <w:rsid w:val="0027524D"/>
    <w:pPr>
      <w:autoSpaceDE w:val="0"/>
      <w:autoSpaceDN w:val="0"/>
      <w:adjustRightInd w:val="0"/>
      <w:spacing w:after="0" w:line="121" w:lineRule="atLeast"/>
    </w:pPr>
    <w:rPr>
      <w:rFonts w:ascii="Museo Sans For Dell" w:hAnsi="Museo Sans For Dell"/>
      <w:sz w:val="24"/>
      <w:szCs w:val="24"/>
    </w:rPr>
  </w:style>
  <w:style w:type="character" w:customStyle="1" w:styleId="A8">
    <w:name w:val="A8"/>
    <w:uiPriority w:val="99"/>
    <w:rsid w:val="0027524D"/>
    <w:rPr>
      <w:rFonts w:cs="Museo Sans For Dell"/>
      <w:color w:val="000000"/>
      <w:sz w:val="7"/>
      <w:szCs w:val="7"/>
    </w:rPr>
  </w:style>
  <w:style w:type="paragraph" w:customStyle="1" w:styleId="Pa9">
    <w:name w:val="Pa9"/>
    <w:basedOn w:val="Normalny"/>
    <w:next w:val="Normalny"/>
    <w:uiPriority w:val="99"/>
    <w:rsid w:val="00C252B2"/>
    <w:pPr>
      <w:autoSpaceDE w:val="0"/>
      <w:autoSpaceDN w:val="0"/>
      <w:adjustRightInd w:val="0"/>
      <w:spacing w:after="0" w:line="121" w:lineRule="atLeast"/>
    </w:pPr>
    <w:rPr>
      <w:rFonts w:ascii="Museo Sans For Dell" w:hAnsi="Museo Sans For Dell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943FA2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BC1BCF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6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676F"/>
  </w:style>
  <w:style w:type="paragraph" w:styleId="Stopka">
    <w:name w:val="footer"/>
    <w:basedOn w:val="Normalny"/>
    <w:link w:val="StopkaZnak"/>
    <w:uiPriority w:val="99"/>
    <w:unhideWhenUsed/>
    <w:rsid w:val="003C6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676F"/>
  </w:style>
  <w:style w:type="paragraph" w:styleId="Tekstdymka">
    <w:name w:val="Balloon Text"/>
    <w:basedOn w:val="Normalny"/>
    <w:link w:val="TekstdymkaZnak"/>
    <w:uiPriority w:val="99"/>
    <w:semiHidden/>
    <w:unhideWhenUsed/>
    <w:rsid w:val="000E2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2827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6432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6432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4326D"/>
    <w:rPr>
      <w:sz w:val="16"/>
      <w:szCs w:val="16"/>
    </w:rPr>
  </w:style>
  <w:style w:type="paragraph" w:customStyle="1" w:styleId="Default">
    <w:name w:val="Default"/>
    <w:qFormat/>
    <w:rsid w:val="0036707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649F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649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3277F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8C4B5F"/>
    <w:rPr>
      <w:rFonts w:asciiTheme="majorHAnsi" w:eastAsiaTheme="majorEastAsia" w:hAnsiTheme="majorHAnsi" w:cstheme="majorBidi"/>
      <w:b/>
      <w:color w:val="1F4D78" w:themeColor="accent1" w:themeShade="7F"/>
      <w:sz w:val="28"/>
      <w:szCs w:val="28"/>
    </w:rPr>
  </w:style>
  <w:style w:type="table" w:styleId="Tabela-Siatka">
    <w:name w:val="Table Grid"/>
    <w:basedOn w:val="Standardowy"/>
    <w:uiPriority w:val="39"/>
    <w:rsid w:val="00CD7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00958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0958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C4B5F"/>
    <w:rPr>
      <w:rFonts w:asciiTheme="majorHAnsi" w:eastAsiaTheme="majorEastAsia" w:hAnsiTheme="majorHAnsi" w:cstheme="majorBidi"/>
      <w:b/>
      <w:bCs/>
      <w:i/>
      <w:iCs/>
      <w:color w:val="5B9BD5" w:themeColor="accent1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095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0958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095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09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09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21A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21A5C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521A5C"/>
    <w:rPr>
      <w:rFonts w:ascii="Courier New" w:eastAsia="Times New Roman" w:hAnsi="Courier New" w:cs="Courier New"/>
      <w:sz w:val="20"/>
      <w:szCs w:val="20"/>
    </w:rPr>
  </w:style>
  <w:style w:type="character" w:styleId="Odwoanieprzypisukocowego">
    <w:name w:val="endnote reference"/>
    <w:semiHidden/>
    <w:rsid w:val="004E66D8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EC14D6"/>
  </w:style>
  <w:style w:type="paragraph" w:customStyle="1" w:styleId="elementtoproof">
    <w:name w:val="elementtoproof"/>
    <w:basedOn w:val="Normalny"/>
    <w:rsid w:val="005F7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07177">
              <w:marLeft w:val="0"/>
              <w:marRight w:val="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004241">
                  <w:marLeft w:val="0"/>
                  <w:marRight w:val="0"/>
                  <w:marTop w:val="0"/>
                  <w:marBottom w:val="134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10056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07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15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0608">
              <w:marLeft w:val="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7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26569">
                      <w:marLeft w:val="0"/>
                      <w:marRight w:val="0"/>
                      <w:marTop w:val="0"/>
                      <w:marBottom w:val="134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73867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31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7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52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3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6838D8-52F1-4EBB-9799-E7580DE85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2934</Words>
  <Characters>17607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Kolesińska Anna</cp:lastModifiedBy>
  <cp:revision>3</cp:revision>
  <dcterms:created xsi:type="dcterms:W3CDTF">2025-07-25T07:55:00Z</dcterms:created>
  <dcterms:modified xsi:type="dcterms:W3CDTF">2025-07-25T08:12:00Z</dcterms:modified>
</cp:coreProperties>
</file>