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83328" w14:textId="7014540C" w:rsidR="004F75F7" w:rsidRDefault="004F75F7" w:rsidP="004F75F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r>
        <w:rPr>
          <w:rFonts w:asciiTheme="minorHAnsi" w:eastAsia="TimesNewRoman,Bold" w:hAnsiTheme="minorHAnsi" w:cstheme="minorHAnsi"/>
          <w:b/>
          <w:bCs/>
          <w:lang w:eastAsia="pl-PL"/>
        </w:rPr>
        <w:t>Załącznik nr 6</w:t>
      </w:r>
    </w:p>
    <w:p w14:paraId="36168A58" w14:textId="3A010A62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392B42D8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865235" w:rsidRPr="00194EAF">
        <w:rPr>
          <w:rFonts w:asciiTheme="minorHAnsi" w:eastAsia="Times New Roman" w:hAnsiTheme="minorHAnsi" w:cstheme="minorHAnsi"/>
          <w:lang w:eastAsia="pl-PL"/>
        </w:rPr>
        <w:t xml:space="preserve">podstawowym </w:t>
      </w:r>
      <w:r w:rsidRPr="00194EAF">
        <w:rPr>
          <w:rFonts w:asciiTheme="minorHAnsi" w:eastAsia="Times New Roman" w:hAnsiTheme="minorHAnsi" w:cstheme="minorHAnsi"/>
          <w:lang w:eastAsia="pl-PL"/>
        </w:rPr>
        <w:t>bez negocjacji, zgodnie z ustawą Prawo zamówień publ</w:t>
      </w:r>
      <w:r w:rsidR="009238CB">
        <w:rPr>
          <w:rFonts w:asciiTheme="minorHAnsi" w:eastAsia="Times New Roman" w:hAnsiTheme="minorHAnsi" w:cstheme="minorHAnsi"/>
          <w:lang w:eastAsia="pl-PL"/>
        </w:rPr>
        <w:t>icznych z dnia 11 września 2019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4F75F7">
        <w:rPr>
          <w:rFonts w:asciiTheme="minorHAnsi" w:eastAsia="Times New Roman" w:hAnsiTheme="minorHAnsi" w:cstheme="minorHAnsi"/>
          <w:lang w:eastAsia="pl-PL"/>
        </w:rPr>
        <w:t>CRZP/1</w:t>
      </w:r>
      <w:r w:rsidR="00B26A67">
        <w:rPr>
          <w:rFonts w:asciiTheme="minorHAnsi" w:eastAsia="Times New Roman" w:hAnsiTheme="minorHAnsi" w:cstheme="minorHAnsi"/>
          <w:lang w:eastAsia="pl-PL"/>
        </w:rPr>
        <w:t>4</w:t>
      </w:r>
      <w:r w:rsidR="004F75F7">
        <w:rPr>
          <w:rFonts w:asciiTheme="minorHAnsi" w:eastAsia="Times New Roman" w:hAnsiTheme="minorHAnsi" w:cstheme="minorHAnsi"/>
          <w:lang w:eastAsia="pl-PL"/>
        </w:rPr>
        <w:t xml:space="preserve">7/2025/AZP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3761C0">
        <w:rPr>
          <w:rFonts w:asciiTheme="minorHAnsi" w:eastAsia="Times New Roman" w:hAnsiTheme="minorHAnsi" w:cstheme="minorHAnsi"/>
          <w:lang w:eastAsia="pl-PL"/>
        </w:rPr>
        <w:t>Dostosowania jednostki r/v IMOR na potrzeby pracy z systemem holowanych poja</w:t>
      </w:r>
      <w:r w:rsidR="009238CB">
        <w:rPr>
          <w:rFonts w:asciiTheme="minorHAnsi" w:eastAsia="Times New Roman" w:hAnsiTheme="minorHAnsi" w:cstheme="minorHAnsi"/>
          <w:lang w:eastAsia="pl-PL"/>
        </w:rPr>
        <w:t>zdów ROTV wraz z </w:t>
      </w:r>
      <w:r w:rsidR="003761C0">
        <w:rPr>
          <w:rFonts w:asciiTheme="minorHAnsi" w:eastAsia="Times New Roman" w:hAnsiTheme="minorHAnsi" w:cstheme="minorHAnsi"/>
          <w:lang w:eastAsia="pl-PL"/>
        </w:rPr>
        <w:t>magnetometrami na</w:t>
      </w:r>
      <w:r w:rsidR="00732C3C" w:rsidRPr="00732C3C">
        <w:rPr>
          <w:rFonts w:asciiTheme="minorHAnsi" w:eastAsia="Times New Roman" w:hAnsiTheme="minorHAnsi" w:cstheme="minorHAnsi"/>
          <w:lang w:eastAsia="pl-PL"/>
        </w:rPr>
        <w:t xml:space="preserve"> podstawie dokumentacji </w:t>
      </w:r>
      <w:r w:rsidR="00732C3C">
        <w:rPr>
          <w:rFonts w:asciiTheme="minorHAnsi" w:eastAsia="Times New Roman" w:hAnsiTheme="minorHAnsi" w:cstheme="minorHAnsi"/>
          <w:lang w:eastAsia="pl-PL"/>
        </w:rPr>
        <w:t>wykonawczej</w:t>
      </w:r>
      <w:r w:rsidR="00B26A67">
        <w:rPr>
          <w:rFonts w:asciiTheme="minorHAnsi" w:eastAsia="Times New Roman" w:hAnsiTheme="minorHAnsi" w:cstheme="minorHAnsi"/>
          <w:lang w:eastAsia="pl-PL"/>
        </w:rPr>
        <w:t xml:space="preserve"> - powtórne</w:t>
      </w:r>
      <w:bookmarkStart w:id="0" w:name="_GoBack"/>
      <w:bookmarkEnd w:id="0"/>
      <w:r w:rsidR="003761C0">
        <w:rPr>
          <w:rFonts w:asciiTheme="minorHAnsi" w:eastAsia="Times New Roman" w:hAnsiTheme="minorHAnsi" w:cstheme="minorHAnsi"/>
          <w:lang w:eastAsia="pl-PL"/>
        </w:rPr>
        <w:t>.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7FD7C91F" w:rsidR="002016D3" w:rsidRPr="00194EAF" w:rsidRDefault="0044452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</w:t>
      </w:r>
      <w:r w:rsidR="009440F5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2954E9B8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3761C0">
        <w:rPr>
          <w:rFonts w:asciiTheme="minorHAnsi" w:eastAsia="TimesNewRoman" w:hAnsiTheme="minorHAnsi" w:cstheme="minorHAnsi"/>
          <w:lang w:eastAsia="pl-PL"/>
        </w:rPr>
        <w:t>d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ostosowani</w:t>
      </w:r>
      <w:r w:rsidR="003761C0">
        <w:rPr>
          <w:rFonts w:asciiTheme="minorHAnsi" w:eastAsia="TimesNewRoman" w:hAnsiTheme="minorHAnsi" w:cstheme="minorHAnsi"/>
          <w:lang w:eastAsia="pl-PL"/>
        </w:rPr>
        <w:t>u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 xml:space="preserve"> jednostki r/v IMOR na potrzeby pracy z systemem holowanych pojazdów ROTV wraz z magnetometrami </w:t>
      </w:r>
      <w:r w:rsidR="003761C0">
        <w:rPr>
          <w:rFonts w:asciiTheme="minorHAnsi" w:eastAsia="TimesNewRoman" w:hAnsiTheme="minorHAnsi" w:cstheme="minorHAnsi"/>
          <w:lang w:eastAsia="pl-PL"/>
        </w:rPr>
        <w:t xml:space="preserve">na 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podstawie dokumentacji wykonawczej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30229CFD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>Wykonawca we własnym zakresie</w:t>
      </w:r>
      <w:r w:rsidR="003761C0">
        <w:rPr>
          <w:rFonts w:asciiTheme="minorHAnsi" w:eastAsia="TimesNewRoman,Bold" w:hAnsiTheme="minorHAnsi" w:cstheme="minorHAnsi"/>
          <w:bCs/>
          <w:lang w:eastAsia="pl-PL"/>
        </w:rPr>
        <w:t xml:space="preserve"> wykona prace </w:t>
      </w:r>
      <w:r w:rsidR="003761C0" w:rsidRPr="00194EAF">
        <w:rPr>
          <w:rFonts w:asciiTheme="minorHAnsi" w:eastAsia="TimesNewRoman" w:hAnsiTheme="minorHAnsi" w:cstheme="minorHAnsi"/>
          <w:lang w:eastAsia="pl-PL"/>
        </w:rPr>
        <w:t>usługa polegając</w:t>
      </w:r>
      <w:r w:rsidR="003761C0">
        <w:rPr>
          <w:rFonts w:asciiTheme="minorHAnsi" w:eastAsia="TimesNewRoman" w:hAnsiTheme="minorHAnsi" w:cstheme="minorHAnsi"/>
          <w:lang w:eastAsia="pl-PL"/>
        </w:rPr>
        <w:t>e</w:t>
      </w:r>
      <w:r w:rsidR="003761C0" w:rsidRPr="00194EAF">
        <w:rPr>
          <w:rFonts w:asciiTheme="minorHAnsi" w:eastAsia="TimesNewRoman" w:hAnsiTheme="minorHAnsi" w:cstheme="minorHAnsi"/>
          <w:lang w:eastAsia="pl-PL"/>
        </w:rPr>
        <w:t xml:space="preserve"> na </w:t>
      </w:r>
      <w:r w:rsidR="003761C0">
        <w:rPr>
          <w:rFonts w:asciiTheme="minorHAnsi" w:eastAsia="TimesNewRoman" w:hAnsiTheme="minorHAnsi" w:cstheme="minorHAnsi"/>
          <w:lang w:eastAsia="pl-PL"/>
        </w:rPr>
        <w:t>d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ostosowani</w:t>
      </w:r>
      <w:r w:rsidR="003761C0">
        <w:rPr>
          <w:rFonts w:asciiTheme="minorHAnsi" w:eastAsia="TimesNewRoman" w:hAnsiTheme="minorHAnsi" w:cstheme="minorHAnsi"/>
          <w:lang w:eastAsia="pl-PL"/>
        </w:rPr>
        <w:t>u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 xml:space="preserve"> jednostki r/v IMOR na potrzeby pracy z systemem holowanych pojazdów ROTV wraz z magnetometrami </w:t>
      </w:r>
      <w:r w:rsidR="003761C0">
        <w:rPr>
          <w:rFonts w:asciiTheme="minorHAnsi" w:eastAsia="TimesNewRoman" w:hAnsiTheme="minorHAnsi" w:cstheme="minorHAnsi"/>
          <w:lang w:eastAsia="pl-PL"/>
        </w:rPr>
        <w:t xml:space="preserve">na 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podstawie dokumentacji wykonawczej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 </w:t>
      </w:r>
      <w:r w:rsidR="002734E9">
        <w:rPr>
          <w:rFonts w:asciiTheme="minorHAnsi" w:eastAsia="TimesNewRoman,Bold" w:hAnsiTheme="minorHAnsi" w:cstheme="minorHAnsi"/>
          <w:bCs/>
          <w:lang w:eastAsia="pl-PL"/>
        </w:rPr>
        <w:t>będącej załącznikiem do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 Specyfikacji Technicznej</w:t>
      </w:r>
      <w:r w:rsidR="002734E9">
        <w:rPr>
          <w:rFonts w:asciiTheme="minorHAnsi" w:eastAsia="TimesNewRoman,Bold" w:hAnsiTheme="minorHAnsi" w:cstheme="minorHAnsi"/>
          <w:bCs/>
          <w:lang w:eastAsia="pl-PL"/>
        </w:rPr>
        <w:t>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Wszystkie nowo montowane urządzenia, części zamienne oraz użyte materiały mają być fabrycznie nowe i posiadać stosowne certyfikaty, deklaracje zgodności, atesty, karty pomiarów, karty gwarancyjne itp. Wszystkie wymienione (zużyte lub uszkodzone) części zostaną zdane </w:t>
      </w:r>
      <w:r w:rsidRPr="00194EAF">
        <w:rPr>
          <w:rFonts w:asciiTheme="minorHAnsi" w:eastAsia="TimesNewRoman" w:hAnsiTheme="minorHAnsi" w:cstheme="minorHAnsi"/>
          <w:lang w:eastAsia="pl-PL"/>
        </w:rPr>
        <w:lastRenderedPageBreak/>
        <w:t>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207E771A" w:rsidR="0069443E" w:rsidRPr="00B7573C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b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terminie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B7573C" w:rsidRPr="00B7573C">
        <w:rPr>
          <w:rFonts w:asciiTheme="minorHAnsi" w:eastAsia="TimesNewRoman" w:hAnsiTheme="minorHAnsi" w:cstheme="minorHAnsi"/>
          <w:b/>
          <w:lang w:eastAsia="pl-PL"/>
        </w:rPr>
        <w:t>07.09.2025r.</w:t>
      </w:r>
    </w:p>
    <w:p w14:paraId="0D838D65" w14:textId="426D159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Miejscem </w:t>
      </w:r>
      <w:r w:rsidR="009440F5">
        <w:rPr>
          <w:rFonts w:asciiTheme="minorHAnsi" w:eastAsia="Arial Unicode MS" w:hAnsiTheme="minorHAnsi" w:cstheme="minorHAnsi"/>
          <w:lang w:eastAsia="pl-PL"/>
        </w:rPr>
        <w:t>realizacji przedmiotu umowy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będzie</w:t>
      </w:r>
      <w:r w:rsidR="002734E9">
        <w:rPr>
          <w:rFonts w:asciiTheme="minorHAnsi" w:eastAsia="Arial Unicode MS" w:hAnsiTheme="minorHAnsi" w:cstheme="minorHAnsi"/>
          <w:lang w:eastAsia="pl-PL"/>
        </w:rPr>
        <w:t xml:space="preserve"> </w:t>
      </w:r>
      <w:r w:rsidR="002734E9" w:rsidRPr="002734E9">
        <w:rPr>
          <w:rFonts w:asciiTheme="minorHAnsi" w:eastAsia="Arial Unicode MS" w:hAnsiTheme="minorHAnsi" w:cstheme="minorHAnsi"/>
          <w:lang w:eastAsia="pl-PL"/>
        </w:rPr>
        <w:t xml:space="preserve">Nabrzeże </w:t>
      </w:r>
      <w:proofErr w:type="spellStart"/>
      <w:r w:rsidR="002734E9" w:rsidRPr="002734E9">
        <w:rPr>
          <w:rFonts w:asciiTheme="minorHAnsi" w:eastAsia="Arial Unicode MS" w:hAnsiTheme="minorHAnsi" w:cstheme="minorHAnsi"/>
          <w:lang w:eastAsia="pl-PL"/>
        </w:rPr>
        <w:t>Wisłoujście</w:t>
      </w:r>
      <w:proofErr w:type="spellEnd"/>
      <w:r w:rsidR="002734E9">
        <w:rPr>
          <w:rFonts w:asciiTheme="minorHAnsi" w:eastAsia="Arial Unicode MS" w:hAnsiTheme="minorHAnsi" w:cstheme="minorHAnsi"/>
          <w:lang w:eastAsia="pl-PL"/>
        </w:rPr>
        <w:t xml:space="preserve"> w Porcie Gdańsk.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0AD4135E" w14:textId="4B3294FA" w:rsidR="002016D3" w:rsidRPr="00444523" w:rsidRDefault="002016D3" w:rsidP="003761C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Arial Unicode MS" w:hAnsiTheme="minorHAnsi" w:cstheme="minorHAnsi"/>
          <w:lang w:eastAsia="pl-PL"/>
        </w:rPr>
      </w:pP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194EAF">
        <w:rPr>
          <w:rFonts w:asciiTheme="minorHAnsi" w:hAnsiTheme="minorHAnsi" w:cstheme="minorHAnsi"/>
        </w:rPr>
        <w:t xml:space="preserve">30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4EE6F5DA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</w:t>
      </w:r>
      <w:r w:rsidR="000129E7">
        <w:rPr>
          <w:rFonts w:asciiTheme="minorHAnsi" w:hAnsiTheme="minorHAnsi" w:cstheme="minorHAnsi"/>
        </w:rPr>
        <w:t xml:space="preserve"> odbioru usługi</w:t>
      </w:r>
      <w:r w:rsidRPr="00194EAF">
        <w:rPr>
          <w:rFonts w:asciiTheme="minorHAnsi" w:hAnsiTheme="minorHAnsi" w:cstheme="minorHAnsi"/>
        </w:rPr>
        <w:t xml:space="preserve"> </w:t>
      </w:r>
      <w:r w:rsidR="00E66080" w:rsidRPr="00194EAF">
        <w:rPr>
          <w:rFonts w:asciiTheme="minorHAnsi" w:hAnsiTheme="minorHAnsi" w:cstheme="minorHAnsi"/>
        </w:rPr>
        <w:t>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26312176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</w:t>
      </w:r>
      <w:r w:rsidR="000129E7" w:rsidRPr="00194EAF">
        <w:rPr>
          <w:rFonts w:asciiTheme="minorHAnsi" w:hAnsiTheme="minorHAnsi" w:cstheme="minorHAnsi"/>
        </w:rPr>
        <w:t>wykonan</w:t>
      </w:r>
      <w:r w:rsidR="000129E7">
        <w:rPr>
          <w:rFonts w:asciiTheme="minorHAnsi" w:hAnsiTheme="minorHAnsi" w:cstheme="minorHAnsi"/>
        </w:rPr>
        <w:t xml:space="preserve">ej usługi </w:t>
      </w:r>
      <w:r w:rsidRPr="00194EAF">
        <w:rPr>
          <w:rFonts w:asciiTheme="minorHAnsi" w:hAnsiTheme="minorHAnsi" w:cstheme="minorHAnsi"/>
        </w:rPr>
        <w:t xml:space="preserve">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640805FF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</w:t>
      </w:r>
      <w:r w:rsidR="005D5586">
        <w:rPr>
          <w:rFonts w:asciiTheme="minorHAnsi" w:hAnsiTheme="minorHAnsi" w:cstheme="minorHAnsi"/>
        </w:rPr>
        <w:t>,</w:t>
      </w:r>
      <w:r w:rsidR="00B11431" w:rsidRPr="00194EAF">
        <w:rPr>
          <w:rFonts w:asciiTheme="minorHAnsi" w:hAnsiTheme="minorHAnsi" w:cstheme="minorHAnsi"/>
        </w:rPr>
        <w:t xml:space="preserve">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</w:t>
      </w:r>
      <w:r w:rsidR="00B11431" w:rsidRPr="00194EAF">
        <w:rPr>
          <w:rFonts w:asciiTheme="minorHAnsi" w:hAnsiTheme="minorHAnsi" w:cstheme="minorHAnsi"/>
        </w:rPr>
        <w:lastRenderedPageBreak/>
        <w:t xml:space="preserve">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9238CB">
        <w:rPr>
          <w:rFonts w:asciiTheme="minorHAnsi" w:hAnsiTheme="minorHAnsi" w:cstheme="minorHAnsi"/>
        </w:rPr>
        <w:t>w </w:t>
      </w:r>
      <w:r w:rsidR="00B11431" w:rsidRPr="00194EAF">
        <w:rPr>
          <w:rFonts w:asciiTheme="minorHAnsi" w:hAnsiTheme="minorHAnsi" w:cstheme="minorHAnsi"/>
        </w:rPr>
        <w:t xml:space="preserve">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5C55B148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0C0C73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5B58A0E0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="009238CB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194EAF">
        <w:rPr>
          <w:rFonts w:asciiTheme="minorHAnsi" w:eastAsia="Times New Roman" w:hAnsiTheme="minorHAnsi" w:cstheme="minorHAnsi"/>
          <w:lang w:eastAsia="pl-PL"/>
        </w:rPr>
        <w:t>5 ust.</w:t>
      </w:r>
      <w:r w:rsidR="005D55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20% wartości zamówienia,</w:t>
      </w:r>
    </w:p>
    <w:p w14:paraId="200A3D4A" w14:textId="1F2DA974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</w:t>
      </w:r>
      <w:r w:rsidR="005D55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2C965AFF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5D55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0411292B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Łączna maksymalna wysokość kar umownych nie może przekroczyć 20% wynagrodzenia brutto opisanego w § </w:t>
      </w:r>
      <w:r w:rsidR="005D5586">
        <w:rPr>
          <w:rFonts w:asciiTheme="minorHAnsi" w:eastAsia="Times New Roman" w:hAnsiTheme="minorHAnsi" w:cstheme="minorHAnsi"/>
          <w:lang w:eastAsia="pl-PL"/>
        </w:rPr>
        <w:t>5</w:t>
      </w:r>
      <w:r w:rsidR="005D5586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ust. </w:t>
      </w:r>
      <w:r w:rsidR="005D5586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5E7EF7AA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0C0C73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710A9BE0" w14:textId="77777777" w:rsidR="006E2084" w:rsidRPr="00194EAF" w:rsidRDefault="006E2084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21651783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093330B4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</w:t>
      </w:r>
      <w:r w:rsidR="009238CB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>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0BE01AFF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</w:t>
      </w:r>
      <w:r w:rsidR="009238CB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0D91A857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</w:t>
      </w:r>
      <w:r w:rsidR="009238CB">
        <w:rPr>
          <w:rFonts w:asciiTheme="minorHAnsi" w:eastAsia="Arial Unicode MS" w:hAnsiTheme="minorHAnsi" w:cstheme="minorHAnsi"/>
          <w:lang w:eastAsia="pl-PL"/>
        </w:rPr>
        <w:t>,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9238CB">
        <w:rPr>
          <w:rFonts w:asciiTheme="minorHAnsi" w:eastAsia="Arial Unicode MS" w:hAnsiTheme="minorHAnsi" w:cstheme="minorHAnsi"/>
          <w:lang w:eastAsia="pl-PL"/>
        </w:rPr>
        <w:t xml:space="preserve"> terminie uzgodnionym z 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>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</w:t>
      </w:r>
      <w:r w:rsidR="009238CB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9238CB">
        <w:rPr>
          <w:rFonts w:asciiTheme="minorHAnsi" w:eastAsia="Arial Unicode MS" w:hAnsiTheme="minorHAnsi" w:cstheme="minorHAnsi"/>
          <w:lang w:eastAsia="pl-PL"/>
        </w:rPr>
        <w:t xml:space="preserve"> ulega zawieszeniu i 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04AF675A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9238CB">
        <w:rPr>
          <w:rFonts w:asciiTheme="minorHAnsi" w:eastAsia="Arial Unicode MS" w:hAnsiTheme="minorHAnsi" w:cstheme="minorHAnsi"/>
          <w:lang w:eastAsia="pl-PL"/>
        </w:rPr>
        <w:t xml:space="preserve">. </w:t>
      </w:r>
      <w:r w:rsidRPr="00194EAF">
        <w:rPr>
          <w:rFonts w:asciiTheme="minorHAnsi" w:eastAsia="Arial Unicode MS" w:hAnsiTheme="minorHAnsi" w:cstheme="minorHAnsi"/>
          <w:lang w:eastAsia="pl-PL"/>
        </w:rPr>
        <w:t>Wykonawca</w:t>
      </w:r>
      <w:r w:rsidR="009238CB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następstwie zgłoszenia, zobowiązuje się w terminie opisanym w ust. 2 powyżej przystąpić do usunięcia stwierdzonych wad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lastRenderedPageBreak/>
        <w:t>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3E43BB9B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="009238CB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4780F9EE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6632AA45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ca jego pobyt w miejscu wykonywania </w:t>
      </w:r>
      <w:r w:rsidR="009440F5">
        <w:rPr>
          <w:rFonts w:asciiTheme="minorHAnsi" w:eastAsia="Arial Unicode MS" w:hAnsiTheme="minorHAnsi" w:cstheme="minorHAnsi"/>
          <w:lang w:eastAsia="pl-PL"/>
        </w:rPr>
        <w:t>przedmiotu umowy</w:t>
      </w:r>
      <w:r w:rsidR="009440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40BAFE4B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9238CB">
        <w:rPr>
          <w:rFonts w:asciiTheme="minorHAnsi" w:eastAsia="Arial Unicode MS" w:hAnsiTheme="minorHAnsi" w:cstheme="minorHAnsi"/>
          <w:lang w:eastAsia="pl-PL"/>
        </w:rPr>
        <w:t>oświadczenie Zamawiającego o 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5C272948" w14:textId="18094ED0" w:rsidR="00631FDC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382135CA" w14:textId="6D195102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F45B6A1" w14:textId="307C36E6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4673C7" w16cex:dateUtc="2025-07-09T08:19:00Z"/>
  <w16cex:commentExtensible w16cex:durableId="2C0E839B" w16cex:dateUtc="2025-07-09T08:22:00Z"/>
  <w16cex:commentExtensible w16cex:durableId="1C55FB90" w16cex:dateUtc="2025-07-09T08:23:00Z"/>
  <w16cex:commentExtensible w16cex:durableId="48400B12" w16cex:dateUtc="2025-07-09T08:32:00Z"/>
  <w16cex:commentExtensible w16cex:durableId="5A2CDA53" w16cex:dateUtc="2025-07-09T08:32:00Z"/>
  <w16cex:commentExtensible w16cex:durableId="74DCD431" w16cex:dateUtc="2025-07-09T08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EE035" w14:textId="77777777" w:rsidR="00E356DB" w:rsidRDefault="00E356DB" w:rsidP="00AB679D">
      <w:pPr>
        <w:spacing w:after="0" w:line="240" w:lineRule="auto"/>
      </w:pPr>
      <w:r>
        <w:separator/>
      </w:r>
    </w:p>
  </w:endnote>
  <w:endnote w:type="continuationSeparator" w:id="0">
    <w:p w14:paraId="27E24372" w14:textId="77777777" w:rsidR="00E356DB" w:rsidRDefault="00E356DB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3E017" w14:textId="77777777" w:rsidR="00E356DB" w:rsidRDefault="00E356DB" w:rsidP="00AB679D">
      <w:pPr>
        <w:spacing w:after="0" w:line="240" w:lineRule="auto"/>
      </w:pPr>
      <w:r>
        <w:separator/>
      </w:r>
    </w:p>
  </w:footnote>
  <w:footnote w:type="continuationSeparator" w:id="0">
    <w:p w14:paraId="0DBFD103" w14:textId="77777777" w:rsidR="00E356DB" w:rsidRDefault="00E356DB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32F8C11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Theme="minorHAnsi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1E145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29E7"/>
    <w:rsid w:val="00015A1C"/>
    <w:rsid w:val="00024133"/>
    <w:rsid w:val="00036B98"/>
    <w:rsid w:val="00042262"/>
    <w:rsid w:val="00046E7E"/>
    <w:rsid w:val="00053E64"/>
    <w:rsid w:val="00054522"/>
    <w:rsid w:val="000754C3"/>
    <w:rsid w:val="00090762"/>
    <w:rsid w:val="00090869"/>
    <w:rsid w:val="000C0C73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A1B5C"/>
    <w:rsid w:val="001C30E6"/>
    <w:rsid w:val="001C5D46"/>
    <w:rsid w:val="001D5D94"/>
    <w:rsid w:val="00200C9E"/>
    <w:rsid w:val="002016D3"/>
    <w:rsid w:val="002364AF"/>
    <w:rsid w:val="00241C49"/>
    <w:rsid w:val="00255342"/>
    <w:rsid w:val="00255DE1"/>
    <w:rsid w:val="002649AE"/>
    <w:rsid w:val="002734E9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109D0"/>
    <w:rsid w:val="00315712"/>
    <w:rsid w:val="00317CA5"/>
    <w:rsid w:val="003373C2"/>
    <w:rsid w:val="003717CD"/>
    <w:rsid w:val="003724FF"/>
    <w:rsid w:val="003761C0"/>
    <w:rsid w:val="003833D4"/>
    <w:rsid w:val="003855CD"/>
    <w:rsid w:val="003A54B8"/>
    <w:rsid w:val="003C4337"/>
    <w:rsid w:val="003E068F"/>
    <w:rsid w:val="004028E8"/>
    <w:rsid w:val="0040442D"/>
    <w:rsid w:val="00405A52"/>
    <w:rsid w:val="00444523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4F75F7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965F6"/>
    <w:rsid w:val="005B1D2C"/>
    <w:rsid w:val="005B6817"/>
    <w:rsid w:val="005D254D"/>
    <w:rsid w:val="005D5586"/>
    <w:rsid w:val="005F609A"/>
    <w:rsid w:val="00603762"/>
    <w:rsid w:val="0060438B"/>
    <w:rsid w:val="006126C4"/>
    <w:rsid w:val="00617654"/>
    <w:rsid w:val="00624F43"/>
    <w:rsid w:val="00630BC4"/>
    <w:rsid w:val="00631FDC"/>
    <w:rsid w:val="0064423D"/>
    <w:rsid w:val="00662504"/>
    <w:rsid w:val="00691DBF"/>
    <w:rsid w:val="00692D6E"/>
    <w:rsid w:val="0069443E"/>
    <w:rsid w:val="00695635"/>
    <w:rsid w:val="006A15A4"/>
    <w:rsid w:val="006A7CF4"/>
    <w:rsid w:val="006D71A7"/>
    <w:rsid w:val="006D71D6"/>
    <w:rsid w:val="006E2084"/>
    <w:rsid w:val="00700E86"/>
    <w:rsid w:val="007036E3"/>
    <w:rsid w:val="00705056"/>
    <w:rsid w:val="00714132"/>
    <w:rsid w:val="0071708B"/>
    <w:rsid w:val="00726A18"/>
    <w:rsid w:val="007313A4"/>
    <w:rsid w:val="00732C3C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B7784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238CB"/>
    <w:rsid w:val="00932A4F"/>
    <w:rsid w:val="009412EE"/>
    <w:rsid w:val="009440F5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0CAE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26A67"/>
    <w:rsid w:val="00B30C43"/>
    <w:rsid w:val="00B318FD"/>
    <w:rsid w:val="00B33FB0"/>
    <w:rsid w:val="00B369BC"/>
    <w:rsid w:val="00B5459E"/>
    <w:rsid w:val="00B64C78"/>
    <w:rsid w:val="00B7109E"/>
    <w:rsid w:val="00B7573C"/>
    <w:rsid w:val="00BA6F8C"/>
    <w:rsid w:val="00BC65AA"/>
    <w:rsid w:val="00BD6A79"/>
    <w:rsid w:val="00C065F0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CB7216"/>
    <w:rsid w:val="00D10AC6"/>
    <w:rsid w:val="00D13125"/>
    <w:rsid w:val="00D248B4"/>
    <w:rsid w:val="00D276F1"/>
    <w:rsid w:val="00D5497B"/>
    <w:rsid w:val="00D60887"/>
    <w:rsid w:val="00D935E9"/>
    <w:rsid w:val="00DF1E52"/>
    <w:rsid w:val="00DF4683"/>
    <w:rsid w:val="00E01E54"/>
    <w:rsid w:val="00E0201A"/>
    <w:rsid w:val="00E356DB"/>
    <w:rsid w:val="00E608EF"/>
    <w:rsid w:val="00E66080"/>
    <w:rsid w:val="00E96E89"/>
    <w:rsid w:val="00EC50D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34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34E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4039B2-B439-49D7-96F7-FEFB8D8F616A}">
  <ds:schemaRefs>
    <ds:schemaRef ds:uri="cc9b02e0-25ba-4b5f-a36d-f96434b94c87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8b89542c-4d18-4fc5-9858-cfd3d5695b74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1B1E3C-3D20-41EF-9322-56ACF9774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2305</Words>
  <Characters>13836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2025-07-24T10:35:00Z</cp:lastPrinted>
  <dcterms:created xsi:type="dcterms:W3CDTF">2025-07-24T10:35:00Z</dcterms:created>
  <dcterms:modified xsi:type="dcterms:W3CDTF">2025-07-24T10:35:00Z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