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7363C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C22D0" w:rsidRPr="004C22D0">
        <w:rPr>
          <w:rFonts w:ascii="Arial" w:hAnsi="Arial" w:cs="Arial"/>
          <w:b/>
          <w:sz w:val="24"/>
          <w:szCs w:val="24"/>
        </w:rPr>
        <w:t>CRZP/1</w:t>
      </w:r>
      <w:r w:rsidR="007F225F">
        <w:rPr>
          <w:rFonts w:ascii="Arial" w:hAnsi="Arial" w:cs="Arial"/>
          <w:b/>
          <w:sz w:val="24"/>
          <w:szCs w:val="24"/>
        </w:rPr>
        <w:t>4</w:t>
      </w:r>
      <w:r w:rsidR="004C22D0" w:rsidRPr="004C22D0">
        <w:rPr>
          <w:rFonts w:ascii="Arial" w:hAnsi="Arial" w:cs="Arial"/>
          <w:b/>
          <w:sz w:val="24"/>
          <w:szCs w:val="24"/>
        </w:rPr>
        <w:t>7/2025/AZP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C22D0" w:rsidRPr="004C22D0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C22D0" w:rsidRPr="004C22D0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4C22D0" w:rsidRPr="004C22D0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C22D0" w:rsidRPr="004C22D0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4C22D0" w:rsidRPr="004C22D0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C22D0" w:rsidTr="0014252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22D0" w:rsidRDefault="004C22D0" w:rsidP="0014252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4C22D0" w:rsidRDefault="004C22D0" w:rsidP="001425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C22D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C22D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C22D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4C22D0" w:rsidRDefault="004C22D0" w:rsidP="0014252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C22D0" w:rsidRDefault="004C22D0" w:rsidP="001425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C22D0" w:rsidRDefault="004C22D0" w:rsidP="0014252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4C22D0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C22D0">
        <w:rPr>
          <w:rFonts w:ascii="Arial" w:hAnsi="Arial" w:cs="Arial"/>
          <w:b/>
          <w:sz w:val="24"/>
          <w:szCs w:val="24"/>
        </w:rPr>
        <w:t>Dostosowani</w:t>
      </w:r>
      <w:r w:rsidR="0057363C">
        <w:rPr>
          <w:rFonts w:ascii="Arial" w:hAnsi="Arial" w:cs="Arial"/>
          <w:b/>
          <w:sz w:val="24"/>
          <w:szCs w:val="24"/>
        </w:rPr>
        <w:t>e</w:t>
      </w:r>
      <w:r w:rsidRPr="004C22D0">
        <w:rPr>
          <w:rFonts w:ascii="Arial" w:hAnsi="Arial" w:cs="Arial"/>
          <w:b/>
          <w:sz w:val="24"/>
          <w:szCs w:val="24"/>
        </w:rPr>
        <w:t xml:space="preserve"> jednostki r/v IMOR na potrzeby pracy z systemem holowanych pojazdów ROTV wraz z magnetometrami na podstawie dokumentacji wykonawczej</w:t>
      </w:r>
      <w:r w:rsidR="007F225F">
        <w:rPr>
          <w:rFonts w:ascii="Arial" w:hAnsi="Arial" w:cs="Arial"/>
          <w:b/>
          <w:sz w:val="24"/>
          <w:szCs w:val="24"/>
        </w:rPr>
        <w:t xml:space="preserve"> - powtórne</w:t>
      </w:r>
      <w:bookmarkStart w:id="0" w:name="_GoBack"/>
      <w:bookmarkEnd w:id="0"/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4C22D0" w:rsidRPr="004C22D0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4C22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C22D0" w:rsidTr="004C22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22D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C22D0" w:rsidRP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sytuacji ekonomicznej lub finansowej. </w:t>
            </w:r>
          </w:p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200 000 PLN.</w:t>
            </w:r>
          </w:p>
        </w:tc>
      </w:tr>
      <w:tr w:rsidR="004C22D0" w:rsidTr="004C22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22D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C22D0" w:rsidRP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Zdolność techniczna lub zawodowa</w:t>
            </w:r>
          </w:p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Wykonawca musi wykazać, iż w okresie ostatnich  trzech lat przed upływem terminu składania ofert, a jeżeli okres prowadzenia działalności jest krótszy - w tym okresie, wykonał</w:t>
            </w:r>
            <w:r w:rsidR="0057363C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Pr="004C22D0">
              <w:rPr>
                <w:rFonts w:ascii="Arial" w:hAnsi="Arial" w:cs="Arial"/>
                <w:sz w:val="24"/>
                <w:szCs w:val="24"/>
              </w:rPr>
              <w:t>o najmniej 3 usług polegających przebudowie lub remontach o wartości nie mniejszej niż 200 000 PLN brutto każda, na statkach morskich.</w:t>
            </w:r>
          </w:p>
        </w:tc>
      </w:tr>
      <w:tr w:rsidR="004C22D0" w:rsidTr="004C22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22D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C22D0" w:rsidTr="004C22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22D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10E" w:rsidRDefault="008D510E" w:rsidP="00E4548F">
      <w:pPr>
        <w:spacing w:after="0" w:line="240" w:lineRule="auto"/>
      </w:pPr>
      <w:r>
        <w:separator/>
      </w:r>
    </w:p>
  </w:endnote>
  <w:endnote w:type="continuationSeparator" w:id="0">
    <w:p w:rsidR="008D510E" w:rsidRDefault="008D510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2D0" w:rsidRDefault="004C22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2D0" w:rsidRDefault="004C22D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2D0" w:rsidRDefault="004C22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10E" w:rsidRDefault="008D510E" w:rsidP="00E4548F">
      <w:pPr>
        <w:spacing w:after="0" w:line="240" w:lineRule="auto"/>
      </w:pPr>
      <w:r>
        <w:separator/>
      </w:r>
    </w:p>
  </w:footnote>
  <w:footnote w:type="continuationSeparator" w:id="0">
    <w:p w:rsidR="008D510E" w:rsidRDefault="008D510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2D0" w:rsidRDefault="004C22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2D0" w:rsidRDefault="004C22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2D0" w:rsidRDefault="004C22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10E"/>
    <w:rsid w:val="002621C4"/>
    <w:rsid w:val="004C22D0"/>
    <w:rsid w:val="0057363C"/>
    <w:rsid w:val="007B107C"/>
    <w:rsid w:val="007C7D43"/>
    <w:rsid w:val="007F225F"/>
    <w:rsid w:val="00843802"/>
    <w:rsid w:val="008750B3"/>
    <w:rsid w:val="008D510E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A757F"/>
  <w15:chartTrackingRefBased/>
  <w15:docId w15:val="{CBB7F435-5690-4ED9-B522-73D540B75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C22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D0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C22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D0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1043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2025-07-24T10:31:00Z</cp:lastPrinted>
  <dcterms:created xsi:type="dcterms:W3CDTF">2025-07-24T10:31:00Z</dcterms:created>
  <dcterms:modified xsi:type="dcterms:W3CDTF">2025-07-24T10:31:00Z</dcterms:modified>
</cp:coreProperties>
</file>