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E62277">
        <w:rPr>
          <w:rFonts w:ascii="Calibri" w:hAnsi="Calibri"/>
          <w:b/>
          <w:i w:val="0"/>
        </w:rPr>
        <w:t>6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6018E" w:rsidRPr="0066018E">
        <w:rPr>
          <w:rFonts w:ascii="Calibri" w:hAnsi="Calibri" w:cs="Calibri"/>
          <w:b/>
        </w:rPr>
        <w:t>CRZP/141/2025/AZP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6018E" w:rsidRPr="0066018E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6018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6018E">
        <w:rPr>
          <w:rFonts w:ascii="Calibri" w:hAnsi="Calibri"/>
          <w:b/>
        </w:rPr>
        <w:t>Rozbudowa serwerowni IM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6018E" w:rsidRPr="0066018E">
        <w:rPr>
          <w:rFonts w:ascii="Calibri" w:hAnsi="Calibri"/>
          <w:sz w:val="24"/>
          <w:szCs w:val="24"/>
        </w:rPr>
        <w:t>(</w:t>
      </w:r>
      <w:proofErr w:type="spellStart"/>
      <w:r w:rsidR="0066018E" w:rsidRPr="0066018E">
        <w:rPr>
          <w:rFonts w:ascii="Calibri" w:hAnsi="Calibri"/>
          <w:sz w:val="24"/>
          <w:szCs w:val="24"/>
        </w:rPr>
        <w:t>t.j</w:t>
      </w:r>
      <w:proofErr w:type="spellEnd"/>
      <w:r w:rsidR="0066018E" w:rsidRPr="0066018E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64B" w:rsidRDefault="000C064B">
      <w:r>
        <w:separator/>
      </w:r>
    </w:p>
  </w:endnote>
  <w:endnote w:type="continuationSeparator" w:id="0">
    <w:p w:rsidR="000C064B" w:rsidRDefault="000C0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18E" w:rsidRDefault="006601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64B" w:rsidRDefault="000C064B">
      <w:r>
        <w:separator/>
      </w:r>
    </w:p>
  </w:footnote>
  <w:footnote w:type="continuationSeparator" w:id="0">
    <w:p w:rsidR="000C064B" w:rsidRDefault="000C064B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18E" w:rsidRDefault="00660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6018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Rozbudowa serwerowni IM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18E" w:rsidRDefault="00660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C064B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018E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62277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0CD24C3"/>
  <w15:chartTrackingRefBased/>
  <w15:docId w15:val="{D91BBCE0-ED5B-4515-B08A-07126105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8C3DF-CF86-4A44-9372-9999323F4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2025-07-18T06:11:00Z</cp:lastPrinted>
  <dcterms:created xsi:type="dcterms:W3CDTF">2025-07-18T06:11:00Z</dcterms:created>
  <dcterms:modified xsi:type="dcterms:W3CDTF">2025-07-18T06:11:00Z</dcterms:modified>
</cp:coreProperties>
</file>