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19" w:rsidRPr="00A33103" w:rsidRDefault="00B41A19" w:rsidP="00C24819">
      <w:pPr>
        <w:spacing w:after="0" w:line="360" w:lineRule="auto"/>
        <w:jc w:val="center"/>
        <w:outlineLvl w:val="0"/>
        <w:rPr>
          <w:rFonts w:ascii="Arial" w:hAnsi="Arial" w:cs="Arial"/>
        </w:rPr>
      </w:pPr>
      <w:r w:rsidRPr="00A33103">
        <w:rPr>
          <w:rFonts w:ascii="Arial" w:hAnsi="Arial" w:cs="Arial"/>
          <w:b/>
          <w:sz w:val="28"/>
          <w:szCs w:val="28"/>
        </w:rPr>
        <w:t>OPIS PRZEDMIOTU ZAMÓWIENIA</w:t>
      </w:r>
    </w:p>
    <w:p w:rsidR="003C38FD" w:rsidRPr="00A33103" w:rsidRDefault="00C905CE" w:rsidP="00C24819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A33103">
        <w:rPr>
          <w:rFonts w:ascii="Arial" w:hAnsi="Arial" w:cs="Arial"/>
          <w:b/>
          <w:sz w:val="28"/>
          <w:szCs w:val="28"/>
        </w:rPr>
        <w:t>ZADANIE NR 2</w:t>
      </w:r>
    </w:p>
    <w:p w:rsidR="00A66011" w:rsidRPr="00A33103" w:rsidRDefault="00A66011" w:rsidP="00C2481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235"/>
        <w:gridCol w:w="5417"/>
      </w:tblGrid>
      <w:tr w:rsidR="00B41A19" w:rsidRPr="00A33103" w:rsidTr="00AF2804">
        <w:tc>
          <w:tcPr>
            <w:tcW w:w="3235" w:type="dxa"/>
            <w:shd w:val="clear" w:color="auto" w:fill="auto"/>
          </w:tcPr>
          <w:p w:rsidR="00B41A19" w:rsidRPr="00A33103" w:rsidRDefault="00DB13BE" w:rsidP="00C24819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A33103">
              <w:rPr>
                <w:rFonts w:ascii="Arial" w:hAnsi="Arial" w:cs="Arial"/>
                <w:b/>
                <w:sz w:val="24"/>
                <w:szCs w:val="24"/>
              </w:rPr>
              <w:t>Nazwa zamówienia</w:t>
            </w:r>
            <w:r w:rsidR="00B41A19" w:rsidRPr="00A33103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17" w:type="dxa"/>
            <w:shd w:val="clear" w:color="auto" w:fill="auto"/>
          </w:tcPr>
          <w:p w:rsidR="00B41A19" w:rsidRPr="00A33103" w:rsidRDefault="004C0506" w:rsidP="00C24819">
            <w:pPr>
              <w:pStyle w:val="Bezodstpw"/>
              <w:spacing w:line="360" w:lineRule="auto"/>
              <w:ind w:left="59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 xml:space="preserve">Przeglądy i konserwacja systemów </w:t>
            </w:r>
            <w:r w:rsidR="00B41A19" w:rsidRPr="00A33103">
              <w:rPr>
                <w:rFonts w:ascii="Arial" w:hAnsi="Arial" w:cs="Arial"/>
                <w:sz w:val="24"/>
                <w:szCs w:val="24"/>
              </w:rPr>
              <w:t>oddymiania pionowych dróg ewakuacji klatek schodowych, szybów windowych, drzwi ppoż.</w:t>
            </w:r>
          </w:p>
        </w:tc>
      </w:tr>
    </w:tbl>
    <w:p w:rsidR="00B41A19" w:rsidRPr="00A33103" w:rsidRDefault="00B41A19" w:rsidP="00C24819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2405"/>
        <w:gridCol w:w="7229"/>
        <w:gridCol w:w="426"/>
      </w:tblGrid>
      <w:tr w:rsidR="00B41A19" w:rsidRPr="00A33103" w:rsidTr="00716640">
        <w:tc>
          <w:tcPr>
            <w:tcW w:w="2405" w:type="dxa"/>
            <w:shd w:val="clear" w:color="auto" w:fill="auto"/>
          </w:tcPr>
          <w:p w:rsidR="00B41A19" w:rsidRPr="00A33103" w:rsidRDefault="00B41A19" w:rsidP="00C24819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33103">
              <w:rPr>
                <w:rFonts w:ascii="Arial" w:hAnsi="Arial"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7655" w:type="dxa"/>
            <w:gridSpan w:val="2"/>
            <w:shd w:val="clear" w:color="auto" w:fill="auto"/>
          </w:tcPr>
          <w:p w:rsidR="00B41A19" w:rsidRPr="00A33103" w:rsidRDefault="00DB13BE" w:rsidP="00C24819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B41A19" w:rsidRPr="00A33103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716640" w:rsidRPr="00A33103" w:rsidRDefault="00716640" w:rsidP="00C24819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360" w:lineRule="auto"/>
              <w:ind w:left="315"/>
              <w:rPr>
                <w:rFonts w:ascii="Arial" w:hAnsi="Arial" w:cs="Arial"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>42-201 Częstochowa</w:t>
            </w:r>
          </w:p>
          <w:p w:rsidR="00716640" w:rsidRPr="00A33103" w:rsidRDefault="00716640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>Biblioteka Główna, ul. Armii Krajowej 36</w:t>
            </w:r>
          </w:p>
          <w:p w:rsidR="00716640" w:rsidRPr="00A33103" w:rsidRDefault="00CC5F51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bCs/>
                <w:sz w:val="24"/>
                <w:szCs w:val="24"/>
              </w:rPr>
              <w:t>Wydział Budownictwa, ul. Akademicka 3</w:t>
            </w:r>
          </w:p>
          <w:p w:rsidR="00CC5F51" w:rsidRPr="00A33103" w:rsidRDefault="00CC5F51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bCs/>
                <w:sz w:val="24"/>
                <w:szCs w:val="24"/>
              </w:rPr>
              <w:t>Wydział Elektryczny, ul. Armii Krajowej 17</w:t>
            </w:r>
          </w:p>
          <w:p w:rsidR="00586432" w:rsidRPr="00586432" w:rsidRDefault="00586432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6AC6">
              <w:rPr>
                <w:rFonts w:ascii="Arial" w:hAnsi="Arial" w:cs="Arial"/>
                <w:bCs/>
                <w:sz w:val="24"/>
                <w:szCs w:val="24"/>
              </w:rPr>
              <w:t>Budynek Wydziału Inżynierii Mechanicznej</w:t>
            </w:r>
            <w:r w:rsidR="00716640" w:rsidRPr="00A33103">
              <w:rPr>
                <w:rFonts w:ascii="Arial" w:hAnsi="Arial" w:cs="Arial"/>
                <w:bCs/>
                <w:sz w:val="24"/>
                <w:szCs w:val="24"/>
              </w:rPr>
              <w:t>, ul. Armii Krajowej 21</w:t>
            </w:r>
          </w:p>
          <w:p w:rsidR="00586432" w:rsidRPr="00A16AC6" w:rsidRDefault="00716640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586432" w:rsidRPr="00A16AC6">
              <w:rPr>
                <w:rFonts w:ascii="Arial" w:hAnsi="Arial" w:cs="Arial"/>
                <w:sz w:val="24"/>
                <w:szCs w:val="24"/>
              </w:rPr>
              <w:t>Wydział Inżynierii Mechanicznej / Wydział Informatyki i Sztucznej Inteligencji</w:t>
            </w:r>
            <w:r w:rsidR="00586432">
              <w:rPr>
                <w:rFonts w:ascii="Arial" w:hAnsi="Arial" w:cs="Arial"/>
                <w:sz w:val="24"/>
                <w:szCs w:val="24"/>
              </w:rPr>
              <w:t>,</w:t>
            </w:r>
            <w:r w:rsidR="00586432" w:rsidRPr="001F4C8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86432" w:rsidRPr="001F4C8E">
              <w:rPr>
                <w:rFonts w:ascii="Arial" w:hAnsi="Arial" w:cs="Arial"/>
                <w:bCs/>
                <w:sz w:val="24"/>
                <w:szCs w:val="24"/>
              </w:rPr>
              <w:t>ul. Dąbrowskiego 73</w:t>
            </w:r>
          </w:p>
          <w:p w:rsidR="00151D53" w:rsidRPr="00A33103" w:rsidRDefault="00716640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bCs/>
                <w:sz w:val="24"/>
                <w:szCs w:val="24"/>
              </w:rPr>
              <w:t>Wydział Zar</w:t>
            </w:r>
            <w:r w:rsidR="0087648C" w:rsidRPr="00A33103">
              <w:rPr>
                <w:rFonts w:ascii="Arial" w:hAnsi="Arial" w:cs="Arial"/>
                <w:bCs/>
                <w:sz w:val="24"/>
                <w:szCs w:val="24"/>
              </w:rPr>
              <w:t>ządzania, ul.</w:t>
            </w:r>
            <w:r w:rsidRPr="00A33103">
              <w:rPr>
                <w:rFonts w:ascii="Arial" w:hAnsi="Arial" w:cs="Arial"/>
                <w:bCs/>
                <w:sz w:val="24"/>
                <w:szCs w:val="24"/>
              </w:rPr>
              <w:t xml:space="preserve"> Armii Krajowej 19B</w:t>
            </w:r>
          </w:p>
          <w:p w:rsidR="00151D53" w:rsidRPr="00A33103" w:rsidRDefault="00151D53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>Dom Studenta Nr 2 ,,BLIŹNIAK”, ul. Akademicka 5</w:t>
            </w:r>
          </w:p>
          <w:p w:rsidR="00151D53" w:rsidRPr="00A33103" w:rsidRDefault="00151D53" w:rsidP="00C24819">
            <w:pPr>
              <w:pStyle w:val="Bezodstpw"/>
              <w:numPr>
                <w:ilvl w:val="0"/>
                <w:numId w:val="6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>Dom Studenta Nr 7 ,,HERKULES”, ul. Sowińskiego 40/48</w:t>
            </w:r>
          </w:p>
          <w:p w:rsidR="003C22B4" w:rsidRPr="00A33103" w:rsidRDefault="003C22B4" w:rsidP="00C24819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640" w:rsidRPr="00A33103" w:rsidTr="0089297F">
        <w:trPr>
          <w:gridAfter w:val="1"/>
          <w:wAfter w:w="426" w:type="dxa"/>
        </w:trPr>
        <w:tc>
          <w:tcPr>
            <w:tcW w:w="9634" w:type="dxa"/>
            <w:gridSpan w:val="2"/>
          </w:tcPr>
          <w:p w:rsidR="00930640" w:rsidRDefault="00930640" w:rsidP="00C24819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30640" w:rsidRDefault="00930640" w:rsidP="00C24819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Kody i nazwy:</w:t>
            </w:r>
          </w:p>
        </w:tc>
      </w:tr>
      <w:tr w:rsidR="00930640" w:rsidRPr="00A33103" w:rsidTr="0089297F">
        <w:trPr>
          <w:gridAfter w:val="1"/>
          <w:wAfter w:w="426" w:type="dxa"/>
        </w:trPr>
        <w:tc>
          <w:tcPr>
            <w:tcW w:w="9634" w:type="dxa"/>
            <w:gridSpan w:val="2"/>
          </w:tcPr>
          <w:p w:rsidR="00930640" w:rsidRDefault="00930640" w:rsidP="00C24819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50413200-5:    Usługi w zakresie napraw i konserwacji sprzętu gaśniczego</w:t>
            </w:r>
          </w:p>
          <w:p w:rsidR="00930640" w:rsidRDefault="00930640" w:rsidP="00C24819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75251110-4:    Usługi ochrony przeciwpożarowej</w:t>
            </w:r>
          </w:p>
        </w:tc>
      </w:tr>
    </w:tbl>
    <w:p w:rsidR="003C22B4" w:rsidRPr="00A33103" w:rsidRDefault="003C22B4" w:rsidP="00C24819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191"/>
        <w:gridCol w:w="5886"/>
      </w:tblGrid>
      <w:tr w:rsidR="00B41A19" w:rsidRPr="00A33103" w:rsidTr="00A66011">
        <w:tc>
          <w:tcPr>
            <w:tcW w:w="3322" w:type="dxa"/>
            <w:shd w:val="clear" w:color="auto" w:fill="auto"/>
          </w:tcPr>
          <w:p w:rsidR="00B41A19" w:rsidRPr="00A33103" w:rsidRDefault="00DB13BE" w:rsidP="00C24819">
            <w:pPr>
              <w:autoSpaceDE w:val="0"/>
              <w:autoSpaceDN w:val="0"/>
              <w:adjustRightInd w:val="0"/>
              <w:spacing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A3310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41A19" w:rsidRPr="00A33103">
              <w:rPr>
                <w:rFonts w:ascii="Arial" w:hAnsi="Arial" w:cs="Arial"/>
                <w:b/>
                <w:sz w:val="24"/>
                <w:szCs w:val="24"/>
              </w:rPr>
              <w:t>Nazwa Zamawiającego:</w:t>
            </w:r>
          </w:p>
          <w:p w:rsidR="00A66011" w:rsidRPr="00A33103" w:rsidRDefault="00657CBA" w:rsidP="00C24819">
            <w:pPr>
              <w:autoSpaceDE w:val="0"/>
              <w:autoSpaceDN w:val="0"/>
              <w:adjustRightInd w:val="0"/>
              <w:spacing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A3310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66011" w:rsidRPr="00A33103">
              <w:rPr>
                <w:rFonts w:ascii="Arial" w:hAnsi="Arial"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310" w:type="dxa"/>
            <w:shd w:val="clear" w:color="auto" w:fill="auto"/>
          </w:tcPr>
          <w:p w:rsidR="00B41A19" w:rsidRPr="00A33103" w:rsidRDefault="00B41A19" w:rsidP="00C24819">
            <w:pPr>
              <w:tabs>
                <w:tab w:val="left" w:pos="108"/>
              </w:tabs>
              <w:autoSpaceDE w:val="0"/>
              <w:autoSpaceDN w:val="0"/>
              <w:adjustRightInd w:val="0"/>
              <w:spacing w:line="360" w:lineRule="auto"/>
              <w:ind w:left="106"/>
              <w:rPr>
                <w:rFonts w:ascii="Arial" w:hAnsi="Arial" w:cs="Arial"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A66011" w:rsidRDefault="00A66011" w:rsidP="00C24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33103">
              <w:rPr>
                <w:rFonts w:ascii="Arial" w:hAnsi="Arial" w:cs="Arial"/>
                <w:sz w:val="24"/>
                <w:szCs w:val="24"/>
              </w:rPr>
              <w:t xml:space="preserve"> 42-201 Częstochowa, ul. Dąbrowskiego 69</w:t>
            </w:r>
          </w:p>
          <w:p w:rsidR="00C24819" w:rsidRDefault="00C24819" w:rsidP="00C24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C24819" w:rsidRDefault="00C24819" w:rsidP="00C24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C24819" w:rsidRDefault="00C24819" w:rsidP="00C24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C24819" w:rsidRDefault="00C24819" w:rsidP="00C24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C24819" w:rsidRPr="00A33103" w:rsidRDefault="00C24819" w:rsidP="00C24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F4343" w:rsidRPr="00A33103" w:rsidRDefault="003F4343" w:rsidP="00C2481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D84613" w:rsidRPr="00A33103" w:rsidRDefault="006D598E" w:rsidP="00C24819">
      <w:pPr>
        <w:pStyle w:val="Bezodstpw"/>
        <w:numPr>
          <w:ilvl w:val="0"/>
          <w:numId w:val="5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 xml:space="preserve">Przedmiot zamówienia </w:t>
      </w:r>
    </w:p>
    <w:p w:rsidR="00D73149" w:rsidRPr="00A33103" w:rsidRDefault="00806B60" w:rsidP="00C24819">
      <w:pPr>
        <w:pStyle w:val="Bezodstpw"/>
        <w:spacing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Utrzymanie w stałej sprawności eksploatacyjnej</w:t>
      </w:r>
      <w:r w:rsidR="00C126D0" w:rsidRPr="00A33103">
        <w:rPr>
          <w:rFonts w:ascii="Arial" w:hAnsi="Arial" w:cs="Arial"/>
          <w:sz w:val="24"/>
          <w:szCs w:val="24"/>
        </w:rPr>
        <w:t xml:space="preserve"> i technicznej</w:t>
      </w:r>
      <w:r w:rsidRPr="00A33103">
        <w:rPr>
          <w:rFonts w:ascii="Arial" w:hAnsi="Arial" w:cs="Arial"/>
          <w:sz w:val="24"/>
          <w:szCs w:val="24"/>
        </w:rPr>
        <w:t xml:space="preserve"> urządzeń </w:t>
      </w:r>
      <w:r w:rsidR="00C126D0" w:rsidRPr="00A33103">
        <w:rPr>
          <w:rFonts w:ascii="Arial" w:hAnsi="Arial" w:cs="Arial"/>
          <w:sz w:val="24"/>
          <w:szCs w:val="24"/>
        </w:rPr>
        <w:br/>
      </w:r>
      <w:r w:rsidRPr="00A33103">
        <w:rPr>
          <w:rFonts w:ascii="Arial" w:hAnsi="Arial" w:cs="Arial"/>
          <w:sz w:val="24"/>
          <w:szCs w:val="24"/>
        </w:rPr>
        <w:t>i instalacji poprzez przeprowadzanie systematycznych p</w:t>
      </w:r>
      <w:r w:rsidR="00D84613" w:rsidRPr="00A33103">
        <w:rPr>
          <w:rFonts w:ascii="Arial" w:hAnsi="Arial" w:cs="Arial"/>
          <w:sz w:val="24"/>
          <w:szCs w:val="24"/>
        </w:rPr>
        <w:t>rzegląd</w:t>
      </w:r>
      <w:r w:rsidRPr="00A33103">
        <w:rPr>
          <w:rFonts w:ascii="Arial" w:hAnsi="Arial" w:cs="Arial"/>
          <w:sz w:val="24"/>
          <w:szCs w:val="24"/>
        </w:rPr>
        <w:t xml:space="preserve">ów </w:t>
      </w:r>
      <w:r w:rsidR="00C126D0" w:rsidRPr="00A33103">
        <w:rPr>
          <w:rFonts w:ascii="Arial" w:hAnsi="Arial" w:cs="Arial"/>
          <w:sz w:val="24"/>
          <w:szCs w:val="24"/>
        </w:rPr>
        <w:t>oraz</w:t>
      </w:r>
      <w:r w:rsidRPr="00A33103">
        <w:rPr>
          <w:rFonts w:ascii="Arial" w:hAnsi="Arial" w:cs="Arial"/>
          <w:sz w:val="24"/>
          <w:szCs w:val="24"/>
        </w:rPr>
        <w:t xml:space="preserve"> konserwacji</w:t>
      </w:r>
      <w:r w:rsidR="00965E9B" w:rsidRPr="00A33103">
        <w:rPr>
          <w:rFonts w:ascii="Arial" w:hAnsi="Arial" w:cs="Arial"/>
          <w:sz w:val="24"/>
          <w:szCs w:val="24"/>
        </w:rPr>
        <w:t xml:space="preserve"> systemów</w:t>
      </w:r>
      <w:r w:rsidR="00B56118" w:rsidRPr="00A33103">
        <w:rPr>
          <w:rFonts w:ascii="Arial" w:hAnsi="Arial" w:cs="Arial"/>
          <w:sz w:val="24"/>
          <w:szCs w:val="24"/>
        </w:rPr>
        <w:t xml:space="preserve"> </w:t>
      </w:r>
      <w:r w:rsidR="00965E9B" w:rsidRPr="00A33103">
        <w:rPr>
          <w:rFonts w:ascii="Arial" w:hAnsi="Arial" w:cs="Arial"/>
          <w:sz w:val="24"/>
          <w:szCs w:val="24"/>
        </w:rPr>
        <w:t xml:space="preserve">oddymiania pionowych dróg </w:t>
      </w:r>
      <w:r w:rsidR="00B312F6" w:rsidRPr="00A33103">
        <w:rPr>
          <w:rFonts w:ascii="Arial" w:hAnsi="Arial" w:cs="Arial"/>
          <w:sz w:val="24"/>
          <w:szCs w:val="24"/>
        </w:rPr>
        <w:t>ewakuacji</w:t>
      </w:r>
      <w:r w:rsidR="00965E9B" w:rsidRPr="00A33103">
        <w:rPr>
          <w:rFonts w:ascii="Arial" w:hAnsi="Arial" w:cs="Arial"/>
          <w:sz w:val="24"/>
          <w:szCs w:val="24"/>
        </w:rPr>
        <w:t xml:space="preserve"> klatek schodowych, szybów windowych, drzwi ppoż</w:t>
      </w:r>
      <w:r w:rsidR="00B312F6" w:rsidRPr="00A33103">
        <w:rPr>
          <w:rFonts w:ascii="Arial" w:hAnsi="Arial" w:cs="Arial"/>
          <w:sz w:val="24"/>
          <w:szCs w:val="24"/>
        </w:rPr>
        <w:t>.</w:t>
      </w:r>
      <w:r w:rsidR="00965E9B" w:rsidRPr="00A33103">
        <w:rPr>
          <w:rFonts w:ascii="Arial" w:hAnsi="Arial" w:cs="Arial"/>
          <w:sz w:val="24"/>
          <w:szCs w:val="24"/>
        </w:rPr>
        <w:t xml:space="preserve"> </w:t>
      </w:r>
      <w:r w:rsidR="00A91352" w:rsidRPr="00A33103">
        <w:rPr>
          <w:rFonts w:ascii="Arial" w:hAnsi="Arial" w:cs="Arial"/>
          <w:sz w:val="24"/>
          <w:szCs w:val="24"/>
        </w:rPr>
        <w:t>w</w:t>
      </w:r>
      <w:r w:rsidR="005647F5" w:rsidRPr="00A33103">
        <w:rPr>
          <w:rFonts w:ascii="Arial" w:hAnsi="Arial" w:cs="Arial"/>
          <w:sz w:val="24"/>
          <w:szCs w:val="24"/>
        </w:rPr>
        <w:t xml:space="preserve"> okresie 12</w:t>
      </w:r>
      <w:r w:rsidR="00A91352" w:rsidRPr="00A33103">
        <w:rPr>
          <w:rFonts w:ascii="Arial" w:hAnsi="Arial" w:cs="Arial"/>
          <w:sz w:val="24"/>
          <w:szCs w:val="24"/>
        </w:rPr>
        <w:t xml:space="preserve"> miesięcy </w:t>
      </w:r>
      <w:r w:rsidR="00C854E1" w:rsidRPr="00A33103">
        <w:rPr>
          <w:rFonts w:ascii="Arial" w:hAnsi="Arial" w:cs="Arial"/>
          <w:sz w:val="24"/>
          <w:szCs w:val="24"/>
        </w:rPr>
        <w:br/>
      </w:r>
      <w:r w:rsidR="00A91352" w:rsidRPr="00A33103">
        <w:rPr>
          <w:rFonts w:ascii="Arial" w:hAnsi="Arial" w:cs="Arial"/>
          <w:sz w:val="24"/>
          <w:szCs w:val="24"/>
        </w:rPr>
        <w:t>w budynk</w:t>
      </w:r>
      <w:r w:rsidR="00C854E1" w:rsidRPr="00A33103">
        <w:rPr>
          <w:rFonts w:ascii="Arial" w:hAnsi="Arial" w:cs="Arial"/>
          <w:sz w:val="24"/>
          <w:szCs w:val="24"/>
        </w:rPr>
        <w:t>ach</w:t>
      </w:r>
      <w:r w:rsidR="00A91352" w:rsidRPr="00A33103">
        <w:rPr>
          <w:rFonts w:ascii="Arial" w:hAnsi="Arial" w:cs="Arial"/>
          <w:sz w:val="24"/>
          <w:szCs w:val="24"/>
        </w:rPr>
        <w:t xml:space="preserve"> Politechniki Częstochowskiej.</w:t>
      </w:r>
    </w:p>
    <w:p w:rsidR="00823DA4" w:rsidRPr="00A33103" w:rsidRDefault="00823DA4" w:rsidP="00C24819">
      <w:pPr>
        <w:pStyle w:val="Bezodstpw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30499" w:rsidRPr="00A33103" w:rsidRDefault="00143B27" w:rsidP="00C24819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A33103">
        <w:rPr>
          <w:rFonts w:ascii="Arial" w:hAnsi="Arial" w:cs="Arial"/>
          <w:sz w:val="24"/>
          <w:szCs w:val="24"/>
          <w:u w:val="single"/>
        </w:rPr>
        <w:t xml:space="preserve">SYSTEM ODDYMIANIA PIONOWYCH DRÓG EWAKUACYJNYCH </w:t>
      </w:r>
      <w:r w:rsidR="00F97834" w:rsidRPr="00A33103">
        <w:rPr>
          <w:rFonts w:ascii="Arial" w:hAnsi="Arial" w:cs="Arial"/>
          <w:sz w:val="24"/>
          <w:szCs w:val="24"/>
          <w:u w:val="single"/>
        </w:rPr>
        <w:br/>
      </w:r>
      <w:r w:rsidRPr="00A33103">
        <w:rPr>
          <w:rFonts w:ascii="Arial" w:hAnsi="Arial" w:cs="Arial"/>
          <w:sz w:val="24"/>
          <w:szCs w:val="24"/>
          <w:u w:val="single"/>
        </w:rPr>
        <w:t>KLATEK SCHODOWYCH</w:t>
      </w:r>
      <w:r w:rsidR="00C44BC4" w:rsidRPr="00A33103">
        <w:rPr>
          <w:rFonts w:ascii="Arial" w:hAnsi="Arial" w:cs="Arial"/>
          <w:sz w:val="24"/>
          <w:szCs w:val="24"/>
          <w:u w:val="single"/>
        </w:rPr>
        <w:t xml:space="preserve"> I SZYBÓW</w:t>
      </w:r>
      <w:r w:rsidR="00F97834" w:rsidRPr="00A33103">
        <w:rPr>
          <w:rFonts w:ascii="Arial" w:hAnsi="Arial" w:cs="Arial"/>
          <w:sz w:val="24"/>
          <w:szCs w:val="24"/>
          <w:u w:val="single"/>
        </w:rPr>
        <w:t xml:space="preserve"> WINDOWYCH</w:t>
      </w:r>
    </w:p>
    <w:p w:rsidR="00143B27" w:rsidRPr="00A33103" w:rsidRDefault="00143B27" w:rsidP="00C24819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D598E" w:rsidRPr="00A33103" w:rsidRDefault="005C207D" w:rsidP="00C24819">
      <w:pPr>
        <w:pStyle w:val="Bezodstpw"/>
        <w:numPr>
          <w:ilvl w:val="0"/>
          <w:numId w:val="5"/>
        </w:numPr>
        <w:spacing w:line="360" w:lineRule="auto"/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Elementy tworzące system oddymiania:</w:t>
      </w:r>
    </w:p>
    <w:p w:rsidR="00574AD9" w:rsidRPr="00A33103" w:rsidRDefault="000B0612" w:rsidP="00C24819">
      <w:pPr>
        <w:pStyle w:val="Akapitzlist"/>
        <w:numPr>
          <w:ilvl w:val="0"/>
          <w:numId w:val="26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 w:rsidRPr="00A33103">
        <w:rPr>
          <w:rFonts w:ascii="Arial" w:hAnsi="Arial" w:cs="Arial"/>
          <w:b/>
          <w:sz w:val="24"/>
          <w:szCs w:val="24"/>
        </w:rPr>
        <w:t>Biblioteka Główna</w:t>
      </w:r>
      <w:r w:rsidR="002314DB" w:rsidRPr="00A33103">
        <w:rPr>
          <w:rFonts w:ascii="Arial" w:hAnsi="Arial" w:cs="Arial"/>
          <w:b/>
          <w:sz w:val="24"/>
          <w:szCs w:val="24"/>
        </w:rPr>
        <w:t xml:space="preserve"> – ul. Armii Krajowej 36</w:t>
      </w:r>
    </w:p>
    <w:p w:rsidR="00AF2804" w:rsidRPr="00A33103" w:rsidRDefault="00AF2804" w:rsidP="00C24819">
      <w:pPr>
        <w:pStyle w:val="Default"/>
        <w:numPr>
          <w:ilvl w:val="0"/>
          <w:numId w:val="24"/>
        </w:numPr>
        <w:spacing w:line="360" w:lineRule="auto"/>
        <w:ind w:left="1418" w:hanging="284"/>
        <w:rPr>
          <w:rFonts w:ascii="Arial" w:hAnsi="Arial" w:cs="Arial"/>
          <w:b/>
          <w:color w:val="000000" w:themeColor="text1"/>
        </w:rPr>
      </w:pPr>
      <w:r w:rsidRPr="00A33103">
        <w:rPr>
          <w:rFonts w:ascii="Arial" w:hAnsi="Arial" w:cs="Arial"/>
          <w:color w:val="000000" w:themeColor="text1"/>
        </w:rPr>
        <w:t>Klapa dymowa DYMKLAP o wymiarach 2400x1400 z mechanizmem otwierania – siłownik elektryczny typy ZA 101/1000 – BSY-Set - 2 szt.</w:t>
      </w:r>
    </w:p>
    <w:p w:rsidR="00AF2804" w:rsidRPr="00A33103" w:rsidRDefault="00AF2804" w:rsidP="00C24819">
      <w:pPr>
        <w:pStyle w:val="Default"/>
        <w:numPr>
          <w:ilvl w:val="0"/>
          <w:numId w:val="24"/>
        </w:numPr>
        <w:spacing w:line="360" w:lineRule="auto"/>
        <w:ind w:left="1418" w:hanging="284"/>
        <w:rPr>
          <w:rFonts w:ascii="Arial" w:hAnsi="Arial" w:cs="Arial"/>
          <w:b/>
          <w:color w:val="000000" w:themeColor="text1"/>
        </w:rPr>
      </w:pPr>
      <w:r w:rsidRPr="00A33103">
        <w:rPr>
          <w:rFonts w:ascii="Arial" w:hAnsi="Arial" w:cs="Arial"/>
          <w:color w:val="000000" w:themeColor="text1"/>
        </w:rPr>
        <w:t xml:space="preserve">Kurtyna przeciwpożarowa automatyczna MARTACH – 1 szt. </w:t>
      </w:r>
    </w:p>
    <w:p w:rsidR="00AF2804" w:rsidRPr="00A33103" w:rsidRDefault="00AF2804" w:rsidP="00C24819">
      <w:pPr>
        <w:pStyle w:val="Default"/>
        <w:numPr>
          <w:ilvl w:val="0"/>
          <w:numId w:val="24"/>
        </w:numPr>
        <w:spacing w:line="360" w:lineRule="auto"/>
        <w:ind w:left="1418" w:right="-567" w:hanging="284"/>
        <w:rPr>
          <w:rFonts w:ascii="Arial" w:hAnsi="Arial" w:cs="Arial"/>
          <w:b/>
          <w:color w:val="000000" w:themeColor="text1"/>
        </w:rPr>
      </w:pPr>
      <w:r w:rsidRPr="00A33103">
        <w:rPr>
          <w:rFonts w:ascii="Arial" w:hAnsi="Arial" w:cs="Arial"/>
          <w:color w:val="000000" w:themeColor="text1"/>
        </w:rPr>
        <w:t xml:space="preserve">Okno oddymiające o wymiarach 1050x1650 z mechanizmem otwierania </w:t>
      </w:r>
      <w:r w:rsidR="005C207D" w:rsidRPr="00A33103">
        <w:rPr>
          <w:rFonts w:ascii="Arial" w:hAnsi="Arial" w:cs="Arial"/>
          <w:color w:val="000000" w:themeColor="text1"/>
        </w:rPr>
        <w:br/>
      </w:r>
      <w:r w:rsidRPr="00A33103">
        <w:rPr>
          <w:rFonts w:ascii="Arial" w:hAnsi="Arial" w:cs="Arial"/>
          <w:color w:val="000000" w:themeColor="text1"/>
        </w:rPr>
        <w:t xml:space="preserve">– siłownik elektryczny typu ZA 31/800 - 1 szt. </w:t>
      </w:r>
    </w:p>
    <w:p w:rsidR="00AF2804" w:rsidRPr="00A33103" w:rsidRDefault="00AF2804" w:rsidP="00C24819">
      <w:pPr>
        <w:pStyle w:val="Default"/>
        <w:numPr>
          <w:ilvl w:val="0"/>
          <w:numId w:val="24"/>
        </w:numPr>
        <w:spacing w:after="47" w:line="360" w:lineRule="auto"/>
        <w:ind w:left="1418" w:hanging="284"/>
        <w:rPr>
          <w:rFonts w:ascii="Arial" w:hAnsi="Arial" w:cs="Arial"/>
          <w:b/>
          <w:color w:val="000000" w:themeColor="text1"/>
        </w:rPr>
      </w:pPr>
      <w:r w:rsidRPr="00A33103">
        <w:rPr>
          <w:rFonts w:ascii="Arial" w:hAnsi="Arial" w:cs="Arial"/>
          <w:color w:val="000000" w:themeColor="text1"/>
        </w:rPr>
        <w:t>Centrala oddymiania RZN 4408M – 1 szt.</w:t>
      </w:r>
    </w:p>
    <w:p w:rsidR="00657CBA" w:rsidRPr="00A33103" w:rsidRDefault="00AF2804" w:rsidP="00C24819">
      <w:pPr>
        <w:pStyle w:val="Default"/>
        <w:numPr>
          <w:ilvl w:val="0"/>
          <w:numId w:val="24"/>
        </w:numPr>
        <w:spacing w:after="47" w:line="360" w:lineRule="auto"/>
        <w:ind w:left="1418" w:hanging="284"/>
        <w:rPr>
          <w:rFonts w:ascii="Arial" w:hAnsi="Arial" w:cs="Arial"/>
          <w:b/>
          <w:color w:val="000000" w:themeColor="text1"/>
        </w:rPr>
      </w:pPr>
      <w:r w:rsidRPr="00A33103">
        <w:rPr>
          <w:rFonts w:ascii="Arial" w:hAnsi="Arial" w:cs="Arial"/>
          <w:color w:val="000000" w:themeColor="text1"/>
        </w:rPr>
        <w:t>Centrala oddymiania RZN 4404K – 1 szt.</w:t>
      </w:r>
    </w:p>
    <w:p w:rsidR="00EB34FF" w:rsidRPr="00A33103" w:rsidRDefault="00EB34FF" w:rsidP="00C24819">
      <w:pPr>
        <w:pStyle w:val="Standard"/>
        <w:spacing w:line="360" w:lineRule="auto"/>
        <w:ind w:right="-426"/>
        <w:rPr>
          <w:rFonts w:ascii="Arial" w:hAnsi="Arial" w:cs="Arial"/>
        </w:rPr>
      </w:pPr>
    </w:p>
    <w:p w:rsidR="00715D39" w:rsidRPr="00A33103" w:rsidRDefault="00715D39" w:rsidP="00C24819">
      <w:pPr>
        <w:pStyle w:val="Akapitzlist"/>
        <w:numPr>
          <w:ilvl w:val="0"/>
          <w:numId w:val="26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b/>
          <w:sz w:val="24"/>
          <w:szCs w:val="24"/>
        </w:rPr>
        <w:t>Wydział Budownictwa – ul. Akademicka 3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right="-284" w:hanging="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Klapa dymowa DYMKLAP z mechanizmem otwierania – siłownik elektryczny typu Z101/1000 – 1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 xml:space="preserve">. 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hanging="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Centrala oddymiania D+H RZN 4404 – 1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 xml:space="preserve">. 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hanging="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Przyciski oddymiania RT-45b - 5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 xml:space="preserve">.  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hanging="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Akumulator 12V/2,2 – 2,6 Ah - (2szt. do centrali 4A)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hanging="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Czujniki optyczne dymu  z gniazdem OSD23 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hanging="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Napęd drzwiowy 24 V, siła: 500 N/ wysuw: 500 mm  / 1,0 A DDS 54/497 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hanging="284"/>
        <w:rPr>
          <w:rFonts w:ascii="Arial" w:hAnsi="Arial" w:cs="Arial"/>
          <w:color w:val="auto"/>
        </w:rPr>
      </w:pPr>
      <w:proofErr w:type="spellStart"/>
      <w:r w:rsidRPr="00A33103">
        <w:rPr>
          <w:rFonts w:ascii="Arial" w:hAnsi="Arial" w:cs="Arial"/>
          <w:color w:val="auto"/>
        </w:rPr>
        <w:t>Elektrozaczep</w:t>
      </w:r>
      <w:proofErr w:type="spellEnd"/>
      <w:r w:rsidRPr="00A33103">
        <w:rPr>
          <w:rFonts w:ascii="Arial" w:hAnsi="Arial" w:cs="Arial"/>
          <w:color w:val="auto"/>
        </w:rPr>
        <w:t xml:space="preserve"> rewizyjny p.poż 24V</w:t>
      </w:r>
    </w:p>
    <w:p w:rsidR="00715D39" w:rsidRPr="00A33103" w:rsidRDefault="00715D39" w:rsidP="00C24819">
      <w:pPr>
        <w:pStyle w:val="Default"/>
        <w:numPr>
          <w:ilvl w:val="0"/>
          <w:numId w:val="22"/>
        </w:numPr>
        <w:spacing w:line="360" w:lineRule="auto"/>
        <w:ind w:left="1418" w:hanging="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Sygnalizatory akustyczne i elementy liniowe instalacji.</w:t>
      </w:r>
    </w:p>
    <w:p w:rsidR="00715D39" w:rsidRPr="00A33103" w:rsidRDefault="00715D39" w:rsidP="00C24819">
      <w:pPr>
        <w:pStyle w:val="Default"/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Nie przewidziano możliwości przewietrzania w/w klapą poprzez ręczne zamknięcie obwodu elektrycznego.</w:t>
      </w:r>
    </w:p>
    <w:p w:rsidR="00CC5F51" w:rsidRPr="00A33103" w:rsidRDefault="00CC5F51" w:rsidP="00C24819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CC5F51" w:rsidRPr="00A33103" w:rsidRDefault="00CC5F51" w:rsidP="00C24819">
      <w:pPr>
        <w:pStyle w:val="Akapitzlist"/>
        <w:numPr>
          <w:ilvl w:val="0"/>
          <w:numId w:val="26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b/>
          <w:sz w:val="24"/>
          <w:szCs w:val="24"/>
        </w:rPr>
        <w:lastRenderedPageBreak/>
        <w:t>Wydział Elektryczny – ul. Armii Krajowej 17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 w:right="-284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Klapa dymowa DYMKLAP z mechanizmem otwierania – siłownik elektryczny typu Z101/100 – 1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>.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 w:right="-142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 Centrala oddymiania D+H RZN 4408 - 1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>.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Czujniki optyczne dymu  z gniazdem OSD23 – 5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>.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 Przyciski oddymiania RT-45 - 5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 xml:space="preserve">.      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Czujka pogodowa – 1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 xml:space="preserve">.                   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sygnalizatory akustyczne – 1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 xml:space="preserve">.          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elementy liniowe instalacji – 1 </w:t>
      </w:r>
      <w:proofErr w:type="spellStart"/>
      <w:r w:rsidRPr="00A33103">
        <w:rPr>
          <w:rFonts w:ascii="Arial" w:hAnsi="Arial" w:cs="Arial"/>
          <w:color w:val="auto"/>
        </w:rPr>
        <w:t>kpl</w:t>
      </w:r>
      <w:proofErr w:type="spellEnd"/>
      <w:r w:rsidRPr="00A33103">
        <w:rPr>
          <w:rFonts w:ascii="Arial" w:hAnsi="Arial" w:cs="Arial"/>
          <w:color w:val="auto"/>
        </w:rPr>
        <w:t xml:space="preserve">.       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Akumulat</w:t>
      </w:r>
      <w:r w:rsidR="006C7426" w:rsidRPr="00A33103">
        <w:rPr>
          <w:rFonts w:ascii="Arial" w:hAnsi="Arial" w:cs="Arial"/>
          <w:color w:val="auto"/>
        </w:rPr>
        <w:t>or</w:t>
      </w:r>
      <w:r w:rsidRPr="00A33103">
        <w:rPr>
          <w:rFonts w:ascii="Arial" w:hAnsi="Arial" w:cs="Arial"/>
          <w:color w:val="auto"/>
        </w:rPr>
        <w:t xml:space="preserve"> 12V/2,2-2,6 Ah – 2 szt.</w:t>
      </w:r>
    </w:p>
    <w:p w:rsidR="00CC5F51" w:rsidRPr="00A33103" w:rsidRDefault="00CC5F51" w:rsidP="00C24819">
      <w:pPr>
        <w:pStyle w:val="Default"/>
        <w:numPr>
          <w:ilvl w:val="0"/>
          <w:numId w:val="22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Elektro-zaczep rewizyjny p.poż 24V.</w:t>
      </w:r>
    </w:p>
    <w:p w:rsidR="00EB34FF" w:rsidRPr="00A33103" w:rsidRDefault="00CC5F51" w:rsidP="00C24819">
      <w:pPr>
        <w:pStyle w:val="Default"/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Możliwości przewietrzania w/w klapą poprzez ręczne zamknięcie obwodu elektrycznego.</w:t>
      </w:r>
    </w:p>
    <w:p w:rsidR="00CC5F51" w:rsidRPr="00A33103" w:rsidRDefault="00CC5F51" w:rsidP="00C24819">
      <w:pPr>
        <w:pStyle w:val="Akapitzlist"/>
        <w:numPr>
          <w:ilvl w:val="0"/>
          <w:numId w:val="26"/>
        </w:numPr>
        <w:tabs>
          <w:tab w:val="left" w:pos="1276"/>
        </w:tabs>
        <w:spacing w:before="240" w:after="47" w:line="360" w:lineRule="auto"/>
        <w:rPr>
          <w:rFonts w:ascii="Arial" w:hAnsi="Arial" w:cs="Arial"/>
          <w:b/>
          <w:sz w:val="24"/>
          <w:szCs w:val="24"/>
        </w:rPr>
      </w:pPr>
      <w:r w:rsidRPr="00A33103">
        <w:rPr>
          <w:rFonts w:ascii="Arial" w:hAnsi="Arial" w:cs="Arial"/>
          <w:b/>
          <w:sz w:val="24"/>
          <w:szCs w:val="24"/>
        </w:rPr>
        <w:t>Wydział Inżynierii Mechanicznej i Informatyki – ul. Armii Krajowej 21</w:t>
      </w:r>
    </w:p>
    <w:p w:rsidR="00CC5F51" w:rsidRPr="00A33103" w:rsidRDefault="00CC5F51" w:rsidP="00C24819">
      <w:pPr>
        <w:pStyle w:val="Default"/>
        <w:numPr>
          <w:ilvl w:val="0"/>
          <w:numId w:val="27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>Centrala D+H RZN 4408 K (klatka schodowa lewa i prawa) – 2 szt.</w:t>
      </w:r>
    </w:p>
    <w:p w:rsidR="00CC5F51" w:rsidRPr="00A33103" w:rsidRDefault="00CC5F51" w:rsidP="00C24819">
      <w:pPr>
        <w:pStyle w:val="Default"/>
        <w:numPr>
          <w:ilvl w:val="0"/>
          <w:numId w:val="27"/>
        </w:numPr>
        <w:spacing w:line="360" w:lineRule="auto"/>
        <w:ind w:left="1418" w:right="-1134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>Klapy wraz z siłownikami elektrycznymi (klatka schodowa lewa i prawa) – 2 szt.</w:t>
      </w:r>
    </w:p>
    <w:p w:rsidR="00CC5F51" w:rsidRPr="00A33103" w:rsidRDefault="00CC5F51" w:rsidP="00C24819">
      <w:pPr>
        <w:pStyle w:val="Default"/>
        <w:numPr>
          <w:ilvl w:val="0"/>
          <w:numId w:val="27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>Automat do otwierania drzwi – 2 szt.</w:t>
      </w:r>
    </w:p>
    <w:p w:rsidR="00CC5F51" w:rsidRPr="00A33103" w:rsidRDefault="00CC5F51" w:rsidP="00C24819">
      <w:pPr>
        <w:pStyle w:val="Default"/>
        <w:numPr>
          <w:ilvl w:val="0"/>
          <w:numId w:val="27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>Włączniki klap (klatka schodowa lewa i prawa) – 8 szt.</w:t>
      </w:r>
    </w:p>
    <w:p w:rsidR="00CC5F51" w:rsidRPr="00A33103" w:rsidRDefault="00CC5F51" w:rsidP="00C24819">
      <w:pPr>
        <w:pStyle w:val="Default"/>
        <w:numPr>
          <w:ilvl w:val="0"/>
          <w:numId w:val="27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>Czujnik dymu - 8szt.</w:t>
      </w:r>
    </w:p>
    <w:p w:rsidR="00DC3254" w:rsidRPr="00A33103" w:rsidRDefault="00CC5F51" w:rsidP="00C24819">
      <w:pPr>
        <w:pStyle w:val="Default"/>
        <w:numPr>
          <w:ilvl w:val="0"/>
          <w:numId w:val="27"/>
        </w:numPr>
        <w:spacing w:line="360" w:lineRule="auto"/>
        <w:ind w:left="1418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>Akumulator 1,2 Ah/12V – 4 szt.</w:t>
      </w:r>
    </w:p>
    <w:p w:rsidR="00151D53" w:rsidRPr="00A33103" w:rsidRDefault="00151D53" w:rsidP="00C24819">
      <w:pPr>
        <w:pStyle w:val="Default"/>
        <w:spacing w:line="360" w:lineRule="auto"/>
        <w:ind w:left="1418"/>
        <w:rPr>
          <w:rFonts w:ascii="Arial" w:hAnsi="Arial" w:cs="Arial"/>
          <w:color w:val="auto"/>
        </w:rPr>
      </w:pPr>
    </w:p>
    <w:p w:rsidR="00CC5F51" w:rsidRPr="00A33103" w:rsidRDefault="008E64D7" w:rsidP="00C24819">
      <w:pPr>
        <w:pStyle w:val="Default"/>
        <w:spacing w:before="240" w:after="47" w:line="360" w:lineRule="auto"/>
        <w:ind w:left="1134"/>
        <w:rPr>
          <w:rFonts w:ascii="Arial" w:hAnsi="Arial" w:cs="Arial"/>
          <w:color w:val="auto"/>
        </w:rPr>
      </w:pPr>
      <w:r w:rsidRPr="008E64D7">
        <w:rPr>
          <w:rFonts w:ascii="Arial" w:hAnsi="Arial" w:cs="Arial"/>
          <w:b/>
        </w:rPr>
        <w:t xml:space="preserve">Wydział Inżynierii Mechanicznej / Wydział Informatyki i Sztucznej Inteligencji, </w:t>
      </w:r>
      <w:r w:rsidRPr="008E64D7">
        <w:rPr>
          <w:rFonts w:ascii="Arial" w:hAnsi="Arial" w:cs="Arial"/>
          <w:b/>
          <w:bCs/>
        </w:rPr>
        <w:t>ul. Dąbrowskiego 73</w:t>
      </w:r>
      <w:r>
        <w:rPr>
          <w:rFonts w:ascii="Arial" w:hAnsi="Arial" w:cs="Arial"/>
          <w:bCs/>
        </w:rPr>
        <w:t xml:space="preserve"> </w:t>
      </w:r>
      <w:r w:rsidR="00CC5F51" w:rsidRPr="00A33103">
        <w:rPr>
          <w:rFonts w:ascii="Arial" w:hAnsi="Arial" w:cs="Arial"/>
          <w:b/>
        </w:rPr>
        <w:t>– Segment E</w:t>
      </w:r>
    </w:p>
    <w:p w:rsidR="00CC5F51" w:rsidRPr="00A33103" w:rsidRDefault="00CC5F51" w:rsidP="00C24819">
      <w:pPr>
        <w:pStyle w:val="Akapitzlist"/>
        <w:numPr>
          <w:ilvl w:val="0"/>
          <w:numId w:val="2"/>
        </w:numPr>
        <w:spacing w:after="0"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Centrala D+H RZN 4108 (klatka schodowa) – 1 szt.</w:t>
      </w:r>
    </w:p>
    <w:p w:rsidR="00CC5F51" w:rsidRPr="00A33103" w:rsidRDefault="00CC5F51" w:rsidP="00C24819">
      <w:pPr>
        <w:pStyle w:val="Akapitzlist"/>
        <w:numPr>
          <w:ilvl w:val="0"/>
          <w:numId w:val="2"/>
        </w:numPr>
        <w:spacing w:after="0" w:line="360" w:lineRule="auto"/>
        <w:ind w:left="1560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Centrala D+H RZN 4404 (sala A0) – 1 szt.</w:t>
      </w:r>
    </w:p>
    <w:p w:rsidR="00CC5F51" w:rsidRPr="00A33103" w:rsidRDefault="00CC5F51" w:rsidP="00C24819">
      <w:pPr>
        <w:pStyle w:val="Akapitzlist"/>
        <w:numPr>
          <w:ilvl w:val="0"/>
          <w:numId w:val="2"/>
        </w:numPr>
        <w:spacing w:after="0" w:line="360" w:lineRule="auto"/>
        <w:ind w:left="1560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Klapy wraz z siłownikami elektrycznymi (klatka schodowa) – 2 szt.</w:t>
      </w:r>
    </w:p>
    <w:p w:rsidR="00CC5F51" w:rsidRPr="00A33103" w:rsidRDefault="00CC5F51" w:rsidP="00C24819">
      <w:pPr>
        <w:pStyle w:val="Akapitzlist"/>
        <w:numPr>
          <w:ilvl w:val="0"/>
          <w:numId w:val="2"/>
        </w:numPr>
        <w:spacing w:after="0"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Klapy wraz z siłownikami elektrycznymi (sala A0) – 2 szt.</w:t>
      </w:r>
    </w:p>
    <w:p w:rsidR="00CC5F51" w:rsidRPr="00A33103" w:rsidRDefault="00CC5F51" w:rsidP="00C24819">
      <w:pPr>
        <w:pStyle w:val="Akapitzlist"/>
        <w:numPr>
          <w:ilvl w:val="0"/>
          <w:numId w:val="2"/>
        </w:numPr>
        <w:spacing w:after="0"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Włączniki klap (klatka schodowa) – 2 szt.</w:t>
      </w:r>
    </w:p>
    <w:p w:rsidR="005F7A26" w:rsidRPr="00A33103" w:rsidRDefault="00CC5F51" w:rsidP="00C24819">
      <w:pPr>
        <w:pStyle w:val="Akapitzlist"/>
        <w:numPr>
          <w:ilvl w:val="0"/>
          <w:numId w:val="2"/>
        </w:numPr>
        <w:spacing w:after="0"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Włączniki klap (sala A0) – 2 szt.</w:t>
      </w:r>
      <w:r w:rsidR="005F7A26" w:rsidRPr="00A33103">
        <w:rPr>
          <w:rFonts w:ascii="Arial" w:hAnsi="Arial" w:cs="Arial"/>
          <w:sz w:val="24"/>
          <w:szCs w:val="24"/>
        </w:rPr>
        <w:t xml:space="preserve"> </w:t>
      </w:r>
    </w:p>
    <w:p w:rsidR="005F7A26" w:rsidRPr="00A33103" w:rsidRDefault="005F7A26" w:rsidP="00C24819">
      <w:pPr>
        <w:pStyle w:val="Akapitzlist"/>
        <w:numPr>
          <w:ilvl w:val="0"/>
          <w:numId w:val="2"/>
        </w:numPr>
        <w:spacing w:after="0"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 xml:space="preserve">Akumulator 1,2 Ah/12V – 4 szt.     </w:t>
      </w:r>
    </w:p>
    <w:p w:rsidR="005F7A26" w:rsidRPr="00A33103" w:rsidRDefault="008E64D7" w:rsidP="00C24819">
      <w:pPr>
        <w:pStyle w:val="Default"/>
        <w:spacing w:before="240" w:after="47" w:line="360" w:lineRule="auto"/>
        <w:ind w:left="1134"/>
        <w:rPr>
          <w:rFonts w:ascii="Arial" w:hAnsi="Arial" w:cs="Arial"/>
          <w:color w:val="auto"/>
        </w:rPr>
      </w:pPr>
      <w:r w:rsidRPr="008E64D7">
        <w:rPr>
          <w:rFonts w:ascii="Arial" w:hAnsi="Arial" w:cs="Arial"/>
          <w:b/>
        </w:rPr>
        <w:t xml:space="preserve">Wydział Inżynierii Mechanicznej / Wydział Informatyki i Sztucznej Inteligencji, </w:t>
      </w:r>
      <w:r w:rsidRPr="008E64D7">
        <w:rPr>
          <w:rFonts w:ascii="Arial" w:hAnsi="Arial" w:cs="Arial"/>
          <w:b/>
          <w:bCs/>
        </w:rPr>
        <w:t>ul. Dąbrowskiego 73</w:t>
      </w:r>
      <w:r>
        <w:rPr>
          <w:rFonts w:ascii="Arial" w:hAnsi="Arial" w:cs="Arial"/>
          <w:b/>
          <w:bCs/>
        </w:rPr>
        <w:t xml:space="preserve"> </w:t>
      </w:r>
      <w:r w:rsidR="005F7A26" w:rsidRPr="00A33103">
        <w:rPr>
          <w:rFonts w:ascii="Arial" w:hAnsi="Arial" w:cs="Arial"/>
          <w:b/>
        </w:rPr>
        <w:t>– Segment F i G</w:t>
      </w:r>
    </w:p>
    <w:p w:rsidR="005F7A26" w:rsidRPr="00A33103" w:rsidRDefault="005F7A26" w:rsidP="00C24819">
      <w:pPr>
        <w:pStyle w:val="Akapitzlist"/>
        <w:numPr>
          <w:ilvl w:val="0"/>
          <w:numId w:val="28"/>
        </w:numPr>
        <w:spacing w:after="0" w:line="360" w:lineRule="auto"/>
        <w:ind w:left="1560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lastRenderedPageBreak/>
        <w:t>Centrala oddymiająca AFG 2004 - 3 szt.</w:t>
      </w:r>
    </w:p>
    <w:p w:rsidR="005F7A26" w:rsidRPr="00A33103" w:rsidRDefault="005F7A26" w:rsidP="00C24819">
      <w:pPr>
        <w:pStyle w:val="Akapitzlist"/>
        <w:numPr>
          <w:ilvl w:val="0"/>
          <w:numId w:val="28"/>
        </w:numPr>
        <w:spacing w:after="0" w:line="360" w:lineRule="auto"/>
        <w:ind w:left="1560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Akumulator 5Ah/12V - 6 szt.</w:t>
      </w:r>
    </w:p>
    <w:p w:rsidR="005F7A26" w:rsidRPr="00A33103" w:rsidRDefault="005F7A26" w:rsidP="00C24819">
      <w:pPr>
        <w:pStyle w:val="Akapitzlist"/>
        <w:numPr>
          <w:ilvl w:val="0"/>
          <w:numId w:val="28"/>
        </w:numPr>
        <w:spacing w:after="0" w:line="360" w:lineRule="auto"/>
        <w:ind w:left="1560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Czujnik dymu OSD 23 - 6 szt.</w:t>
      </w:r>
    </w:p>
    <w:p w:rsidR="005F7A26" w:rsidRPr="00A33103" w:rsidRDefault="005F7A26" w:rsidP="00C24819">
      <w:pPr>
        <w:pStyle w:val="Akapitzlist"/>
        <w:numPr>
          <w:ilvl w:val="0"/>
          <w:numId w:val="28"/>
        </w:numPr>
        <w:spacing w:after="0" w:line="360" w:lineRule="auto"/>
        <w:ind w:left="1560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Ręczny przycisk oddymiania - 9 szt.</w:t>
      </w:r>
    </w:p>
    <w:p w:rsidR="005F7A26" w:rsidRPr="00A33103" w:rsidRDefault="005F7A26" w:rsidP="00C24819">
      <w:pPr>
        <w:pStyle w:val="Akapitzlist"/>
        <w:numPr>
          <w:ilvl w:val="0"/>
          <w:numId w:val="28"/>
        </w:numPr>
        <w:spacing w:after="0" w:line="360" w:lineRule="auto"/>
        <w:ind w:left="1560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Przycisk przewietrzania PP-40 - 3 szt.</w:t>
      </w:r>
    </w:p>
    <w:p w:rsidR="00EB34FF" w:rsidRPr="00A33103" w:rsidRDefault="00EB34FF" w:rsidP="00C24819">
      <w:pPr>
        <w:spacing w:after="47"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5F7A26" w:rsidRPr="00A33103" w:rsidRDefault="00EF65A9" w:rsidP="00C24819">
      <w:pPr>
        <w:pStyle w:val="Akapitzlist"/>
        <w:numPr>
          <w:ilvl w:val="0"/>
          <w:numId w:val="26"/>
        </w:numPr>
        <w:spacing w:after="47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A33103">
        <w:rPr>
          <w:rFonts w:ascii="Arial" w:hAnsi="Arial" w:cs="Arial"/>
          <w:b/>
          <w:color w:val="000000" w:themeColor="text1"/>
          <w:sz w:val="24"/>
          <w:szCs w:val="24"/>
        </w:rPr>
        <w:t>Wydział</w:t>
      </w:r>
      <w:r w:rsidR="005F7A26" w:rsidRPr="00A33103">
        <w:rPr>
          <w:rFonts w:ascii="Arial" w:hAnsi="Arial" w:cs="Arial"/>
          <w:b/>
          <w:color w:val="000000" w:themeColor="text1"/>
          <w:sz w:val="24"/>
          <w:szCs w:val="24"/>
        </w:rPr>
        <w:t xml:space="preserve"> Zarządzania – ul. Armii Krajowej 19B</w:t>
      </w:r>
      <w:r w:rsidRPr="00A33103">
        <w:rPr>
          <w:rFonts w:ascii="Arial" w:hAnsi="Arial" w:cs="Arial"/>
          <w:b/>
          <w:color w:val="000000" w:themeColor="text1"/>
          <w:sz w:val="24"/>
          <w:szCs w:val="24"/>
        </w:rPr>
        <w:t xml:space="preserve"> (Budynek Główny)</w:t>
      </w:r>
    </w:p>
    <w:p w:rsidR="005F7A26" w:rsidRPr="00A33103" w:rsidRDefault="005F7A26" w:rsidP="00C24819">
      <w:pPr>
        <w:pStyle w:val="Akapitzlist"/>
        <w:numPr>
          <w:ilvl w:val="0"/>
          <w:numId w:val="29"/>
        </w:numPr>
        <w:spacing w:after="47" w:line="360" w:lineRule="auto"/>
        <w:ind w:left="1134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33103">
        <w:rPr>
          <w:rFonts w:ascii="Arial" w:hAnsi="Arial" w:cs="Arial"/>
          <w:color w:val="000000" w:themeColor="text1"/>
          <w:sz w:val="24"/>
          <w:szCs w:val="24"/>
        </w:rPr>
        <w:t>Centralka sterowania systemami oddymiania i przewietrzania RZN D+H MECHATRONIC – 1 szt.</w:t>
      </w:r>
    </w:p>
    <w:p w:rsidR="005F7A26" w:rsidRPr="00A33103" w:rsidRDefault="005F7A26" w:rsidP="00C24819">
      <w:pPr>
        <w:pStyle w:val="Akapitzlist"/>
        <w:numPr>
          <w:ilvl w:val="0"/>
          <w:numId w:val="29"/>
        </w:numPr>
        <w:spacing w:after="47" w:line="360" w:lineRule="auto"/>
        <w:ind w:left="1134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33103">
        <w:rPr>
          <w:rFonts w:ascii="Arial" w:hAnsi="Arial" w:cs="Arial"/>
          <w:color w:val="000000" w:themeColor="text1"/>
          <w:sz w:val="24"/>
          <w:szCs w:val="24"/>
        </w:rPr>
        <w:t xml:space="preserve">Siłownik elektryczny łańcuchowy KA – 1 </w:t>
      </w:r>
      <w:proofErr w:type="spellStart"/>
      <w:r w:rsidRPr="00A33103">
        <w:rPr>
          <w:rFonts w:ascii="Arial" w:hAnsi="Arial" w:cs="Arial"/>
          <w:color w:val="000000" w:themeColor="text1"/>
          <w:sz w:val="24"/>
          <w:szCs w:val="24"/>
        </w:rPr>
        <w:t>kpl</w:t>
      </w:r>
      <w:proofErr w:type="spellEnd"/>
      <w:r w:rsidRPr="00A3310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F7A26" w:rsidRPr="00A33103" w:rsidRDefault="005F7A26" w:rsidP="00C24819">
      <w:pPr>
        <w:pStyle w:val="Akapitzlist"/>
        <w:numPr>
          <w:ilvl w:val="0"/>
          <w:numId w:val="29"/>
        </w:numPr>
        <w:spacing w:after="47" w:line="360" w:lineRule="auto"/>
        <w:ind w:left="1134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33103">
        <w:rPr>
          <w:rFonts w:ascii="Arial" w:hAnsi="Arial" w:cs="Arial"/>
          <w:color w:val="000000" w:themeColor="text1"/>
          <w:sz w:val="24"/>
          <w:szCs w:val="24"/>
        </w:rPr>
        <w:t>Ręczny ostrzegacz pożaru – 6 szt.</w:t>
      </w:r>
    </w:p>
    <w:p w:rsidR="005F7A26" w:rsidRPr="00A33103" w:rsidRDefault="005F7A26" w:rsidP="00C24819">
      <w:pPr>
        <w:pStyle w:val="Akapitzlist"/>
        <w:numPr>
          <w:ilvl w:val="0"/>
          <w:numId w:val="29"/>
        </w:numPr>
        <w:spacing w:after="47" w:line="360" w:lineRule="auto"/>
        <w:ind w:left="1134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33103">
        <w:rPr>
          <w:rFonts w:ascii="Arial" w:hAnsi="Arial" w:cs="Arial"/>
          <w:color w:val="000000" w:themeColor="text1"/>
          <w:sz w:val="24"/>
          <w:szCs w:val="24"/>
        </w:rPr>
        <w:t>Sygnalizator akustyczny wewnętrzny – 1 szt.</w:t>
      </w:r>
    </w:p>
    <w:p w:rsidR="000A7014" w:rsidRPr="00A33103" w:rsidRDefault="000A7014" w:rsidP="00C24819">
      <w:pPr>
        <w:pStyle w:val="Akapitzlist"/>
        <w:spacing w:after="47" w:line="360" w:lineRule="auto"/>
        <w:ind w:left="1134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51D53" w:rsidRPr="00A33103" w:rsidRDefault="00151D53" w:rsidP="00C24819">
      <w:pPr>
        <w:pStyle w:val="Akapitzlist"/>
        <w:numPr>
          <w:ilvl w:val="0"/>
          <w:numId w:val="26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 w:rsidRPr="00A33103">
        <w:rPr>
          <w:rFonts w:ascii="Arial" w:hAnsi="Arial" w:cs="Arial"/>
          <w:b/>
          <w:sz w:val="24"/>
          <w:szCs w:val="24"/>
        </w:rPr>
        <w:t>Dom Studenta Nr 2 ,,BLIŹNIAK” – ul. Akademicka 5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right="-284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Centrali oddymiania modułowej 16A/</w:t>
      </w:r>
      <w:proofErr w:type="spellStart"/>
      <w:r w:rsidRPr="00A33103">
        <w:rPr>
          <w:rFonts w:ascii="Arial" w:hAnsi="Arial" w:cs="Arial"/>
          <w:sz w:val="24"/>
          <w:szCs w:val="24"/>
        </w:rPr>
        <w:t>AdComNet</w:t>
      </w:r>
      <w:proofErr w:type="spellEnd"/>
      <w:r w:rsidRPr="00A33103">
        <w:rPr>
          <w:rFonts w:ascii="Arial" w:hAnsi="Arial" w:cs="Arial"/>
          <w:sz w:val="24"/>
          <w:szCs w:val="24"/>
        </w:rPr>
        <w:t xml:space="preserve"> (RZN 4416-M) – 2 szt.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Akumulatora 12V-12Ah (AKKU TYP 4) – 4 szt.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Przekaźnika NO/NC alarm + uszkodzenie (TR 42) – 2 szt.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Modułu impulsu dla central RZN K/M ( IM 44-KM) – 2 szt.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Przycisku oddymiania (RT 45) – 6 szt.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Przycisku przewietrzenia (SLT 42U PL) – 2 szt.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>Klapy dachowe oddymiające DYMKLAP – 4 szt.</w:t>
      </w:r>
    </w:p>
    <w:p w:rsidR="00151D53" w:rsidRPr="00A33103" w:rsidRDefault="00151D53" w:rsidP="00C24819">
      <w:pPr>
        <w:pStyle w:val="Akapitzlist"/>
        <w:numPr>
          <w:ilvl w:val="0"/>
          <w:numId w:val="1"/>
        </w:numPr>
        <w:spacing w:after="47" w:line="360" w:lineRule="auto"/>
        <w:ind w:left="1418" w:hanging="284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sz w:val="24"/>
          <w:szCs w:val="24"/>
        </w:rPr>
        <w:t xml:space="preserve">System obejmuje </w:t>
      </w:r>
      <w:proofErr w:type="spellStart"/>
      <w:r w:rsidRPr="00A33103">
        <w:rPr>
          <w:rFonts w:ascii="Arial" w:hAnsi="Arial" w:cs="Arial"/>
          <w:sz w:val="24"/>
          <w:szCs w:val="24"/>
        </w:rPr>
        <w:t>elektrotrzymacze</w:t>
      </w:r>
      <w:proofErr w:type="spellEnd"/>
      <w:r w:rsidRPr="00A33103">
        <w:rPr>
          <w:rFonts w:ascii="Arial" w:hAnsi="Arial" w:cs="Arial"/>
          <w:sz w:val="24"/>
          <w:szCs w:val="24"/>
        </w:rPr>
        <w:t xml:space="preserve"> drzwi ewakuacyjnych oraz siłowniki drzwi i okien przeciwpożarowych.</w:t>
      </w:r>
    </w:p>
    <w:p w:rsidR="00151D53" w:rsidRPr="00A33103" w:rsidRDefault="00151D53" w:rsidP="00C24819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51D53" w:rsidRPr="00A33103" w:rsidRDefault="00151D53" w:rsidP="00C24819">
      <w:pPr>
        <w:pStyle w:val="Akapitzlist"/>
        <w:numPr>
          <w:ilvl w:val="0"/>
          <w:numId w:val="26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A33103">
        <w:rPr>
          <w:rFonts w:ascii="Arial" w:hAnsi="Arial" w:cs="Arial"/>
          <w:b/>
          <w:sz w:val="24"/>
          <w:szCs w:val="24"/>
        </w:rPr>
        <w:t>Dom Studenta Nr 7 ,,HERKULES” – ul. Sowińskiego 40/48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Pionowe drogi ewakuacyjne posiadają instalację zabezpieczającą przed zadymieniem, poprzez instalację nadciśnieniową oraz system oddymiania pożarowego grawitacyjnego szybów windowych za pomocą okna oddymiającego.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System uruchamiany jest automatycznie poprzez centralę SAP i ręcznie przy pomocy przycisków oddymiających umieszczonych w klatkach schodowych, co drugie piętro.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 xml:space="preserve">System oddymiania klatek schodowych: wytwarzane jest nadciśnienie rzędu 50 Pa poprzez wentylatory ścienne, osiowe. Upust nadmiaru </w:t>
      </w:r>
      <w:r w:rsidRPr="00A33103">
        <w:rPr>
          <w:rFonts w:ascii="Arial" w:hAnsi="Arial" w:cs="Arial"/>
        </w:rPr>
        <w:lastRenderedPageBreak/>
        <w:t>ciśnienia następuje poprzez klapy upustowe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Dla uniknięcia zbyt wysokiego ciśnienia w korytarzach zastosowano automatycznie otwierane okna balkonowe zewnętrzne na końcach korytarzy.</w:t>
      </w:r>
    </w:p>
    <w:p w:rsidR="00151D53" w:rsidRPr="00A33103" w:rsidRDefault="00151D53" w:rsidP="00C24819">
      <w:pPr>
        <w:pStyle w:val="Standard"/>
        <w:spacing w:line="360" w:lineRule="auto"/>
        <w:ind w:left="1276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Wykaz urządzeń instalacji: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 xml:space="preserve">Wentylator typ HCT 45-4T, ∆p=100 Pa, V + 7100 m³/h, ǿ540, </w:t>
      </w:r>
      <w:r w:rsidRPr="00A33103">
        <w:rPr>
          <w:rFonts w:ascii="Arial" w:hAnsi="Arial" w:cs="Arial"/>
        </w:rPr>
        <w:br/>
        <w:t xml:space="preserve">U = 400V/50 </w:t>
      </w:r>
      <w:proofErr w:type="spellStart"/>
      <w:r w:rsidRPr="00A33103">
        <w:rPr>
          <w:rFonts w:ascii="Arial" w:hAnsi="Arial" w:cs="Arial"/>
        </w:rPr>
        <w:t>Hz</w:t>
      </w:r>
      <w:proofErr w:type="spellEnd"/>
      <w:r w:rsidRPr="00A33103">
        <w:rPr>
          <w:rFonts w:ascii="Arial" w:hAnsi="Arial" w:cs="Arial"/>
        </w:rPr>
        <w:t>, moc znamionowa 0,37 kW – 8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Klapy upustowe PL1 o wym. 500 x 500 mm – 10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Przepustnica WIP / V – 10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Przepustnica dla wentylatorów WIP/V – 8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Centrala sterująca pracą wentylatorów i systemem wentylacji pożarowej MCR Omega 2100 – 2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right="-1134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Centrala sterująca oddymianiem okna w maszynowni   MCR 9705- 5 A – 1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Siłownik łańcuchowy MCR-L – 23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Ręczny przycisk przeciwpożarowy ROP – 12 szt.</w:t>
      </w:r>
    </w:p>
    <w:p w:rsidR="00151D53" w:rsidRPr="00A33103" w:rsidRDefault="00151D53" w:rsidP="00C24819">
      <w:pPr>
        <w:pStyle w:val="Standard"/>
        <w:numPr>
          <w:ilvl w:val="0"/>
          <w:numId w:val="4"/>
        </w:numPr>
        <w:spacing w:line="360" w:lineRule="auto"/>
        <w:ind w:left="1418" w:hanging="284"/>
        <w:rPr>
          <w:rFonts w:ascii="Arial" w:hAnsi="Arial" w:cs="Arial"/>
        </w:rPr>
      </w:pPr>
      <w:r w:rsidRPr="00A33103">
        <w:rPr>
          <w:rFonts w:ascii="Arial" w:hAnsi="Arial" w:cs="Arial"/>
        </w:rPr>
        <w:t>Ręczny przycisk przewietrzający LT – 1 szt.</w:t>
      </w:r>
    </w:p>
    <w:p w:rsidR="00151D53" w:rsidRPr="00A33103" w:rsidRDefault="00151D53" w:rsidP="00C24819">
      <w:pPr>
        <w:pStyle w:val="Standard"/>
        <w:spacing w:line="360" w:lineRule="auto"/>
        <w:ind w:left="1134" w:right="-426"/>
        <w:rPr>
          <w:rFonts w:ascii="Arial" w:hAnsi="Arial" w:cs="Arial"/>
        </w:rPr>
      </w:pPr>
      <w:r w:rsidRPr="00A33103">
        <w:rPr>
          <w:rFonts w:ascii="Arial" w:hAnsi="Arial" w:cs="Arial"/>
        </w:rPr>
        <w:t>Ponadto w zakresie zadania ujęto konserwację 45 szt. elektromagnetycznych trzymaczy drzwiowych i przycisków zwalniających skrzydła drzwiowe.</w:t>
      </w:r>
    </w:p>
    <w:p w:rsidR="00151D53" w:rsidRPr="00A33103" w:rsidRDefault="00151D53" w:rsidP="00C24819">
      <w:pPr>
        <w:spacing w:after="47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F30499" w:rsidRPr="00A33103" w:rsidRDefault="002D47D7" w:rsidP="00C24819">
      <w:pPr>
        <w:pStyle w:val="Default"/>
        <w:numPr>
          <w:ilvl w:val="0"/>
          <w:numId w:val="5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Częstotliwość</w:t>
      </w:r>
      <w:r w:rsidR="00F97834" w:rsidRPr="00A33103">
        <w:rPr>
          <w:rFonts w:ascii="Arial" w:hAnsi="Arial" w:cs="Arial"/>
          <w:color w:val="auto"/>
        </w:rPr>
        <w:t xml:space="preserve"> wymaganych</w:t>
      </w:r>
      <w:r w:rsidR="00F30499" w:rsidRPr="00A33103">
        <w:rPr>
          <w:rFonts w:ascii="Arial" w:hAnsi="Arial" w:cs="Arial"/>
          <w:color w:val="auto"/>
        </w:rPr>
        <w:t xml:space="preserve"> okresowych przeglądów i konserwacji systemu oddymiania: </w:t>
      </w:r>
    </w:p>
    <w:p w:rsidR="00104346" w:rsidRPr="00A33103" w:rsidRDefault="00104346" w:rsidP="00C24819">
      <w:pPr>
        <w:pStyle w:val="Default"/>
        <w:numPr>
          <w:ilvl w:val="0"/>
          <w:numId w:val="8"/>
        </w:numPr>
        <w:spacing w:before="240" w:after="47" w:line="360" w:lineRule="auto"/>
        <w:ind w:left="993"/>
        <w:jc w:val="both"/>
        <w:rPr>
          <w:rFonts w:ascii="Arial" w:hAnsi="Arial" w:cs="Arial"/>
          <w:b/>
          <w:color w:val="auto"/>
        </w:rPr>
      </w:pPr>
      <w:r w:rsidRPr="00A33103">
        <w:rPr>
          <w:rFonts w:ascii="Arial" w:hAnsi="Arial" w:cs="Arial"/>
          <w:b/>
          <w:color w:val="auto"/>
        </w:rPr>
        <w:t xml:space="preserve">Całodobowy </w:t>
      </w:r>
      <w:r w:rsidRPr="00A33103">
        <w:rPr>
          <w:rFonts w:ascii="Arial" w:hAnsi="Arial" w:cs="Arial"/>
          <w:color w:val="auto"/>
        </w:rPr>
        <w:t>serwis urządzeń i przyjmowanie zgłoszeń o awariach:</w:t>
      </w:r>
    </w:p>
    <w:p w:rsidR="00104346" w:rsidRPr="00A33103" w:rsidRDefault="00104346" w:rsidP="00C24819">
      <w:pPr>
        <w:pStyle w:val="Default"/>
        <w:numPr>
          <w:ilvl w:val="0"/>
          <w:numId w:val="23"/>
        </w:numPr>
        <w:spacing w:after="47" w:line="360" w:lineRule="auto"/>
        <w:ind w:left="1418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dokonywanie napraw </w:t>
      </w:r>
      <w:r w:rsidR="00AF2804" w:rsidRPr="00A33103">
        <w:rPr>
          <w:rFonts w:ascii="Arial" w:hAnsi="Arial" w:cs="Arial"/>
          <w:color w:val="auto"/>
        </w:rPr>
        <w:t>wynikłych z awarii;</w:t>
      </w:r>
    </w:p>
    <w:p w:rsidR="00A72356" w:rsidRPr="00A33103" w:rsidRDefault="00104346" w:rsidP="00C24819">
      <w:pPr>
        <w:pStyle w:val="Default"/>
        <w:numPr>
          <w:ilvl w:val="0"/>
          <w:numId w:val="23"/>
        </w:numPr>
        <w:spacing w:after="47" w:line="360" w:lineRule="auto"/>
        <w:ind w:left="1418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dokonywanie napraw uszkodzeń mechanicznych.</w:t>
      </w:r>
    </w:p>
    <w:p w:rsidR="0042013B" w:rsidRPr="00A07515" w:rsidRDefault="00A07515" w:rsidP="00C24819">
      <w:pPr>
        <w:pStyle w:val="Bezodstpw"/>
        <w:numPr>
          <w:ilvl w:val="0"/>
          <w:numId w:val="8"/>
        </w:numPr>
        <w:spacing w:before="24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2013B">
        <w:rPr>
          <w:rFonts w:ascii="Arial" w:hAnsi="Arial" w:cs="Arial"/>
          <w:sz w:val="24"/>
          <w:szCs w:val="24"/>
        </w:rPr>
        <w:t>Przeglądy i konserwacja wykonywane</w:t>
      </w:r>
      <w:r w:rsidRPr="0042013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 sześć miesięcy</w:t>
      </w:r>
      <w:r w:rsidRPr="0042013B">
        <w:rPr>
          <w:rFonts w:ascii="Arial" w:hAnsi="Arial" w:cs="Arial"/>
          <w:b/>
          <w:sz w:val="24"/>
          <w:szCs w:val="24"/>
        </w:rPr>
        <w:t>:</w:t>
      </w:r>
    </w:p>
    <w:p w:rsidR="00A72356" w:rsidRPr="0042013B" w:rsidRDefault="00A72356" w:rsidP="00C24819">
      <w:pPr>
        <w:pStyle w:val="Standard"/>
        <w:numPr>
          <w:ilvl w:val="1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 w:rsidRPr="0042013B">
        <w:rPr>
          <w:rFonts w:ascii="Arial" w:hAnsi="Arial" w:cs="Arial"/>
        </w:rPr>
        <w:t>kontrola systemu oddymiania klatek schodowych;</w:t>
      </w:r>
    </w:p>
    <w:p w:rsidR="00A72356" w:rsidRPr="0042013B" w:rsidRDefault="00A72356" w:rsidP="00C24819">
      <w:pPr>
        <w:pStyle w:val="Standard"/>
        <w:numPr>
          <w:ilvl w:val="1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 w:rsidRPr="0042013B">
        <w:rPr>
          <w:rFonts w:ascii="Arial" w:hAnsi="Arial" w:cs="Arial"/>
        </w:rPr>
        <w:t>kontrola central oddymiania;</w:t>
      </w:r>
    </w:p>
    <w:p w:rsidR="00A72356" w:rsidRPr="0042013B" w:rsidRDefault="00A72356" w:rsidP="00C24819">
      <w:pPr>
        <w:pStyle w:val="Standard"/>
        <w:numPr>
          <w:ilvl w:val="1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 w:rsidRPr="0042013B">
        <w:rPr>
          <w:rFonts w:ascii="Arial" w:hAnsi="Arial" w:cs="Arial"/>
        </w:rPr>
        <w:t>kontrola stanu wentylatorów oddymiających, klap upustowych oraz klapy oddymiających w szybie windowym;</w:t>
      </w:r>
    </w:p>
    <w:p w:rsidR="00A72356" w:rsidRPr="0042013B" w:rsidRDefault="00A72356" w:rsidP="00C24819">
      <w:pPr>
        <w:pStyle w:val="Standard"/>
        <w:numPr>
          <w:ilvl w:val="1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 w:rsidRPr="0042013B">
        <w:rPr>
          <w:rFonts w:ascii="Arial" w:hAnsi="Arial" w:cs="Arial"/>
        </w:rPr>
        <w:t>sprawdzenie monitoringu do centrali SAP;</w:t>
      </w:r>
    </w:p>
    <w:p w:rsidR="00A72356" w:rsidRPr="0042013B" w:rsidRDefault="00A72356" w:rsidP="00C24819">
      <w:pPr>
        <w:pStyle w:val="Standard"/>
        <w:numPr>
          <w:ilvl w:val="1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 w:rsidRPr="0042013B">
        <w:rPr>
          <w:rFonts w:ascii="Arial" w:hAnsi="Arial" w:cs="Arial"/>
        </w:rPr>
        <w:t>sprawdzenie stanu siłowników, klap oraz uchylnych okien;</w:t>
      </w:r>
    </w:p>
    <w:p w:rsidR="008564AC" w:rsidRPr="0042013B" w:rsidRDefault="00A72356" w:rsidP="00C24819">
      <w:pPr>
        <w:pStyle w:val="Standard"/>
        <w:numPr>
          <w:ilvl w:val="1"/>
          <w:numId w:val="9"/>
        </w:numPr>
        <w:spacing w:after="240" w:line="360" w:lineRule="auto"/>
        <w:ind w:left="1418"/>
        <w:jc w:val="both"/>
        <w:rPr>
          <w:rFonts w:ascii="Arial" w:hAnsi="Arial" w:cs="Arial"/>
        </w:rPr>
      </w:pPr>
      <w:r w:rsidRPr="0042013B">
        <w:rPr>
          <w:rFonts w:ascii="Arial" w:hAnsi="Arial" w:cs="Arial"/>
        </w:rPr>
        <w:t>uruchomienie pożarowe.</w:t>
      </w:r>
    </w:p>
    <w:p w:rsidR="00E24AD2" w:rsidRPr="0042013B" w:rsidRDefault="002A435F" w:rsidP="00C24819">
      <w:pPr>
        <w:pStyle w:val="Default"/>
        <w:numPr>
          <w:ilvl w:val="0"/>
          <w:numId w:val="8"/>
        </w:numPr>
        <w:spacing w:before="240" w:after="47" w:line="360" w:lineRule="auto"/>
        <w:ind w:left="993"/>
        <w:jc w:val="both"/>
        <w:rPr>
          <w:rFonts w:ascii="Arial" w:hAnsi="Arial" w:cs="Arial"/>
          <w:color w:val="auto"/>
        </w:rPr>
      </w:pPr>
      <w:r w:rsidRPr="0042013B">
        <w:rPr>
          <w:rFonts w:ascii="Arial" w:hAnsi="Arial" w:cs="Arial"/>
          <w:color w:val="auto"/>
        </w:rPr>
        <w:lastRenderedPageBreak/>
        <w:t>Pr</w:t>
      </w:r>
      <w:r w:rsidR="00C122E9" w:rsidRPr="0042013B">
        <w:rPr>
          <w:rFonts w:ascii="Arial" w:hAnsi="Arial" w:cs="Arial"/>
          <w:color w:val="auto"/>
        </w:rPr>
        <w:t>zeglądy i konserwacja wykonywane</w:t>
      </w:r>
      <w:r w:rsidRPr="0042013B">
        <w:rPr>
          <w:rFonts w:ascii="Arial" w:hAnsi="Arial" w:cs="Arial"/>
          <w:color w:val="auto"/>
        </w:rPr>
        <w:t xml:space="preserve"> </w:t>
      </w:r>
      <w:r w:rsidR="00A07515">
        <w:rPr>
          <w:rFonts w:ascii="Arial" w:hAnsi="Arial" w:cs="Arial"/>
          <w:b/>
          <w:color w:val="auto"/>
        </w:rPr>
        <w:t>raz na kwartał:</w:t>
      </w:r>
    </w:p>
    <w:p w:rsidR="00E24AD2" w:rsidRPr="0042013B" w:rsidRDefault="00FE3973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kontrola centrali sterowania;</w:t>
      </w:r>
    </w:p>
    <w:p w:rsidR="00E24AD2" w:rsidRPr="0042013B" w:rsidRDefault="00FE3973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przeprowadza</w:t>
      </w:r>
      <w:r w:rsidR="00E24AD2" w:rsidRPr="0042013B">
        <w:rPr>
          <w:rFonts w:ascii="Arial" w:hAnsi="Arial" w:cs="Arial"/>
        </w:rPr>
        <w:t>nie testu centrali z</w:t>
      </w:r>
      <w:r w:rsidR="00C122E9" w:rsidRPr="0042013B">
        <w:rPr>
          <w:rFonts w:ascii="Arial" w:hAnsi="Arial" w:cs="Arial"/>
        </w:rPr>
        <w:t>a pomocą przystawki serwisowej (</w:t>
      </w:r>
      <w:r w:rsidR="00E24AD2" w:rsidRPr="0042013B">
        <w:rPr>
          <w:rFonts w:ascii="Arial" w:hAnsi="Arial" w:cs="Arial"/>
        </w:rPr>
        <w:t>badanie panelu</w:t>
      </w:r>
      <w:r w:rsidR="002A435F" w:rsidRPr="0042013B">
        <w:rPr>
          <w:rFonts w:ascii="Arial" w:hAnsi="Arial" w:cs="Arial"/>
        </w:rPr>
        <w:t xml:space="preserve"> liniowego grupowego, </w:t>
      </w:r>
      <w:r w:rsidRPr="0042013B">
        <w:rPr>
          <w:rFonts w:ascii="Arial" w:hAnsi="Arial" w:cs="Arial"/>
        </w:rPr>
        <w:t>rozszerzenia);</w:t>
      </w:r>
    </w:p>
    <w:p w:rsidR="00E24AD2" w:rsidRPr="0042013B" w:rsidRDefault="00FE3973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test</w:t>
      </w:r>
      <w:r w:rsidR="009D3F9A" w:rsidRPr="0042013B">
        <w:rPr>
          <w:rFonts w:ascii="Arial" w:hAnsi="Arial" w:cs="Arial"/>
        </w:rPr>
        <w:t>y</w:t>
      </w:r>
      <w:r w:rsidRPr="0042013B">
        <w:rPr>
          <w:rFonts w:ascii="Arial" w:hAnsi="Arial" w:cs="Arial"/>
        </w:rPr>
        <w:t xml:space="preserve"> lampek sygnalizacyjnych;</w:t>
      </w:r>
    </w:p>
    <w:p w:rsidR="00E24AD2" w:rsidRPr="0042013B" w:rsidRDefault="00FE3973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przeprowadza</w:t>
      </w:r>
      <w:r w:rsidR="00E24AD2" w:rsidRPr="0042013B">
        <w:rPr>
          <w:rFonts w:ascii="Arial" w:hAnsi="Arial" w:cs="Arial"/>
        </w:rPr>
        <w:t>nie kontroli ak</w:t>
      </w:r>
      <w:r w:rsidRPr="0042013B">
        <w:rPr>
          <w:rFonts w:ascii="Arial" w:hAnsi="Arial" w:cs="Arial"/>
        </w:rPr>
        <w:t>umulatorów zasilania awaryjnego;</w:t>
      </w:r>
    </w:p>
    <w:p w:rsidR="00E24AD2" w:rsidRPr="0042013B" w:rsidRDefault="00E24AD2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kon</w:t>
      </w:r>
      <w:r w:rsidR="00FE3973" w:rsidRPr="0042013B">
        <w:rPr>
          <w:rFonts w:ascii="Arial" w:hAnsi="Arial" w:cs="Arial"/>
        </w:rPr>
        <w:t>trola współpracy z centralą SAP;</w:t>
      </w:r>
    </w:p>
    <w:p w:rsidR="00E24AD2" w:rsidRPr="0042013B" w:rsidRDefault="00FE3973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oczyszczanie centrali;</w:t>
      </w:r>
    </w:p>
    <w:p w:rsidR="00E24AD2" w:rsidRPr="0042013B" w:rsidRDefault="00E24AD2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kontrola wzr</w:t>
      </w:r>
      <w:r w:rsidR="00FE3973" w:rsidRPr="0042013B">
        <w:rPr>
          <w:rFonts w:ascii="Arial" w:hAnsi="Arial" w:cs="Arial"/>
        </w:rPr>
        <w:t>okowa stanu połączeń siłowników;</w:t>
      </w:r>
    </w:p>
    <w:p w:rsidR="00E24AD2" w:rsidRPr="0042013B" w:rsidRDefault="00E24AD2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kontrola wzrokowa stanu p</w:t>
      </w:r>
      <w:r w:rsidR="00FE3973" w:rsidRPr="0042013B">
        <w:rPr>
          <w:rFonts w:ascii="Arial" w:hAnsi="Arial" w:cs="Arial"/>
        </w:rPr>
        <w:t>ołączeń konsol;</w:t>
      </w:r>
    </w:p>
    <w:p w:rsidR="00E24AD2" w:rsidRPr="0042013B" w:rsidRDefault="00FE3973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testy zadziałania siłowników;</w:t>
      </w:r>
    </w:p>
    <w:p w:rsidR="00E24AD2" w:rsidRPr="0042013B" w:rsidRDefault="00FE3973" w:rsidP="00C24819">
      <w:pPr>
        <w:pStyle w:val="Standard"/>
        <w:numPr>
          <w:ilvl w:val="0"/>
          <w:numId w:val="10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sprawdza</w:t>
      </w:r>
      <w:r w:rsidR="00E24AD2" w:rsidRPr="0042013B">
        <w:rPr>
          <w:rFonts w:ascii="Arial" w:hAnsi="Arial" w:cs="Arial"/>
        </w:rPr>
        <w:t>nie połączeń elek</w:t>
      </w:r>
      <w:r w:rsidRPr="0042013B">
        <w:rPr>
          <w:rFonts w:ascii="Arial" w:hAnsi="Arial" w:cs="Arial"/>
        </w:rPr>
        <w:t>trycznych i ciągłości przewodów;</w:t>
      </w:r>
    </w:p>
    <w:p w:rsidR="00E24AD2" w:rsidRPr="0042013B" w:rsidRDefault="00FE3973" w:rsidP="00C24819">
      <w:pPr>
        <w:pStyle w:val="Standard"/>
        <w:numPr>
          <w:ilvl w:val="0"/>
          <w:numId w:val="11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kontrola uchylnych okien;</w:t>
      </w:r>
    </w:p>
    <w:p w:rsidR="00A72356" w:rsidRPr="0042013B" w:rsidRDefault="00A72356" w:rsidP="00C24819">
      <w:pPr>
        <w:pStyle w:val="Standard"/>
        <w:numPr>
          <w:ilvl w:val="0"/>
          <w:numId w:val="11"/>
        </w:numPr>
        <w:spacing w:line="360" w:lineRule="auto"/>
        <w:ind w:left="1418"/>
        <w:jc w:val="both"/>
        <w:rPr>
          <w:rFonts w:ascii="Arial" w:hAnsi="Arial" w:cs="Arial"/>
        </w:rPr>
      </w:pPr>
      <w:r w:rsidRPr="0042013B">
        <w:rPr>
          <w:rFonts w:ascii="Arial" w:hAnsi="Arial" w:cs="Arial"/>
          <w:i/>
        </w:rPr>
        <w:t>dla DS-5  kontrola wzrokowa stanu połączeń wentylatorów;</w:t>
      </w:r>
    </w:p>
    <w:p w:rsidR="00E24AD2" w:rsidRPr="0042013B" w:rsidRDefault="00E24AD2" w:rsidP="00C24819">
      <w:pPr>
        <w:pStyle w:val="Standard"/>
        <w:numPr>
          <w:ilvl w:val="0"/>
          <w:numId w:val="11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test zadziałania</w:t>
      </w:r>
      <w:r w:rsidR="00FE3973" w:rsidRPr="0042013B">
        <w:rPr>
          <w:rFonts w:ascii="Arial" w:hAnsi="Arial" w:cs="Arial"/>
        </w:rPr>
        <w:t xml:space="preserve"> wentylatorów i klap upustowych;</w:t>
      </w:r>
    </w:p>
    <w:p w:rsidR="00E24AD2" w:rsidRPr="0042013B" w:rsidRDefault="00E24AD2" w:rsidP="00C24819">
      <w:pPr>
        <w:pStyle w:val="Standard"/>
        <w:numPr>
          <w:ilvl w:val="0"/>
          <w:numId w:val="11"/>
        </w:numPr>
        <w:spacing w:line="360" w:lineRule="auto"/>
        <w:ind w:left="1418"/>
        <w:rPr>
          <w:rFonts w:ascii="Arial" w:hAnsi="Arial" w:cs="Arial"/>
        </w:rPr>
      </w:pPr>
      <w:r w:rsidRPr="0042013B">
        <w:rPr>
          <w:rFonts w:ascii="Arial" w:hAnsi="Arial" w:cs="Arial"/>
        </w:rPr>
        <w:t>kontrola otwierania klap oddymiających.</w:t>
      </w:r>
    </w:p>
    <w:p w:rsidR="002A435F" w:rsidRPr="00A33103" w:rsidRDefault="002A435F" w:rsidP="00C24819">
      <w:pPr>
        <w:pStyle w:val="Standard"/>
        <w:numPr>
          <w:ilvl w:val="0"/>
          <w:numId w:val="8"/>
        </w:numPr>
        <w:spacing w:before="240"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Prze</w:t>
      </w:r>
      <w:r w:rsidR="00C122E9" w:rsidRPr="00A33103">
        <w:rPr>
          <w:rFonts w:ascii="Arial" w:hAnsi="Arial" w:cs="Arial"/>
        </w:rPr>
        <w:t>glądy i konserwacja wykonywane</w:t>
      </w:r>
      <w:r w:rsidRPr="00A33103">
        <w:rPr>
          <w:rFonts w:ascii="Arial" w:hAnsi="Arial" w:cs="Arial"/>
        </w:rPr>
        <w:t xml:space="preserve"> </w:t>
      </w:r>
      <w:r w:rsidRPr="00A33103">
        <w:rPr>
          <w:rFonts w:ascii="Arial" w:hAnsi="Arial" w:cs="Arial"/>
          <w:b/>
        </w:rPr>
        <w:t>raz w roku</w:t>
      </w:r>
      <w:r w:rsidRPr="00A33103">
        <w:rPr>
          <w:rFonts w:ascii="Arial" w:hAnsi="Arial" w:cs="Arial"/>
        </w:rPr>
        <w:t>:</w:t>
      </w:r>
    </w:p>
    <w:p w:rsidR="00FE3973" w:rsidRPr="00A33103" w:rsidRDefault="001628F6" w:rsidP="00C24819">
      <w:pPr>
        <w:pStyle w:val="Standard"/>
        <w:numPr>
          <w:ilvl w:val="0"/>
          <w:numId w:val="12"/>
        </w:numPr>
        <w:spacing w:line="360" w:lineRule="auto"/>
        <w:ind w:left="1418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sprawdze</w:t>
      </w:r>
      <w:r w:rsidR="00E24AD2" w:rsidRPr="00A33103">
        <w:rPr>
          <w:rFonts w:ascii="Arial" w:hAnsi="Arial" w:cs="Arial"/>
        </w:rPr>
        <w:t>nie systemu zasilania wentylatorów oddymiających oraz central</w:t>
      </w:r>
      <w:r w:rsidR="002A435F" w:rsidRPr="00A33103">
        <w:rPr>
          <w:rFonts w:ascii="Arial" w:hAnsi="Arial" w:cs="Arial"/>
        </w:rPr>
        <w:t xml:space="preserve"> </w:t>
      </w:r>
      <w:r w:rsidR="00E24AD2" w:rsidRPr="00A33103">
        <w:rPr>
          <w:rFonts w:ascii="Arial" w:hAnsi="Arial" w:cs="Arial"/>
        </w:rPr>
        <w:t>oddymiających</w:t>
      </w:r>
      <w:r w:rsidR="002A435F" w:rsidRPr="00A33103">
        <w:rPr>
          <w:rFonts w:ascii="Arial" w:hAnsi="Arial" w:cs="Arial"/>
        </w:rPr>
        <w:t>.</w:t>
      </w:r>
    </w:p>
    <w:p w:rsidR="00823DA4" w:rsidRPr="00A33103" w:rsidRDefault="00823DA4" w:rsidP="00C24819">
      <w:pPr>
        <w:pStyle w:val="Bezodstpw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16BF2" w:rsidRPr="00A33103" w:rsidRDefault="00516BF2" w:rsidP="00C24819">
      <w:pPr>
        <w:pStyle w:val="Bezodstpw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F97834" w:rsidRPr="00A33103" w:rsidRDefault="00F97834" w:rsidP="00C24819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A33103">
        <w:rPr>
          <w:rFonts w:ascii="Arial" w:hAnsi="Arial" w:cs="Arial"/>
          <w:sz w:val="24"/>
          <w:szCs w:val="24"/>
          <w:u w:val="single"/>
        </w:rPr>
        <w:t>SYSTEM AUTOMATYCZNEGO ZAMYKANIA PRZEGRÓD POŻAROWYCH</w:t>
      </w:r>
    </w:p>
    <w:p w:rsidR="00E24AD2" w:rsidRPr="00A33103" w:rsidRDefault="00E24AD2" w:rsidP="00C24819">
      <w:pPr>
        <w:pStyle w:val="Standard"/>
        <w:spacing w:line="360" w:lineRule="auto"/>
        <w:ind w:left="1080"/>
        <w:jc w:val="both"/>
        <w:rPr>
          <w:rFonts w:ascii="Arial" w:hAnsi="Arial" w:cs="Arial"/>
        </w:rPr>
      </w:pPr>
    </w:p>
    <w:p w:rsidR="00C122E9" w:rsidRPr="0042013B" w:rsidRDefault="002D47D7" w:rsidP="00C24819">
      <w:pPr>
        <w:pStyle w:val="Default"/>
        <w:numPr>
          <w:ilvl w:val="0"/>
          <w:numId w:val="5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 w:rsidRPr="0042013B">
        <w:rPr>
          <w:rFonts w:ascii="Arial" w:hAnsi="Arial" w:cs="Arial"/>
          <w:color w:val="auto"/>
        </w:rPr>
        <w:t>Częstotliwość wymaganych</w:t>
      </w:r>
      <w:r w:rsidR="00C122E9" w:rsidRPr="0042013B">
        <w:rPr>
          <w:rFonts w:ascii="Arial" w:hAnsi="Arial" w:cs="Arial"/>
          <w:color w:val="auto"/>
        </w:rPr>
        <w:t xml:space="preserve"> okresowych przeglądów i konserwacji systemu automatycznego zamykania przegród pożarowych: </w:t>
      </w:r>
    </w:p>
    <w:p w:rsidR="00C122E9" w:rsidRPr="0042013B" w:rsidRDefault="00C122E9" w:rsidP="00C24819">
      <w:pPr>
        <w:pStyle w:val="Default"/>
        <w:numPr>
          <w:ilvl w:val="0"/>
          <w:numId w:val="13"/>
        </w:numPr>
        <w:spacing w:after="47" w:line="360" w:lineRule="auto"/>
        <w:ind w:left="993"/>
        <w:rPr>
          <w:rFonts w:ascii="Arial" w:hAnsi="Arial" w:cs="Arial"/>
          <w:color w:val="auto"/>
        </w:rPr>
      </w:pPr>
      <w:r w:rsidRPr="0042013B">
        <w:rPr>
          <w:rFonts w:ascii="Arial" w:hAnsi="Arial" w:cs="Arial"/>
          <w:color w:val="auto"/>
        </w:rPr>
        <w:t>Przeglądy i konserwacja wykonywane</w:t>
      </w:r>
      <w:r w:rsidR="00F97834" w:rsidRPr="0042013B">
        <w:rPr>
          <w:rFonts w:ascii="Arial" w:hAnsi="Arial" w:cs="Arial"/>
          <w:b/>
          <w:color w:val="auto"/>
        </w:rPr>
        <w:t xml:space="preserve"> </w:t>
      </w:r>
      <w:r w:rsidR="00143B27" w:rsidRPr="0042013B">
        <w:rPr>
          <w:rFonts w:ascii="Arial" w:hAnsi="Arial" w:cs="Arial"/>
          <w:b/>
          <w:color w:val="auto"/>
        </w:rPr>
        <w:t>raz w roku</w:t>
      </w:r>
      <w:r w:rsidRPr="0042013B">
        <w:rPr>
          <w:rFonts w:ascii="Arial" w:hAnsi="Arial" w:cs="Arial"/>
          <w:b/>
          <w:color w:val="auto"/>
        </w:rPr>
        <w:t xml:space="preserve">: 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sprawdze</w:t>
      </w:r>
      <w:r w:rsidR="001628F6" w:rsidRPr="00A33103">
        <w:rPr>
          <w:rFonts w:ascii="Arial" w:hAnsi="Arial" w:cs="Arial"/>
        </w:rPr>
        <w:t>nie zasilania podstawowego;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sprawdze</w:t>
      </w:r>
      <w:r w:rsidR="001628F6" w:rsidRPr="00A33103">
        <w:rPr>
          <w:rFonts w:ascii="Arial" w:hAnsi="Arial" w:cs="Arial"/>
        </w:rPr>
        <w:t>nie zasilania awaryjnego;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k</w:t>
      </w:r>
      <w:r w:rsidR="001628F6" w:rsidRPr="00A33103">
        <w:rPr>
          <w:rFonts w:ascii="Arial" w:hAnsi="Arial" w:cs="Arial"/>
        </w:rPr>
        <w:t>ontrola stanu drzwi;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 w:right="-142"/>
        <w:rPr>
          <w:rFonts w:ascii="Arial" w:hAnsi="Arial" w:cs="Arial"/>
        </w:rPr>
      </w:pPr>
      <w:r w:rsidRPr="00A33103">
        <w:rPr>
          <w:rFonts w:ascii="Arial" w:hAnsi="Arial" w:cs="Arial"/>
        </w:rPr>
        <w:t>sprawdzenie prawidłowości działania</w:t>
      </w:r>
      <w:r w:rsidR="001628F6" w:rsidRPr="00A33103">
        <w:rPr>
          <w:rFonts w:ascii="Arial" w:hAnsi="Arial" w:cs="Arial"/>
        </w:rPr>
        <w:t xml:space="preserve"> okuć zamontowanych w wyrobach;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zakonserwowanie zawiasów, zamków i innych części mechanicznych</w:t>
      </w:r>
      <w:r w:rsidR="001628F6" w:rsidRPr="00A33103">
        <w:rPr>
          <w:rFonts w:ascii="Arial" w:hAnsi="Arial" w:cs="Arial"/>
        </w:rPr>
        <w:t>;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 xml:space="preserve">wyregulowanie </w:t>
      </w:r>
      <w:r w:rsidR="001628F6" w:rsidRPr="00A33103">
        <w:rPr>
          <w:rFonts w:ascii="Arial" w:hAnsi="Arial" w:cs="Arial"/>
        </w:rPr>
        <w:t>pracy samozamykaczy drzwiowych;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sprawdzenie czujek i przycisków uruchamiających</w:t>
      </w:r>
      <w:r w:rsidR="001628F6" w:rsidRPr="00A33103">
        <w:rPr>
          <w:rFonts w:ascii="Arial" w:hAnsi="Arial" w:cs="Arial"/>
        </w:rPr>
        <w:t xml:space="preserve"> system;</w:t>
      </w:r>
      <w:r w:rsidRPr="00A33103">
        <w:rPr>
          <w:rFonts w:ascii="Arial" w:hAnsi="Arial" w:cs="Arial"/>
        </w:rPr>
        <w:t xml:space="preserve"> 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lastRenderedPageBreak/>
        <w:t>kontrola sygnalizacji otwarć drzwi ewakuacyjnych</w:t>
      </w:r>
      <w:r w:rsidR="001628F6" w:rsidRPr="00A33103">
        <w:rPr>
          <w:rFonts w:ascii="Arial" w:hAnsi="Arial" w:cs="Arial"/>
        </w:rPr>
        <w:t>;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sprawdzenie poprawności pracy osprzętu</w:t>
      </w:r>
      <w:r w:rsidR="00C44BC4" w:rsidRPr="00A33103">
        <w:rPr>
          <w:rFonts w:ascii="Arial" w:hAnsi="Arial" w:cs="Arial"/>
        </w:rPr>
        <w:t xml:space="preserve"> elektrycznego współpracującego</w:t>
      </w:r>
      <w:r w:rsidRPr="00A33103">
        <w:rPr>
          <w:rFonts w:ascii="Arial" w:hAnsi="Arial" w:cs="Arial"/>
        </w:rPr>
        <w:t xml:space="preserve"> z systemami p.poż. / elektro-trzymacze, zwory elektromagnetyczne</w:t>
      </w:r>
      <w:r w:rsidR="001628F6" w:rsidRPr="00A33103">
        <w:rPr>
          <w:rFonts w:ascii="Arial" w:hAnsi="Arial" w:cs="Arial"/>
        </w:rPr>
        <w:t>;</w:t>
      </w:r>
    </w:p>
    <w:p w:rsidR="00143B27" w:rsidRPr="00A33103" w:rsidRDefault="001628F6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uruchomienie pożarowe;</w:t>
      </w:r>
      <w:r w:rsidR="00143B27" w:rsidRPr="00A33103">
        <w:rPr>
          <w:rFonts w:ascii="Arial" w:hAnsi="Arial" w:cs="Arial"/>
        </w:rPr>
        <w:t xml:space="preserve"> </w:t>
      </w:r>
    </w:p>
    <w:p w:rsidR="00143B27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sporządzenie protokołu z przeglądu</w:t>
      </w:r>
      <w:r w:rsidR="001628F6" w:rsidRPr="00A33103">
        <w:rPr>
          <w:rFonts w:ascii="Arial" w:hAnsi="Arial" w:cs="Arial"/>
        </w:rPr>
        <w:t>;</w:t>
      </w:r>
      <w:r w:rsidRPr="00A33103">
        <w:rPr>
          <w:rFonts w:ascii="Arial" w:hAnsi="Arial" w:cs="Arial"/>
        </w:rPr>
        <w:t xml:space="preserve"> </w:t>
      </w:r>
    </w:p>
    <w:p w:rsidR="00C122E9" w:rsidRPr="00A33103" w:rsidRDefault="00143B27" w:rsidP="00C24819">
      <w:pPr>
        <w:pStyle w:val="Standard"/>
        <w:numPr>
          <w:ilvl w:val="0"/>
          <w:numId w:val="12"/>
        </w:numPr>
        <w:spacing w:line="360" w:lineRule="auto"/>
        <w:ind w:left="1418"/>
        <w:rPr>
          <w:rFonts w:ascii="Arial" w:hAnsi="Arial" w:cs="Arial"/>
        </w:rPr>
      </w:pPr>
      <w:r w:rsidRPr="00A33103">
        <w:rPr>
          <w:rFonts w:ascii="Arial" w:hAnsi="Arial" w:cs="Arial"/>
        </w:rPr>
        <w:t>opiniowanie koniecznych napraw lub wymiany wyrobu.</w:t>
      </w:r>
    </w:p>
    <w:p w:rsidR="00C122E9" w:rsidRPr="00A33103" w:rsidRDefault="00C122E9" w:rsidP="00C24819">
      <w:pPr>
        <w:pStyle w:val="Standard"/>
        <w:spacing w:line="360" w:lineRule="auto"/>
        <w:ind w:left="1080"/>
        <w:jc w:val="both"/>
        <w:rPr>
          <w:rFonts w:ascii="Arial" w:hAnsi="Arial" w:cs="Arial"/>
        </w:rPr>
      </w:pPr>
    </w:p>
    <w:p w:rsidR="002D47D7" w:rsidRPr="00A33103" w:rsidRDefault="002D47D7" w:rsidP="00C24819">
      <w:pPr>
        <w:pStyle w:val="Default"/>
        <w:numPr>
          <w:ilvl w:val="0"/>
          <w:numId w:val="5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Zakres</w:t>
      </w:r>
      <w:r w:rsidR="004A59B0" w:rsidRPr="00A33103">
        <w:rPr>
          <w:rFonts w:ascii="Arial" w:hAnsi="Arial" w:cs="Arial"/>
          <w:color w:val="auto"/>
        </w:rPr>
        <w:t xml:space="preserve"> wymaganych czynności konserwacyjnych:</w:t>
      </w:r>
    </w:p>
    <w:p w:rsidR="004A59B0" w:rsidRPr="00A33103" w:rsidRDefault="004A59B0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3103">
        <w:rPr>
          <w:rFonts w:ascii="Arial" w:hAnsi="Arial" w:cs="Arial"/>
          <w:color w:val="000000" w:themeColor="text1"/>
        </w:rPr>
        <w:t xml:space="preserve">Utrzymanie w nieustannej sprawności wszystkich urządzeń systemu poprzez zapewnienie ciągłej konserwacji. </w:t>
      </w:r>
    </w:p>
    <w:p w:rsidR="005647F5" w:rsidRPr="00A33103" w:rsidRDefault="005647F5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Nadzoru prawidłowe</w:t>
      </w:r>
      <w:r w:rsidR="009D3F9A" w:rsidRPr="00A33103">
        <w:rPr>
          <w:rFonts w:ascii="Arial" w:hAnsi="Arial" w:cs="Arial"/>
          <w:color w:val="auto"/>
        </w:rPr>
        <w:t>go działania instalacji systemu</w:t>
      </w:r>
      <w:r w:rsidRPr="00A33103">
        <w:rPr>
          <w:rFonts w:ascii="Arial" w:hAnsi="Arial" w:cs="Arial"/>
          <w:color w:val="auto"/>
        </w:rPr>
        <w:t xml:space="preserve"> D+H, w które wyposażone są budynki Politechniki Częstocho</w:t>
      </w:r>
      <w:r w:rsidR="009D3F9A" w:rsidRPr="00A33103">
        <w:rPr>
          <w:rFonts w:ascii="Arial" w:hAnsi="Arial" w:cs="Arial"/>
          <w:color w:val="auto"/>
        </w:rPr>
        <w:t>wskiej. Nadzór pracy instalacji</w:t>
      </w:r>
      <w:r w:rsidRPr="00A33103">
        <w:rPr>
          <w:rFonts w:ascii="Arial" w:hAnsi="Arial" w:cs="Arial"/>
          <w:color w:val="auto"/>
        </w:rPr>
        <w:t xml:space="preserve"> D+H obejmuje również przystąpienie do usuwania awarii w razie jej wystąpienia.</w:t>
      </w:r>
    </w:p>
    <w:p w:rsidR="005647F5" w:rsidRPr="00A33103" w:rsidRDefault="005647F5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Szczegółowego zapoznania się z działaniem systemu instalacji D+H i innymi niezbędnymi elementami budynków mających wpływ na prawidłowe ich funkcjonowanie.</w:t>
      </w:r>
    </w:p>
    <w:p w:rsidR="005647F5" w:rsidRPr="00A33103" w:rsidRDefault="005647F5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Wskazywania Zamawiającemu wykrytych w trakcie przeglądu konserwacyjnego obsługi technicznej usterek elementów instalacji D+H, wskazania i szczegółowego opisania prawdopodobnych przyczyn ich powstania, wpływu na prawidłowość działania instalacji i bezpieczeństwo eksploatacji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5647F5" w:rsidRPr="00A33103" w:rsidRDefault="005647F5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Wykonywani</w:t>
      </w:r>
      <w:r w:rsidR="002F2A87" w:rsidRPr="00A33103">
        <w:rPr>
          <w:rFonts w:ascii="Arial" w:hAnsi="Arial" w:cs="Arial"/>
          <w:color w:val="auto"/>
        </w:rPr>
        <w:t>e</w:t>
      </w:r>
      <w:r w:rsidRPr="00A33103">
        <w:rPr>
          <w:rFonts w:ascii="Arial" w:hAnsi="Arial" w:cs="Arial"/>
          <w:color w:val="auto"/>
        </w:rPr>
        <w:t xml:space="preserve"> właściwej obsługi instalacji D+H po powstaniu uszkodzenia, pożaru lub innego zdarzenia, które mogłoby mieć negatywny wpływ na tę instalację. </w:t>
      </w:r>
    </w:p>
    <w:p w:rsidR="00AE319C" w:rsidRPr="00A33103" w:rsidRDefault="005647F5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Pozostawiani</w:t>
      </w:r>
      <w:r w:rsidR="002F2A87" w:rsidRPr="00A33103">
        <w:rPr>
          <w:rFonts w:ascii="Arial" w:hAnsi="Arial" w:cs="Arial"/>
          <w:color w:val="auto"/>
        </w:rPr>
        <w:t>e</w:t>
      </w:r>
      <w:r w:rsidRPr="00A33103">
        <w:rPr>
          <w:rFonts w:ascii="Arial" w:hAnsi="Arial" w:cs="Arial"/>
          <w:color w:val="auto"/>
        </w:rPr>
        <w:t xml:space="preserve"> każdorazowo urządzenia po przeprowadzeniu czynności konserwacyjnych i serwisowych w stanie sprawności technicznej oraz pełnego bezpieczeństwa dla użytkownika i jego mienia. </w:t>
      </w:r>
    </w:p>
    <w:p w:rsidR="00AE319C" w:rsidRPr="00A33103" w:rsidRDefault="00AE319C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Ramowy zakres przeglądów technicznych instalacji D+H ma być zgodny </w:t>
      </w:r>
      <w:r w:rsidR="002D6323" w:rsidRPr="00A33103">
        <w:rPr>
          <w:rFonts w:ascii="Arial" w:hAnsi="Arial" w:cs="Arial"/>
          <w:color w:val="auto"/>
        </w:rPr>
        <w:br/>
      </w:r>
      <w:r w:rsidRPr="00A33103">
        <w:rPr>
          <w:rFonts w:ascii="Arial" w:hAnsi="Arial" w:cs="Arial"/>
          <w:color w:val="auto"/>
        </w:rPr>
        <w:t>z obowiązującymi przepisami ppoż..</w:t>
      </w:r>
    </w:p>
    <w:p w:rsidR="00AE319C" w:rsidRPr="00A33103" w:rsidRDefault="00AE319C" w:rsidP="00C2481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lastRenderedPageBreak/>
        <w:t xml:space="preserve">Spisywanie protokołu dla Zamawiającego z okresowego przeglądu </w:t>
      </w:r>
      <w:r w:rsidRPr="00A33103">
        <w:rPr>
          <w:rFonts w:ascii="Arial" w:hAnsi="Arial" w:cs="Arial"/>
          <w:color w:val="auto"/>
        </w:rPr>
        <w:br/>
        <w:t>i konserwacji.</w:t>
      </w:r>
    </w:p>
    <w:p w:rsidR="005647F5" w:rsidRPr="00A33103" w:rsidRDefault="005647F5" w:rsidP="00C24819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405362" w:rsidRPr="00A33103" w:rsidRDefault="00405362" w:rsidP="00C24819">
      <w:pPr>
        <w:pStyle w:val="Default"/>
        <w:numPr>
          <w:ilvl w:val="0"/>
          <w:numId w:val="5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bookmarkStart w:id="1" w:name="_Hlk180153783"/>
      <w:r w:rsidRPr="00A33103">
        <w:rPr>
          <w:rFonts w:ascii="Arial" w:hAnsi="Arial" w:cs="Arial"/>
          <w:color w:val="auto"/>
        </w:rPr>
        <w:t>Dodatkowe wytyczne:</w:t>
      </w:r>
    </w:p>
    <w:bookmarkEnd w:id="1"/>
    <w:p w:rsidR="00405362" w:rsidRPr="00A33103" w:rsidRDefault="00405362" w:rsidP="00C24819">
      <w:pPr>
        <w:pStyle w:val="Standard"/>
        <w:numPr>
          <w:ilvl w:val="0"/>
          <w:numId w:val="14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DA0BFF" w:rsidRPr="00A33103" w:rsidRDefault="00DA0BFF" w:rsidP="00C24819">
      <w:pPr>
        <w:pStyle w:val="Standard"/>
        <w:numPr>
          <w:ilvl w:val="0"/>
          <w:numId w:val="14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Przeglądy okresowe muszą zawierać pełny zakres czyn</w:t>
      </w:r>
      <w:r w:rsidR="00413007" w:rsidRPr="00A33103">
        <w:rPr>
          <w:rFonts w:ascii="Arial" w:hAnsi="Arial" w:cs="Arial"/>
        </w:rPr>
        <w:t>ności objętych zadaniem wg</w:t>
      </w:r>
      <w:r w:rsidRPr="00A33103">
        <w:rPr>
          <w:rFonts w:ascii="Arial" w:hAnsi="Arial" w:cs="Arial"/>
        </w:rPr>
        <w:t xml:space="preserve"> przedstawionego opisu. </w:t>
      </w:r>
    </w:p>
    <w:p w:rsidR="00DA0BFF" w:rsidRPr="00A33103" w:rsidRDefault="00DA0BFF" w:rsidP="00C24819">
      <w:pPr>
        <w:pStyle w:val="Standard"/>
        <w:numPr>
          <w:ilvl w:val="0"/>
          <w:numId w:val="14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Wszystkie czynności wymagają protokolarnego potwierdzenia ich wykonania.</w:t>
      </w:r>
    </w:p>
    <w:p w:rsidR="00DA0BFF" w:rsidRPr="00A33103" w:rsidRDefault="00DA0BFF" w:rsidP="00C24819">
      <w:pPr>
        <w:pStyle w:val="Standard"/>
        <w:numPr>
          <w:ilvl w:val="0"/>
          <w:numId w:val="14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Warunkiem przystąpienia do czynności konserwacyjnych systemów, instalacji i urządzeń przeciwpożarowych o</w:t>
      </w:r>
      <w:r w:rsidR="0049465E" w:rsidRPr="00A33103">
        <w:rPr>
          <w:rFonts w:ascii="Arial" w:hAnsi="Arial" w:cs="Arial"/>
        </w:rPr>
        <w:t>biek</w:t>
      </w:r>
      <w:r w:rsidR="00DC4E94" w:rsidRPr="00A33103">
        <w:rPr>
          <w:rFonts w:ascii="Arial" w:hAnsi="Arial" w:cs="Arial"/>
        </w:rPr>
        <w:t>tów Politechniki Częstochowskiej</w:t>
      </w:r>
      <w:r w:rsidRPr="00A33103">
        <w:rPr>
          <w:rFonts w:ascii="Arial" w:hAnsi="Arial" w:cs="Arial"/>
        </w:rPr>
        <w:t xml:space="preserve"> jest przedstawienie przed przystąpieniem do realizacji zamówienia dokumentów uprawniających pracowników firmy do wykonywania konserwacji powyżej opisanych instalacji przeciwpożarowych.</w:t>
      </w:r>
    </w:p>
    <w:p w:rsidR="00270840" w:rsidRPr="003423F6" w:rsidRDefault="00270840" w:rsidP="00C24819">
      <w:pPr>
        <w:pStyle w:val="Tekstpodstawowy2"/>
        <w:numPr>
          <w:ilvl w:val="0"/>
          <w:numId w:val="14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r w:rsidRPr="003423F6">
        <w:rPr>
          <w:rFonts w:ascii="Arial" w:hAnsi="Arial" w:cs="Arial"/>
          <w:sz w:val="24"/>
        </w:rPr>
        <w:t>Zamówienie nie obejmuje kosztów zakupu  materiałów niezbędnych do utrzymania funkcjonalności systemów.</w:t>
      </w:r>
    </w:p>
    <w:p w:rsidR="00270840" w:rsidRPr="00A33103" w:rsidRDefault="00270840" w:rsidP="00C24819">
      <w:pPr>
        <w:pStyle w:val="Tekstpodstawowy2"/>
        <w:numPr>
          <w:ilvl w:val="0"/>
          <w:numId w:val="14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r w:rsidRPr="00A33103">
        <w:rPr>
          <w:rFonts w:ascii="Arial" w:hAnsi="Arial" w:cs="Arial"/>
          <w:sz w:val="24"/>
        </w:rPr>
        <w:t>Zlecenie nie obejmuje również napraw, wymiany elementów, podzespołów systemu będących następstwem  działań  użytkownika bądź zdarzeń  losowych.</w:t>
      </w:r>
    </w:p>
    <w:p w:rsidR="00D95872" w:rsidRPr="00647DA2" w:rsidRDefault="007F78A3" w:rsidP="00C24819">
      <w:pPr>
        <w:pStyle w:val="Tekstpodstawowy2"/>
        <w:numPr>
          <w:ilvl w:val="0"/>
          <w:numId w:val="14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bookmarkStart w:id="2" w:name="_Hlk180062945"/>
      <w:r w:rsidRPr="00A33103">
        <w:rPr>
          <w:rFonts w:ascii="Arial" w:hAnsi="Arial" w:cs="Arial"/>
          <w:sz w:val="24"/>
        </w:rPr>
        <w:t>Prace związane z usuwaniem zgłoszonych awarii rozliczane będą na podstawie odrębnego, pisemnego zlecenia przedstawicieli Zamawiającego po akceptacji kosztorysu Wykonawcy prac zastosowaniu nakładów cenowych z KNR-ów oraz średnich składników cenowych za ostatni kwartał wg notowań „</w:t>
      </w:r>
      <w:proofErr w:type="spellStart"/>
      <w:r w:rsidRPr="00A33103">
        <w:rPr>
          <w:rFonts w:ascii="Arial" w:hAnsi="Arial" w:cs="Arial"/>
          <w:sz w:val="24"/>
        </w:rPr>
        <w:t>Sekocenbud</w:t>
      </w:r>
      <w:proofErr w:type="spellEnd"/>
      <w:r w:rsidRPr="00A33103">
        <w:rPr>
          <w:rFonts w:ascii="Arial" w:hAnsi="Arial" w:cs="Arial"/>
          <w:sz w:val="24"/>
        </w:rPr>
        <w:t>”.</w:t>
      </w:r>
      <w:r w:rsidR="00D95872" w:rsidRPr="00647DA2">
        <w:rPr>
          <w:rFonts w:ascii="Arial" w:hAnsi="Arial" w:cs="Arial"/>
          <w:sz w:val="24"/>
        </w:rPr>
        <w:t xml:space="preserve"> </w:t>
      </w:r>
      <w:bookmarkEnd w:id="2"/>
      <w:r w:rsidR="00D95872" w:rsidRPr="00647DA2">
        <w:rPr>
          <w:rFonts w:ascii="Arial" w:hAnsi="Arial" w:cs="Arial"/>
          <w:sz w:val="24"/>
        </w:rPr>
        <w:t xml:space="preserve">Zamawiający zastrzega sobie możliwość zlecenia naprawy innemu Wykonawcy, który zostanie wybrany zgodnie z zasadami PZP. </w:t>
      </w:r>
    </w:p>
    <w:p w:rsidR="00D95872" w:rsidRDefault="00D95872" w:rsidP="00C24819">
      <w:pPr>
        <w:pStyle w:val="Tekstpodstawowy2"/>
        <w:numPr>
          <w:ilvl w:val="0"/>
          <w:numId w:val="14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r w:rsidRPr="00647DA2">
        <w:rPr>
          <w:rFonts w:ascii="Arial" w:hAnsi="Arial" w:cs="Arial"/>
          <w:sz w:val="24"/>
        </w:rPr>
        <w:t>Naprawy oraz wymiany podzespołów nie objętych zakresem robót w okresie trwania umowy będą podlegały odrębnym zleceniom. Zamawiający zastrzega sobie możliwość zlecenia naprawy innemu Wykonawcy, który zostanie wybrany zgodnie z zasadami PZP.</w:t>
      </w:r>
    </w:p>
    <w:p w:rsidR="007F78A3" w:rsidRPr="007812AA" w:rsidRDefault="007812AA" w:rsidP="00C24819">
      <w:pPr>
        <w:pStyle w:val="Default"/>
        <w:numPr>
          <w:ilvl w:val="0"/>
          <w:numId w:val="14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7812AA">
        <w:rPr>
          <w:rFonts w:ascii="Arial" w:hAnsi="Arial" w:cs="Arial"/>
          <w:color w:val="auto"/>
        </w:rPr>
        <w:lastRenderedPageBreak/>
        <w:t xml:space="preserve">Naprawy uszkodzeń i usterek należy dokonywać zgodnie z DTR ich producenta. </w:t>
      </w:r>
    </w:p>
    <w:p w:rsidR="0025778F" w:rsidRPr="0025778F" w:rsidRDefault="0025778F" w:rsidP="00C24819">
      <w:pPr>
        <w:pStyle w:val="Akapitzlist"/>
        <w:numPr>
          <w:ilvl w:val="0"/>
          <w:numId w:val="14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 xml:space="preserve">Wszelkie kontrole i przeglądy systemów mogą być wykonywane tylko po uprzednim powiadomieniu i uzgodnieniu terminu z kierownikiem administracyjnym obiektu (powyższe ustalenia nie dotyczą awarii systemów). </w:t>
      </w:r>
    </w:p>
    <w:p w:rsidR="0025778F" w:rsidRPr="0025778F" w:rsidRDefault="0025778F" w:rsidP="00C24819">
      <w:pPr>
        <w:pStyle w:val="Akapitzlist"/>
        <w:numPr>
          <w:ilvl w:val="0"/>
          <w:numId w:val="14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>Wykonawca ponosi wszelkie ryzyko związane z możliwością przypadkowych uszkodzeń systemów, jakie mogą powstać podczas prowadzonych przeglądów, konserwacji oraz napraw.</w:t>
      </w:r>
    </w:p>
    <w:p w:rsidR="0025778F" w:rsidRPr="0025778F" w:rsidRDefault="0025778F" w:rsidP="00C24819">
      <w:pPr>
        <w:pStyle w:val="Akapitzlist"/>
        <w:numPr>
          <w:ilvl w:val="0"/>
          <w:numId w:val="14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>Wykonawca jest zobowiązany do wykonywania przeglądów i konserwacji w sposób zgodny z obowiązującymi normami oraz instrukcjami i zaleceniami producenta.</w:t>
      </w:r>
    </w:p>
    <w:p w:rsidR="00270840" w:rsidRPr="00A33103" w:rsidRDefault="00270840" w:rsidP="00C24819">
      <w:pPr>
        <w:pStyle w:val="Default"/>
        <w:numPr>
          <w:ilvl w:val="0"/>
          <w:numId w:val="14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7F78A3" w:rsidRPr="00A33103" w:rsidRDefault="007F78A3" w:rsidP="00C24819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2D6323" w:rsidRPr="00A33103" w:rsidRDefault="002D6323" w:rsidP="00C24819">
      <w:pPr>
        <w:pStyle w:val="Default"/>
        <w:spacing w:line="360" w:lineRule="auto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b/>
          <w:bCs/>
          <w:color w:val="auto"/>
        </w:rPr>
        <w:t xml:space="preserve">Oferta Zadania nr 2 powinna zawierać : </w:t>
      </w:r>
    </w:p>
    <w:p w:rsidR="002D6323" w:rsidRPr="00A33103" w:rsidRDefault="002D6323" w:rsidP="00C24819">
      <w:pPr>
        <w:pStyle w:val="Default"/>
        <w:spacing w:line="360" w:lineRule="auto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 xml:space="preserve"> Cenę brutto za jeden przegląd techniczny w rozbiciu na ceny za przegląd serwisowy poszczególnych budynków oraz wartość brutto za cały okres trwania umowy (zgodnie z formularzem cenowym dla </w:t>
      </w:r>
      <w:r w:rsidRPr="00A33103">
        <w:rPr>
          <w:rFonts w:ascii="Arial" w:hAnsi="Arial" w:cs="Arial"/>
          <w:b/>
          <w:color w:val="auto"/>
        </w:rPr>
        <w:t>zadania nr 2</w:t>
      </w:r>
      <w:r w:rsidR="00510290" w:rsidRPr="00A33103">
        <w:rPr>
          <w:rFonts w:ascii="Arial" w:hAnsi="Arial" w:cs="Arial"/>
          <w:b/>
          <w:color w:val="auto"/>
        </w:rPr>
        <w:t>a i 2b</w:t>
      </w:r>
      <w:r w:rsidRPr="00A33103">
        <w:rPr>
          <w:rFonts w:ascii="Arial" w:hAnsi="Arial" w:cs="Arial"/>
          <w:color w:val="auto"/>
        </w:rPr>
        <w:t>)</w:t>
      </w:r>
      <w:r w:rsidR="00510290" w:rsidRPr="00A33103">
        <w:rPr>
          <w:rFonts w:ascii="Arial" w:hAnsi="Arial" w:cs="Arial"/>
          <w:color w:val="auto"/>
        </w:rPr>
        <w:t>.</w:t>
      </w:r>
      <w:r w:rsidRPr="00A33103">
        <w:rPr>
          <w:rFonts w:ascii="Arial" w:hAnsi="Arial" w:cs="Arial"/>
          <w:color w:val="auto"/>
        </w:rPr>
        <w:t xml:space="preserve"> </w:t>
      </w:r>
    </w:p>
    <w:p w:rsidR="002D6323" w:rsidRPr="00A33103" w:rsidRDefault="002D6323" w:rsidP="00C24819">
      <w:pPr>
        <w:pStyle w:val="Standard"/>
        <w:spacing w:line="360" w:lineRule="auto"/>
        <w:ind w:left="927"/>
        <w:jc w:val="both"/>
        <w:rPr>
          <w:rFonts w:ascii="Arial" w:hAnsi="Arial" w:cs="Arial"/>
        </w:rPr>
      </w:pPr>
    </w:p>
    <w:p w:rsidR="00F9666D" w:rsidRPr="00A33103" w:rsidRDefault="00F9666D" w:rsidP="00C2481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F9666D" w:rsidRPr="00A33103" w:rsidSect="00274442">
      <w:headerReference w:type="default" r:id="rId8"/>
      <w:pgSz w:w="11906" w:h="16838" w:code="9"/>
      <w:pgMar w:top="1985" w:right="1416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2F6" w:rsidRDefault="007612F6" w:rsidP="00424EF2">
      <w:pPr>
        <w:spacing w:after="0" w:line="240" w:lineRule="auto"/>
      </w:pPr>
      <w:r>
        <w:separator/>
      </w:r>
    </w:p>
  </w:endnote>
  <w:endnote w:type="continuationSeparator" w:id="0">
    <w:p w:rsidR="007612F6" w:rsidRDefault="007612F6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2F6" w:rsidRDefault="007612F6" w:rsidP="00424EF2">
      <w:pPr>
        <w:spacing w:after="0" w:line="240" w:lineRule="auto"/>
      </w:pPr>
      <w:r>
        <w:separator/>
      </w:r>
    </w:p>
  </w:footnote>
  <w:footnote w:type="continuationSeparator" w:id="0">
    <w:p w:rsidR="007612F6" w:rsidRDefault="007612F6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613" w:rsidRPr="00DD039B" w:rsidRDefault="00D84613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F7EB77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84613" w:rsidRDefault="00D84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71F"/>
    <w:multiLevelType w:val="hybridMultilevel"/>
    <w:tmpl w:val="8C38C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83578A1"/>
    <w:multiLevelType w:val="hybridMultilevel"/>
    <w:tmpl w:val="8E2A822E"/>
    <w:lvl w:ilvl="0" w:tplc="891C7C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E6867"/>
    <w:multiLevelType w:val="hybridMultilevel"/>
    <w:tmpl w:val="CDEA3F54"/>
    <w:lvl w:ilvl="0" w:tplc="3BC67422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9F74CD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BA608D"/>
    <w:multiLevelType w:val="hybridMultilevel"/>
    <w:tmpl w:val="9348937C"/>
    <w:lvl w:ilvl="0" w:tplc="456E1F2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307A84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08006B"/>
    <w:multiLevelType w:val="hybridMultilevel"/>
    <w:tmpl w:val="7D9AFD3A"/>
    <w:lvl w:ilvl="0" w:tplc="8918C98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071342"/>
    <w:multiLevelType w:val="hybridMultilevel"/>
    <w:tmpl w:val="044AFB0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0AA18F0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1875651"/>
    <w:multiLevelType w:val="multilevel"/>
    <w:tmpl w:val="C45A33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387C26B3"/>
    <w:multiLevelType w:val="hybridMultilevel"/>
    <w:tmpl w:val="CA14199A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08031DC"/>
    <w:multiLevelType w:val="hybridMultilevel"/>
    <w:tmpl w:val="1D60627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42E33261"/>
    <w:multiLevelType w:val="hybridMultilevel"/>
    <w:tmpl w:val="01F2F82C"/>
    <w:lvl w:ilvl="0" w:tplc="6602F9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15016B"/>
    <w:multiLevelType w:val="hybridMultilevel"/>
    <w:tmpl w:val="BD46C320"/>
    <w:lvl w:ilvl="0" w:tplc="3D70673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4A63AA9"/>
    <w:multiLevelType w:val="hybridMultilevel"/>
    <w:tmpl w:val="56D4988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8446C68"/>
    <w:multiLevelType w:val="hybridMultilevel"/>
    <w:tmpl w:val="5D62ECB0"/>
    <w:lvl w:ilvl="0" w:tplc="9FE6D57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AEB213D"/>
    <w:multiLevelType w:val="hybridMultilevel"/>
    <w:tmpl w:val="7180B8DA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72C2E"/>
    <w:multiLevelType w:val="hybridMultilevel"/>
    <w:tmpl w:val="4810E236"/>
    <w:lvl w:ilvl="0" w:tplc="9FE6D57E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73541C"/>
    <w:multiLevelType w:val="hybridMultilevel"/>
    <w:tmpl w:val="B17EE586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B6CB5"/>
    <w:multiLevelType w:val="hybridMultilevel"/>
    <w:tmpl w:val="57364B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607185"/>
    <w:multiLevelType w:val="hybridMultilevel"/>
    <w:tmpl w:val="3D2E6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00DD5"/>
    <w:multiLevelType w:val="hybridMultilevel"/>
    <w:tmpl w:val="34841398"/>
    <w:lvl w:ilvl="0" w:tplc="31D051D2">
      <w:start w:val="1"/>
      <w:numFmt w:val="decimal"/>
      <w:lvlText w:val="%1."/>
      <w:lvlJc w:val="left"/>
      <w:pPr>
        <w:ind w:left="69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4" w15:restartNumberingAfterBreak="0">
    <w:nsid w:val="7291032A"/>
    <w:multiLevelType w:val="hybridMultilevel"/>
    <w:tmpl w:val="6BDA0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7D4705"/>
    <w:multiLevelType w:val="hybridMultilevel"/>
    <w:tmpl w:val="7FB60FFE"/>
    <w:lvl w:ilvl="0" w:tplc="A77E1E0E">
      <w:start w:val="10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62368DD"/>
    <w:multiLevelType w:val="hybridMultilevel"/>
    <w:tmpl w:val="386E3B50"/>
    <w:lvl w:ilvl="0" w:tplc="6510A4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6375BFD"/>
    <w:multiLevelType w:val="hybridMultilevel"/>
    <w:tmpl w:val="C7942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0011A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AAE47F2"/>
    <w:multiLevelType w:val="hybridMultilevel"/>
    <w:tmpl w:val="595EFF30"/>
    <w:lvl w:ilvl="0" w:tplc="D5DCD92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7BAF299F"/>
    <w:multiLevelType w:val="hybridMultilevel"/>
    <w:tmpl w:val="B90EF30C"/>
    <w:lvl w:ilvl="0" w:tplc="70E214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C690EFA"/>
    <w:multiLevelType w:val="hybridMultilevel"/>
    <w:tmpl w:val="9FC83D1C"/>
    <w:lvl w:ilvl="0" w:tplc="9FE6D57E">
      <w:start w:val="1"/>
      <w:numFmt w:val="bullet"/>
      <w:lvlText w:val=""/>
      <w:lvlJc w:val="left"/>
      <w:pPr>
        <w:ind w:left="1416" w:hanging="360"/>
      </w:pPr>
      <w:rPr>
        <w:rFonts w:ascii="Wingdings" w:hAnsi="Wingdings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2" w15:restartNumberingAfterBreak="0">
    <w:nsid w:val="7E6A79C8"/>
    <w:multiLevelType w:val="hybridMultilevel"/>
    <w:tmpl w:val="3AB21122"/>
    <w:lvl w:ilvl="0" w:tplc="9FE6D57E">
      <w:start w:val="1"/>
      <w:numFmt w:val="bullet"/>
      <w:lvlText w:val=""/>
      <w:lvlJc w:val="left"/>
      <w:pPr>
        <w:ind w:left="1416" w:hanging="360"/>
      </w:pPr>
      <w:rPr>
        <w:rFonts w:ascii="Wingdings" w:hAnsi="Wingdings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"/>
  </w:num>
  <w:num w:numId="4">
    <w:abstractNumId w:val="20"/>
  </w:num>
  <w:num w:numId="5">
    <w:abstractNumId w:val="8"/>
  </w:num>
  <w:num w:numId="6">
    <w:abstractNumId w:val="6"/>
  </w:num>
  <w:num w:numId="7">
    <w:abstractNumId w:val="23"/>
  </w:num>
  <w:num w:numId="8">
    <w:abstractNumId w:val="5"/>
  </w:num>
  <w:num w:numId="9">
    <w:abstractNumId w:val="7"/>
  </w:num>
  <w:num w:numId="10">
    <w:abstractNumId w:val="9"/>
  </w:num>
  <w:num w:numId="11">
    <w:abstractNumId w:val="16"/>
  </w:num>
  <w:num w:numId="12">
    <w:abstractNumId w:val="24"/>
  </w:num>
  <w:num w:numId="13">
    <w:abstractNumId w:val="29"/>
  </w:num>
  <w:num w:numId="14">
    <w:abstractNumId w:val="3"/>
  </w:num>
  <w:num w:numId="15">
    <w:abstractNumId w:val="30"/>
  </w:num>
  <w:num w:numId="16">
    <w:abstractNumId w:val="26"/>
  </w:num>
  <w:num w:numId="17">
    <w:abstractNumId w:val="0"/>
  </w:num>
  <w:num w:numId="18">
    <w:abstractNumId w:val="22"/>
  </w:num>
  <w:num w:numId="19">
    <w:abstractNumId w:val="27"/>
  </w:num>
  <w:num w:numId="20">
    <w:abstractNumId w:val="4"/>
  </w:num>
  <w:num w:numId="21">
    <w:abstractNumId w:val="28"/>
  </w:num>
  <w:num w:numId="22">
    <w:abstractNumId w:val="17"/>
  </w:num>
  <w:num w:numId="23">
    <w:abstractNumId w:val="13"/>
  </w:num>
  <w:num w:numId="24">
    <w:abstractNumId w:val="12"/>
  </w:num>
  <w:num w:numId="25">
    <w:abstractNumId w:val="2"/>
  </w:num>
  <w:num w:numId="26">
    <w:abstractNumId w:val="15"/>
  </w:num>
  <w:num w:numId="27">
    <w:abstractNumId w:val="31"/>
  </w:num>
  <w:num w:numId="28">
    <w:abstractNumId w:val="32"/>
  </w:num>
  <w:num w:numId="29">
    <w:abstractNumId w:val="21"/>
  </w:num>
  <w:num w:numId="30">
    <w:abstractNumId w:val="25"/>
  </w:num>
  <w:num w:numId="31">
    <w:abstractNumId w:val="10"/>
  </w:num>
  <w:num w:numId="32">
    <w:abstractNumId w:val="14"/>
  </w:num>
  <w:num w:numId="33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21D7"/>
    <w:rsid w:val="000035A5"/>
    <w:rsid w:val="00003F67"/>
    <w:rsid w:val="000048ED"/>
    <w:rsid w:val="00004F11"/>
    <w:rsid w:val="00007453"/>
    <w:rsid w:val="00007F4B"/>
    <w:rsid w:val="00010F56"/>
    <w:rsid w:val="000120E6"/>
    <w:rsid w:val="00012C7C"/>
    <w:rsid w:val="00016E33"/>
    <w:rsid w:val="0002244F"/>
    <w:rsid w:val="000225B4"/>
    <w:rsid w:val="000231D8"/>
    <w:rsid w:val="00024559"/>
    <w:rsid w:val="000247CB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CBA"/>
    <w:rsid w:val="00047DC0"/>
    <w:rsid w:val="00053336"/>
    <w:rsid w:val="0005521F"/>
    <w:rsid w:val="000573F0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4546"/>
    <w:rsid w:val="000850C6"/>
    <w:rsid w:val="00086D34"/>
    <w:rsid w:val="00090855"/>
    <w:rsid w:val="000909E5"/>
    <w:rsid w:val="0009415F"/>
    <w:rsid w:val="0009585A"/>
    <w:rsid w:val="000A0132"/>
    <w:rsid w:val="000A03E2"/>
    <w:rsid w:val="000A0F49"/>
    <w:rsid w:val="000A0FF9"/>
    <w:rsid w:val="000A1089"/>
    <w:rsid w:val="000A3471"/>
    <w:rsid w:val="000A7014"/>
    <w:rsid w:val="000A7EC4"/>
    <w:rsid w:val="000B0612"/>
    <w:rsid w:val="000B2B72"/>
    <w:rsid w:val="000B409F"/>
    <w:rsid w:val="000B464B"/>
    <w:rsid w:val="000B64FD"/>
    <w:rsid w:val="000B7ACF"/>
    <w:rsid w:val="000C28D6"/>
    <w:rsid w:val="000C34E8"/>
    <w:rsid w:val="000C377D"/>
    <w:rsid w:val="000C4B70"/>
    <w:rsid w:val="000C6324"/>
    <w:rsid w:val="000D078A"/>
    <w:rsid w:val="000D4700"/>
    <w:rsid w:val="000D5046"/>
    <w:rsid w:val="000D6194"/>
    <w:rsid w:val="000D67B2"/>
    <w:rsid w:val="000E0DE7"/>
    <w:rsid w:val="000E2382"/>
    <w:rsid w:val="000E4BB4"/>
    <w:rsid w:val="000E6EA1"/>
    <w:rsid w:val="000E7510"/>
    <w:rsid w:val="000F03D1"/>
    <w:rsid w:val="000F11CC"/>
    <w:rsid w:val="000F14EA"/>
    <w:rsid w:val="000F2C33"/>
    <w:rsid w:val="000F2D5F"/>
    <w:rsid w:val="000F7581"/>
    <w:rsid w:val="0010186B"/>
    <w:rsid w:val="00104346"/>
    <w:rsid w:val="00106BE5"/>
    <w:rsid w:val="00107FCF"/>
    <w:rsid w:val="00111FF8"/>
    <w:rsid w:val="00112806"/>
    <w:rsid w:val="00112962"/>
    <w:rsid w:val="00112E33"/>
    <w:rsid w:val="00113905"/>
    <w:rsid w:val="00115AC8"/>
    <w:rsid w:val="0011624A"/>
    <w:rsid w:val="00117A08"/>
    <w:rsid w:val="001236D9"/>
    <w:rsid w:val="00124254"/>
    <w:rsid w:val="00131F55"/>
    <w:rsid w:val="001327E6"/>
    <w:rsid w:val="00134A62"/>
    <w:rsid w:val="00135466"/>
    <w:rsid w:val="0014164C"/>
    <w:rsid w:val="00143861"/>
    <w:rsid w:val="00143B27"/>
    <w:rsid w:val="00143D63"/>
    <w:rsid w:val="0014457B"/>
    <w:rsid w:val="00146F51"/>
    <w:rsid w:val="0014718D"/>
    <w:rsid w:val="00147C72"/>
    <w:rsid w:val="00151D53"/>
    <w:rsid w:val="0015253E"/>
    <w:rsid w:val="00152759"/>
    <w:rsid w:val="00152C45"/>
    <w:rsid w:val="00153421"/>
    <w:rsid w:val="001603AA"/>
    <w:rsid w:val="001608AD"/>
    <w:rsid w:val="001628F6"/>
    <w:rsid w:val="001655D8"/>
    <w:rsid w:val="00171C5F"/>
    <w:rsid w:val="001723D6"/>
    <w:rsid w:val="001729F2"/>
    <w:rsid w:val="00172F4E"/>
    <w:rsid w:val="00173C49"/>
    <w:rsid w:val="00174A16"/>
    <w:rsid w:val="00177963"/>
    <w:rsid w:val="00181F54"/>
    <w:rsid w:val="00182170"/>
    <w:rsid w:val="0018268B"/>
    <w:rsid w:val="00182A12"/>
    <w:rsid w:val="00182A73"/>
    <w:rsid w:val="001875DB"/>
    <w:rsid w:val="00187C49"/>
    <w:rsid w:val="00190BC1"/>
    <w:rsid w:val="00190EA3"/>
    <w:rsid w:val="0019186B"/>
    <w:rsid w:val="00191BDD"/>
    <w:rsid w:val="00193024"/>
    <w:rsid w:val="00196CCC"/>
    <w:rsid w:val="001972AC"/>
    <w:rsid w:val="001A00C4"/>
    <w:rsid w:val="001A1EB6"/>
    <w:rsid w:val="001A356E"/>
    <w:rsid w:val="001A4CBB"/>
    <w:rsid w:val="001B27F9"/>
    <w:rsid w:val="001B5617"/>
    <w:rsid w:val="001B58D7"/>
    <w:rsid w:val="001B59BA"/>
    <w:rsid w:val="001B6143"/>
    <w:rsid w:val="001B6925"/>
    <w:rsid w:val="001B6CE4"/>
    <w:rsid w:val="001B70E0"/>
    <w:rsid w:val="001B7F47"/>
    <w:rsid w:val="001C0011"/>
    <w:rsid w:val="001C2239"/>
    <w:rsid w:val="001C29F8"/>
    <w:rsid w:val="001C509E"/>
    <w:rsid w:val="001C6A05"/>
    <w:rsid w:val="001D21C9"/>
    <w:rsid w:val="001D3C5D"/>
    <w:rsid w:val="001D452D"/>
    <w:rsid w:val="001D600A"/>
    <w:rsid w:val="001D6460"/>
    <w:rsid w:val="001D7095"/>
    <w:rsid w:val="001D75ED"/>
    <w:rsid w:val="001D7722"/>
    <w:rsid w:val="001D7D54"/>
    <w:rsid w:val="001E0B96"/>
    <w:rsid w:val="001E12A0"/>
    <w:rsid w:val="001E26C9"/>
    <w:rsid w:val="001E2DDB"/>
    <w:rsid w:val="001E67D2"/>
    <w:rsid w:val="001F2E23"/>
    <w:rsid w:val="001F37D6"/>
    <w:rsid w:val="001F37DE"/>
    <w:rsid w:val="001F4578"/>
    <w:rsid w:val="001F51DA"/>
    <w:rsid w:val="001F6631"/>
    <w:rsid w:val="001F7031"/>
    <w:rsid w:val="001F7712"/>
    <w:rsid w:val="002008E9"/>
    <w:rsid w:val="0020113F"/>
    <w:rsid w:val="00203273"/>
    <w:rsid w:val="00204094"/>
    <w:rsid w:val="002055A5"/>
    <w:rsid w:val="0020597D"/>
    <w:rsid w:val="00206CB3"/>
    <w:rsid w:val="00207DDE"/>
    <w:rsid w:val="00214D3D"/>
    <w:rsid w:val="00215183"/>
    <w:rsid w:val="0021727A"/>
    <w:rsid w:val="00220700"/>
    <w:rsid w:val="002222FC"/>
    <w:rsid w:val="00222F93"/>
    <w:rsid w:val="00224F4A"/>
    <w:rsid w:val="00225737"/>
    <w:rsid w:val="00225919"/>
    <w:rsid w:val="002304A1"/>
    <w:rsid w:val="002314DB"/>
    <w:rsid w:val="00240BBA"/>
    <w:rsid w:val="00241BE5"/>
    <w:rsid w:val="00243D96"/>
    <w:rsid w:val="00245111"/>
    <w:rsid w:val="0025423B"/>
    <w:rsid w:val="00257689"/>
    <w:rsid w:val="0025778F"/>
    <w:rsid w:val="00261C44"/>
    <w:rsid w:val="002633C0"/>
    <w:rsid w:val="00264667"/>
    <w:rsid w:val="00270840"/>
    <w:rsid w:val="00271BDE"/>
    <w:rsid w:val="00272316"/>
    <w:rsid w:val="00274442"/>
    <w:rsid w:val="00274B63"/>
    <w:rsid w:val="002753B6"/>
    <w:rsid w:val="00282056"/>
    <w:rsid w:val="0028268D"/>
    <w:rsid w:val="00284089"/>
    <w:rsid w:val="00285742"/>
    <w:rsid w:val="00287E6C"/>
    <w:rsid w:val="0029377F"/>
    <w:rsid w:val="0029792E"/>
    <w:rsid w:val="00297C38"/>
    <w:rsid w:val="002A251B"/>
    <w:rsid w:val="002A310E"/>
    <w:rsid w:val="002A435F"/>
    <w:rsid w:val="002A4974"/>
    <w:rsid w:val="002A4997"/>
    <w:rsid w:val="002B3FD0"/>
    <w:rsid w:val="002B4681"/>
    <w:rsid w:val="002B549F"/>
    <w:rsid w:val="002C148D"/>
    <w:rsid w:val="002C3F60"/>
    <w:rsid w:val="002C6B41"/>
    <w:rsid w:val="002D47D7"/>
    <w:rsid w:val="002D6323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2A87"/>
    <w:rsid w:val="002F35EB"/>
    <w:rsid w:val="002F3DB2"/>
    <w:rsid w:val="00300425"/>
    <w:rsid w:val="00300ACA"/>
    <w:rsid w:val="00300D0D"/>
    <w:rsid w:val="0030502B"/>
    <w:rsid w:val="00313838"/>
    <w:rsid w:val="0031575B"/>
    <w:rsid w:val="00316A3D"/>
    <w:rsid w:val="00320639"/>
    <w:rsid w:val="00321CF2"/>
    <w:rsid w:val="00322863"/>
    <w:rsid w:val="00325617"/>
    <w:rsid w:val="00327EEA"/>
    <w:rsid w:val="00332FC6"/>
    <w:rsid w:val="0033398C"/>
    <w:rsid w:val="0033656E"/>
    <w:rsid w:val="0034087F"/>
    <w:rsid w:val="003423F6"/>
    <w:rsid w:val="003475AE"/>
    <w:rsid w:val="003476F4"/>
    <w:rsid w:val="00347952"/>
    <w:rsid w:val="003503C8"/>
    <w:rsid w:val="00351424"/>
    <w:rsid w:val="00352EDB"/>
    <w:rsid w:val="00354A22"/>
    <w:rsid w:val="00361EC7"/>
    <w:rsid w:val="00363E3F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3347"/>
    <w:rsid w:val="003A3AE0"/>
    <w:rsid w:val="003A4432"/>
    <w:rsid w:val="003A5817"/>
    <w:rsid w:val="003A7663"/>
    <w:rsid w:val="003A7BB1"/>
    <w:rsid w:val="003B1895"/>
    <w:rsid w:val="003B1D6A"/>
    <w:rsid w:val="003B2ED3"/>
    <w:rsid w:val="003B3D60"/>
    <w:rsid w:val="003B470B"/>
    <w:rsid w:val="003B738B"/>
    <w:rsid w:val="003C22B4"/>
    <w:rsid w:val="003C2356"/>
    <w:rsid w:val="003C3788"/>
    <w:rsid w:val="003C38FD"/>
    <w:rsid w:val="003C391D"/>
    <w:rsid w:val="003C5A5E"/>
    <w:rsid w:val="003C636C"/>
    <w:rsid w:val="003C68F2"/>
    <w:rsid w:val="003D781B"/>
    <w:rsid w:val="003E082E"/>
    <w:rsid w:val="003E0AC9"/>
    <w:rsid w:val="003E3E36"/>
    <w:rsid w:val="003E5DA7"/>
    <w:rsid w:val="003E6A77"/>
    <w:rsid w:val="003E7D23"/>
    <w:rsid w:val="003F2799"/>
    <w:rsid w:val="003F3790"/>
    <w:rsid w:val="003F3E4F"/>
    <w:rsid w:val="003F4343"/>
    <w:rsid w:val="00400ECE"/>
    <w:rsid w:val="0040206A"/>
    <w:rsid w:val="00402BC2"/>
    <w:rsid w:val="00402F18"/>
    <w:rsid w:val="0040316B"/>
    <w:rsid w:val="00404B42"/>
    <w:rsid w:val="00405362"/>
    <w:rsid w:val="00407F05"/>
    <w:rsid w:val="00411D55"/>
    <w:rsid w:val="00413007"/>
    <w:rsid w:val="00414E20"/>
    <w:rsid w:val="00417A29"/>
    <w:rsid w:val="0042013B"/>
    <w:rsid w:val="00420D66"/>
    <w:rsid w:val="0042342C"/>
    <w:rsid w:val="00424EF2"/>
    <w:rsid w:val="00426CF9"/>
    <w:rsid w:val="004332E4"/>
    <w:rsid w:val="00440E36"/>
    <w:rsid w:val="004451AC"/>
    <w:rsid w:val="004469DD"/>
    <w:rsid w:val="00450B65"/>
    <w:rsid w:val="0045262A"/>
    <w:rsid w:val="0045320A"/>
    <w:rsid w:val="00455386"/>
    <w:rsid w:val="00457430"/>
    <w:rsid w:val="004615C8"/>
    <w:rsid w:val="00463455"/>
    <w:rsid w:val="00466D25"/>
    <w:rsid w:val="00467209"/>
    <w:rsid w:val="004674DC"/>
    <w:rsid w:val="004756B5"/>
    <w:rsid w:val="004772E9"/>
    <w:rsid w:val="004779B4"/>
    <w:rsid w:val="004821F0"/>
    <w:rsid w:val="0048255E"/>
    <w:rsid w:val="00483C80"/>
    <w:rsid w:val="00485308"/>
    <w:rsid w:val="00485DC2"/>
    <w:rsid w:val="004870EF"/>
    <w:rsid w:val="0049465E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60D2"/>
    <w:rsid w:val="004B7047"/>
    <w:rsid w:val="004C0506"/>
    <w:rsid w:val="004C41F3"/>
    <w:rsid w:val="004C4A43"/>
    <w:rsid w:val="004C4BAF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D7155"/>
    <w:rsid w:val="004E29EC"/>
    <w:rsid w:val="004E3ED2"/>
    <w:rsid w:val="004E4265"/>
    <w:rsid w:val="004F0A7B"/>
    <w:rsid w:val="004F1FFF"/>
    <w:rsid w:val="004F4D68"/>
    <w:rsid w:val="004F6A49"/>
    <w:rsid w:val="005018C5"/>
    <w:rsid w:val="005021DC"/>
    <w:rsid w:val="00503C09"/>
    <w:rsid w:val="00510290"/>
    <w:rsid w:val="005143AC"/>
    <w:rsid w:val="00516BF2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3157"/>
    <w:rsid w:val="00554E73"/>
    <w:rsid w:val="00556119"/>
    <w:rsid w:val="00557721"/>
    <w:rsid w:val="00560D0D"/>
    <w:rsid w:val="00562EA2"/>
    <w:rsid w:val="00563CA0"/>
    <w:rsid w:val="005647F5"/>
    <w:rsid w:val="00566000"/>
    <w:rsid w:val="00571C0C"/>
    <w:rsid w:val="00574AD9"/>
    <w:rsid w:val="0057586E"/>
    <w:rsid w:val="00575C4B"/>
    <w:rsid w:val="00576069"/>
    <w:rsid w:val="005779E5"/>
    <w:rsid w:val="00582F82"/>
    <w:rsid w:val="00583D4D"/>
    <w:rsid w:val="00586432"/>
    <w:rsid w:val="00586764"/>
    <w:rsid w:val="005906DD"/>
    <w:rsid w:val="00593CD0"/>
    <w:rsid w:val="0059551B"/>
    <w:rsid w:val="005966C2"/>
    <w:rsid w:val="00596A0D"/>
    <w:rsid w:val="005A0701"/>
    <w:rsid w:val="005A27B3"/>
    <w:rsid w:val="005A455C"/>
    <w:rsid w:val="005A5B46"/>
    <w:rsid w:val="005B276E"/>
    <w:rsid w:val="005B3521"/>
    <w:rsid w:val="005B5592"/>
    <w:rsid w:val="005C207D"/>
    <w:rsid w:val="005C37D7"/>
    <w:rsid w:val="005C38D4"/>
    <w:rsid w:val="005C5FBD"/>
    <w:rsid w:val="005C603F"/>
    <w:rsid w:val="005D452C"/>
    <w:rsid w:val="005D4864"/>
    <w:rsid w:val="005D4C05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5F7A26"/>
    <w:rsid w:val="00600127"/>
    <w:rsid w:val="006003E0"/>
    <w:rsid w:val="00602F27"/>
    <w:rsid w:val="00603738"/>
    <w:rsid w:val="00605C6C"/>
    <w:rsid w:val="00607184"/>
    <w:rsid w:val="006124BA"/>
    <w:rsid w:val="00612F6E"/>
    <w:rsid w:val="00614CB4"/>
    <w:rsid w:val="00616AD2"/>
    <w:rsid w:val="00620E87"/>
    <w:rsid w:val="006211A2"/>
    <w:rsid w:val="006219D1"/>
    <w:rsid w:val="00622B56"/>
    <w:rsid w:val="00622BEB"/>
    <w:rsid w:val="006317FF"/>
    <w:rsid w:val="00631ED6"/>
    <w:rsid w:val="00632174"/>
    <w:rsid w:val="0063794E"/>
    <w:rsid w:val="00637E64"/>
    <w:rsid w:val="00640AFC"/>
    <w:rsid w:val="00640E8E"/>
    <w:rsid w:val="00644CA4"/>
    <w:rsid w:val="00645E99"/>
    <w:rsid w:val="00647DA2"/>
    <w:rsid w:val="00650A71"/>
    <w:rsid w:val="006519BA"/>
    <w:rsid w:val="00652EE2"/>
    <w:rsid w:val="006531D5"/>
    <w:rsid w:val="00657091"/>
    <w:rsid w:val="00657CBA"/>
    <w:rsid w:val="00657E89"/>
    <w:rsid w:val="00661A60"/>
    <w:rsid w:val="00666F6A"/>
    <w:rsid w:val="0066755F"/>
    <w:rsid w:val="00667B71"/>
    <w:rsid w:val="00671CC0"/>
    <w:rsid w:val="006769DE"/>
    <w:rsid w:val="0068125C"/>
    <w:rsid w:val="006838D6"/>
    <w:rsid w:val="006862F7"/>
    <w:rsid w:val="006873C6"/>
    <w:rsid w:val="0068776A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10"/>
    <w:rsid w:val="006A7FC1"/>
    <w:rsid w:val="006B10D3"/>
    <w:rsid w:val="006B12AD"/>
    <w:rsid w:val="006B2CED"/>
    <w:rsid w:val="006B2DC8"/>
    <w:rsid w:val="006B4D9A"/>
    <w:rsid w:val="006B5B1D"/>
    <w:rsid w:val="006B5DAE"/>
    <w:rsid w:val="006B613E"/>
    <w:rsid w:val="006B71F7"/>
    <w:rsid w:val="006B7650"/>
    <w:rsid w:val="006C2209"/>
    <w:rsid w:val="006C291D"/>
    <w:rsid w:val="006C43CB"/>
    <w:rsid w:val="006C543B"/>
    <w:rsid w:val="006C7426"/>
    <w:rsid w:val="006C77FD"/>
    <w:rsid w:val="006D0727"/>
    <w:rsid w:val="006D423D"/>
    <w:rsid w:val="006D598E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5D39"/>
    <w:rsid w:val="00716640"/>
    <w:rsid w:val="00716B06"/>
    <w:rsid w:val="007300E5"/>
    <w:rsid w:val="007355BA"/>
    <w:rsid w:val="00736A13"/>
    <w:rsid w:val="00736DF7"/>
    <w:rsid w:val="00745CBB"/>
    <w:rsid w:val="00746303"/>
    <w:rsid w:val="007572C7"/>
    <w:rsid w:val="00757790"/>
    <w:rsid w:val="007612F6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12AA"/>
    <w:rsid w:val="00784472"/>
    <w:rsid w:val="00784DCE"/>
    <w:rsid w:val="0079053E"/>
    <w:rsid w:val="00790633"/>
    <w:rsid w:val="00791A80"/>
    <w:rsid w:val="007936F4"/>
    <w:rsid w:val="00796076"/>
    <w:rsid w:val="0079682E"/>
    <w:rsid w:val="007A370E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6D46"/>
    <w:rsid w:val="007C7721"/>
    <w:rsid w:val="007D0D7B"/>
    <w:rsid w:val="007D2ADB"/>
    <w:rsid w:val="007D4ABB"/>
    <w:rsid w:val="007D4BDA"/>
    <w:rsid w:val="007E34FF"/>
    <w:rsid w:val="007E47BB"/>
    <w:rsid w:val="007E4D7D"/>
    <w:rsid w:val="007F0E67"/>
    <w:rsid w:val="007F39D9"/>
    <w:rsid w:val="007F5856"/>
    <w:rsid w:val="007F5A30"/>
    <w:rsid w:val="007F78A3"/>
    <w:rsid w:val="008025FD"/>
    <w:rsid w:val="00802A88"/>
    <w:rsid w:val="00803AA9"/>
    <w:rsid w:val="00805953"/>
    <w:rsid w:val="00806584"/>
    <w:rsid w:val="00806B60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759"/>
    <w:rsid w:val="008231B2"/>
    <w:rsid w:val="00823DA4"/>
    <w:rsid w:val="00825909"/>
    <w:rsid w:val="00827E3D"/>
    <w:rsid w:val="0083088C"/>
    <w:rsid w:val="008348E1"/>
    <w:rsid w:val="00834D6F"/>
    <w:rsid w:val="0084032D"/>
    <w:rsid w:val="0084133F"/>
    <w:rsid w:val="008413DA"/>
    <w:rsid w:val="008417CE"/>
    <w:rsid w:val="008419FA"/>
    <w:rsid w:val="008424FE"/>
    <w:rsid w:val="0084287B"/>
    <w:rsid w:val="00844BDF"/>
    <w:rsid w:val="008461CC"/>
    <w:rsid w:val="0085006B"/>
    <w:rsid w:val="008564AC"/>
    <w:rsid w:val="00863D0B"/>
    <w:rsid w:val="00863F72"/>
    <w:rsid w:val="00865796"/>
    <w:rsid w:val="0086588E"/>
    <w:rsid w:val="008668D5"/>
    <w:rsid w:val="008708DC"/>
    <w:rsid w:val="0087648C"/>
    <w:rsid w:val="00876FC6"/>
    <w:rsid w:val="00886500"/>
    <w:rsid w:val="00887FF4"/>
    <w:rsid w:val="008908AD"/>
    <w:rsid w:val="0089130C"/>
    <w:rsid w:val="00891825"/>
    <w:rsid w:val="00892AEC"/>
    <w:rsid w:val="00892C71"/>
    <w:rsid w:val="008953A1"/>
    <w:rsid w:val="00895AEB"/>
    <w:rsid w:val="008979BD"/>
    <w:rsid w:val="008A1803"/>
    <w:rsid w:val="008A3A28"/>
    <w:rsid w:val="008A761C"/>
    <w:rsid w:val="008B1B57"/>
    <w:rsid w:val="008B362B"/>
    <w:rsid w:val="008B6059"/>
    <w:rsid w:val="008C2649"/>
    <w:rsid w:val="008D15CD"/>
    <w:rsid w:val="008D4A2A"/>
    <w:rsid w:val="008D52D9"/>
    <w:rsid w:val="008E253A"/>
    <w:rsid w:val="008E2ECB"/>
    <w:rsid w:val="008E4521"/>
    <w:rsid w:val="008E5160"/>
    <w:rsid w:val="008E5953"/>
    <w:rsid w:val="008E64D7"/>
    <w:rsid w:val="008E6DA9"/>
    <w:rsid w:val="008E724D"/>
    <w:rsid w:val="008E7D17"/>
    <w:rsid w:val="008F0CDA"/>
    <w:rsid w:val="00900444"/>
    <w:rsid w:val="00900690"/>
    <w:rsid w:val="009012E6"/>
    <w:rsid w:val="009016C1"/>
    <w:rsid w:val="00901778"/>
    <w:rsid w:val="00904B0A"/>
    <w:rsid w:val="009059EB"/>
    <w:rsid w:val="00906353"/>
    <w:rsid w:val="009073AA"/>
    <w:rsid w:val="00907D52"/>
    <w:rsid w:val="0091340D"/>
    <w:rsid w:val="009139DD"/>
    <w:rsid w:val="00915C73"/>
    <w:rsid w:val="00916350"/>
    <w:rsid w:val="00925384"/>
    <w:rsid w:val="00927EA5"/>
    <w:rsid w:val="009303C3"/>
    <w:rsid w:val="00930640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5D0A"/>
    <w:rsid w:val="009506D4"/>
    <w:rsid w:val="00952DA9"/>
    <w:rsid w:val="00954CE3"/>
    <w:rsid w:val="009557B5"/>
    <w:rsid w:val="00960191"/>
    <w:rsid w:val="00961199"/>
    <w:rsid w:val="009612A3"/>
    <w:rsid w:val="009622F8"/>
    <w:rsid w:val="00964B67"/>
    <w:rsid w:val="00965159"/>
    <w:rsid w:val="009658CC"/>
    <w:rsid w:val="00965E9B"/>
    <w:rsid w:val="00966193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A7942"/>
    <w:rsid w:val="009B0486"/>
    <w:rsid w:val="009B489E"/>
    <w:rsid w:val="009B4E8B"/>
    <w:rsid w:val="009B6F31"/>
    <w:rsid w:val="009C12C0"/>
    <w:rsid w:val="009C1702"/>
    <w:rsid w:val="009C18A6"/>
    <w:rsid w:val="009C5C6B"/>
    <w:rsid w:val="009C68D4"/>
    <w:rsid w:val="009C7B69"/>
    <w:rsid w:val="009D0294"/>
    <w:rsid w:val="009D16F4"/>
    <w:rsid w:val="009D2607"/>
    <w:rsid w:val="009D2D97"/>
    <w:rsid w:val="009D3F9A"/>
    <w:rsid w:val="009D4C27"/>
    <w:rsid w:val="009D7F9C"/>
    <w:rsid w:val="009E140A"/>
    <w:rsid w:val="009E241A"/>
    <w:rsid w:val="009E2B60"/>
    <w:rsid w:val="009F248C"/>
    <w:rsid w:val="009F508B"/>
    <w:rsid w:val="009F5B90"/>
    <w:rsid w:val="00A0027F"/>
    <w:rsid w:val="00A01E60"/>
    <w:rsid w:val="00A02A4E"/>
    <w:rsid w:val="00A07515"/>
    <w:rsid w:val="00A10470"/>
    <w:rsid w:val="00A10C15"/>
    <w:rsid w:val="00A14CD8"/>
    <w:rsid w:val="00A202F9"/>
    <w:rsid w:val="00A218F9"/>
    <w:rsid w:val="00A224A1"/>
    <w:rsid w:val="00A2718D"/>
    <w:rsid w:val="00A310ED"/>
    <w:rsid w:val="00A32B3B"/>
    <w:rsid w:val="00A33103"/>
    <w:rsid w:val="00A33123"/>
    <w:rsid w:val="00A367E3"/>
    <w:rsid w:val="00A37B31"/>
    <w:rsid w:val="00A42E65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6011"/>
    <w:rsid w:val="00A67FCC"/>
    <w:rsid w:val="00A70013"/>
    <w:rsid w:val="00A70144"/>
    <w:rsid w:val="00A72356"/>
    <w:rsid w:val="00A74C91"/>
    <w:rsid w:val="00A75530"/>
    <w:rsid w:val="00A768C5"/>
    <w:rsid w:val="00A7739D"/>
    <w:rsid w:val="00A810B0"/>
    <w:rsid w:val="00A91352"/>
    <w:rsid w:val="00A93CAC"/>
    <w:rsid w:val="00AA0C0E"/>
    <w:rsid w:val="00AA2C9C"/>
    <w:rsid w:val="00AA37DE"/>
    <w:rsid w:val="00AA44A8"/>
    <w:rsid w:val="00AB197A"/>
    <w:rsid w:val="00AC07B1"/>
    <w:rsid w:val="00AC0946"/>
    <w:rsid w:val="00AC1EBF"/>
    <w:rsid w:val="00AC3FB7"/>
    <w:rsid w:val="00AC4BC8"/>
    <w:rsid w:val="00AC5814"/>
    <w:rsid w:val="00AC6442"/>
    <w:rsid w:val="00AD1A68"/>
    <w:rsid w:val="00AE319C"/>
    <w:rsid w:val="00AE48D3"/>
    <w:rsid w:val="00AE5FEF"/>
    <w:rsid w:val="00AE69DE"/>
    <w:rsid w:val="00AE7ACA"/>
    <w:rsid w:val="00AF2804"/>
    <w:rsid w:val="00AF3821"/>
    <w:rsid w:val="00AF54DF"/>
    <w:rsid w:val="00B018D0"/>
    <w:rsid w:val="00B02031"/>
    <w:rsid w:val="00B02484"/>
    <w:rsid w:val="00B03F02"/>
    <w:rsid w:val="00B055A6"/>
    <w:rsid w:val="00B05950"/>
    <w:rsid w:val="00B060C1"/>
    <w:rsid w:val="00B0721C"/>
    <w:rsid w:val="00B133ED"/>
    <w:rsid w:val="00B13B34"/>
    <w:rsid w:val="00B16246"/>
    <w:rsid w:val="00B21C12"/>
    <w:rsid w:val="00B30032"/>
    <w:rsid w:val="00B312F6"/>
    <w:rsid w:val="00B31CC5"/>
    <w:rsid w:val="00B32C26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406D"/>
    <w:rsid w:val="00B55345"/>
    <w:rsid w:val="00B554E8"/>
    <w:rsid w:val="00B56118"/>
    <w:rsid w:val="00B578CE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4F2E"/>
    <w:rsid w:val="00B97789"/>
    <w:rsid w:val="00BA5572"/>
    <w:rsid w:val="00BA5FA0"/>
    <w:rsid w:val="00BB55B6"/>
    <w:rsid w:val="00BC16EB"/>
    <w:rsid w:val="00BC2417"/>
    <w:rsid w:val="00BC34B4"/>
    <w:rsid w:val="00BC39AB"/>
    <w:rsid w:val="00BC4202"/>
    <w:rsid w:val="00BC4E0E"/>
    <w:rsid w:val="00BC597C"/>
    <w:rsid w:val="00BD1D95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C00084"/>
    <w:rsid w:val="00C01BA0"/>
    <w:rsid w:val="00C02229"/>
    <w:rsid w:val="00C05B03"/>
    <w:rsid w:val="00C05E39"/>
    <w:rsid w:val="00C078A5"/>
    <w:rsid w:val="00C122E9"/>
    <w:rsid w:val="00C126D0"/>
    <w:rsid w:val="00C144C2"/>
    <w:rsid w:val="00C15B12"/>
    <w:rsid w:val="00C1671D"/>
    <w:rsid w:val="00C1749F"/>
    <w:rsid w:val="00C20D14"/>
    <w:rsid w:val="00C21F73"/>
    <w:rsid w:val="00C22D1C"/>
    <w:rsid w:val="00C24819"/>
    <w:rsid w:val="00C25BDF"/>
    <w:rsid w:val="00C273E4"/>
    <w:rsid w:val="00C27D87"/>
    <w:rsid w:val="00C30841"/>
    <w:rsid w:val="00C332AA"/>
    <w:rsid w:val="00C375F9"/>
    <w:rsid w:val="00C41192"/>
    <w:rsid w:val="00C44BC4"/>
    <w:rsid w:val="00C45C37"/>
    <w:rsid w:val="00C46419"/>
    <w:rsid w:val="00C46489"/>
    <w:rsid w:val="00C53710"/>
    <w:rsid w:val="00C56D6A"/>
    <w:rsid w:val="00C57CE5"/>
    <w:rsid w:val="00C61B38"/>
    <w:rsid w:val="00C61D43"/>
    <w:rsid w:val="00C64CF6"/>
    <w:rsid w:val="00C64F64"/>
    <w:rsid w:val="00C6778C"/>
    <w:rsid w:val="00C708F1"/>
    <w:rsid w:val="00C710B5"/>
    <w:rsid w:val="00C71EE8"/>
    <w:rsid w:val="00C72799"/>
    <w:rsid w:val="00C73971"/>
    <w:rsid w:val="00C756A3"/>
    <w:rsid w:val="00C758CC"/>
    <w:rsid w:val="00C77107"/>
    <w:rsid w:val="00C772EC"/>
    <w:rsid w:val="00C778F2"/>
    <w:rsid w:val="00C82E61"/>
    <w:rsid w:val="00C854E1"/>
    <w:rsid w:val="00C905CE"/>
    <w:rsid w:val="00C92F39"/>
    <w:rsid w:val="00C9618F"/>
    <w:rsid w:val="00CA204E"/>
    <w:rsid w:val="00CA43C6"/>
    <w:rsid w:val="00CA58F6"/>
    <w:rsid w:val="00CA6F1E"/>
    <w:rsid w:val="00CB022D"/>
    <w:rsid w:val="00CB5E5C"/>
    <w:rsid w:val="00CB6552"/>
    <w:rsid w:val="00CC5387"/>
    <w:rsid w:val="00CC5F51"/>
    <w:rsid w:val="00CC615F"/>
    <w:rsid w:val="00CC7A7A"/>
    <w:rsid w:val="00CD0A3C"/>
    <w:rsid w:val="00CD2292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45E8"/>
    <w:rsid w:val="00D200E7"/>
    <w:rsid w:val="00D208A4"/>
    <w:rsid w:val="00D20F1E"/>
    <w:rsid w:val="00D20F8A"/>
    <w:rsid w:val="00D230EB"/>
    <w:rsid w:val="00D26131"/>
    <w:rsid w:val="00D26427"/>
    <w:rsid w:val="00D3006F"/>
    <w:rsid w:val="00D3561E"/>
    <w:rsid w:val="00D36CC3"/>
    <w:rsid w:val="00D43261"/>
    <w:rsid w:val="00D44CBC"/>
    <w:rsid w:val="00D47862"/>
    <w:rsid w:val="00D478F5"/>
    <w:rsid w:val="00D50556"/>
    <w:rsid w:val="00D5322E"/>
    <w:rsid w:val="00D5394D"/>
    <w:rsid w:val="00D565C3"/>
    <w:rsid w:val="00D65219"/>
    <w:rsid w:val="00D66299"/>
    <w:rsid w:val="00D72844"/>
    <w:rsid w:val="00D73149"/>
    <w:rsid w:val="00D73652"/>
    <w:rsid w:val="00D74118"/>
    <w:rsid w:val="00D758EF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95872"/>
    <w:rsid w:val="00DA0BFF"/>
    <w:rsid w:val="00DA6AFD"/>
    <w:rsid w:val="00DA7F51"/>
    <w:rsid w:val="00DB13BE"/>
    <w:rsid w:val="00DB1F5B"/>
    <w:rsid w:val="00DB45E8"/>
    <w:rsid w:val="00DB7E49"/>
    <w:rsid w:val="00DC3254"/>
    <w:rsid w:val="00DC48F0"/>
    <w:rsid w:val="00DC4E94"/>
    <w:rsid w:val="00DC7BD7"/>
    <w:rsid w:val="00DD039B"/>
    <w:rsid w:val="00DD03FA"/>
    <w:rsid w:val="00DD1B3A"/>
    <w:rsid w:val="00DD1C75"/>
    <w:rsid w:val="00DD3ED2"/>
    <w:rsid w:val="00DD6918"/>
    <w:rsid w:val="00DE1AAE"/>
    <w:rsid w:val="00DE226D"/>
    <w:rsid w:val="00DE2733"/>
    <w:rsid w:val="00DE2A98"/>
    <w:rsid w:val="00DE2FB3"/>
    <w:rsid w:val="00DE4BFD"/>
    <w:rsid w:val="00DE4DE7"/>
    <w:rsid w:val="00DE5EB2"/>
    <w:rsid w:val="00DF1975"/>
    <w:rsid w:val="00DF1F92"/>
    <w:rsid w:val="00DF4FAF"/>
    <w:rsid w:val="00DF69D8"/>
    <w:rsid w:val="00E0118E"/>
    <w:rsid w:val="00E044FD"/>
    <w:rsid w:val="00E067BD"/>
    <w:rsid w:val="00E06B16"/>
    <w:rsid w:val="00E165C7"/>
    <w:rsid w:val="00E20118"/>
    <w:rsid w:val="00E23976"/>
    <w:rsid w:val="00E24AD2"/>
    <w:rsid w:val="00E32E97"/>
    <w:rsid w:val="00E35295"/>
    <w:rsid w:val="00E4019C"/>
    <w:rsid w:val="00E4141A"/>
    <w:rsid w:val="00E43241"/>
    <w:rsid w:val="00E4345D"/>
    <w:rsid w:val="00E45092"/>
    <w:rsid w:val="00E459E0"/>
    <w:rsid w:val="00E46FAF"/>
    <w:rsid w:val="00E54DF8"/>
    <w:rsid w:val="00E5765E"/>
    <w:rsid w:val="00E60FC5"/>
    <w:rsid w:val="00E61D02"/>
    <w:rsid w:val="00E630B4"/>
    <w:rsid w:val="00E63BA8"/>
    <w:rsid w:val="00E63D79"/>
    <w:rsid w:val="00E64B6D"/>
    <w:rsid w:val="00E66579"/>
    <w:rsid w:val="00E66686"/>
    <w:rsid w:val="00E666D9"/>
    <w:rsid w:val="00E66FA7"/>
    <w:rsid w:val="00E71FE4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A2FB9"/>
    <w:rsid w:val="00EA42E1"/>
    <w:rsid w:val="00EA43F1"/>
    <w:rsid w:val="00EA449B"/>
    <w:rsid w:val="00EA46A9"/>
    <w:rsid w:val="00EA49B0"/>
    <w:rsid w:val="00EA4FC7"/>
    <w:rsid w:val="00EA7CFF"/>
    <w:rsid w:val="00EB0F85"/>
    <w:rsid w:val="00EB1292"/>
    <w:rsid w:val="00EB1FDB"/>
    <w:rsid w:val="00EB2432"/>
    <w:rsid w:val="00EB34FF"/>
    <w:rsid w:val="00EB405E"/>
    <w:rsid w:val="00EB5105"/>
    <w:rsid w:val="00EB7181"/>
    <w:rsid w:val="00EB76C5"/>
    <w:rsid w:val="00EC31F7"/>
    <w:rsid w:val="00EC42BD"/>
    <w:rsid w:val="00EC4948"/>
    <w:rsid w:val="00ED0D21"/>
    <w:rsid w:val="00ED1042"/>
    <w:rsid w:val="00ED1240"/>
    <w:rsid w:val="00ED2D26"/>
    <w:rsid w:val="00ED6AC8"/>
    <w:rsid w:val="00EE3DA9"/>
    <w:rsid w:val="00EE7A9A"/>
    <w:rsid w:val="00EF0B96"/>
    <w:rsid w:val="00EF0F5F"/>
    <w:rsid w:val="00EF3C50"/>
    <w:rsid w:val="00EF59DC"/>
    <w:rsid w:val="00EF65A9"/>
    <w:rsid w:val="00F0165E"/>
    <w:rsid w:val="00F03FC0"/>
    <w:rsid w:val="00F05847"/>
    <w:rsid w:val="00F06277"/>
    <w:rsid w:val="00F06CB8"/>
    <w:rsid w:val="00F115CC"/>
    <w:rsid w:val="00F125E2"/>
    <w:rsid w:val="00F141A9"/>
    <w:rsid w:val="00F15EDD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558C"/>
    <w:rsid w:val="00F2718F"/>
    <w:rsid w:val="00F30499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4553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905F3"/>
    <w:rsid w:val="00F90E3A"/>
    <w:rsid w:val="00F92AB3"/>
    <w:rsid w:val="00F92F29"/>
    <w:rsid w:val="00F93E95"/>
    <w:rsid w:val="00F9579D"/>
    <w:rsid w:val="00F95809"/>
    <w:rsid w:val="00F95F33"/>
    <w:rsid w:val="00F9666D"/>
    <w:rsid w:val="00F97834"/>
    <w:rsid w:val="00FA060C"/>
    <w:rsid w:val="00FA0AF3"/>
    <w:rsid w:val="00FA4957"/>
    <w:rsid w:val="00FA4A1A"/>
    <w:rsid w:val="00FA504C"/>
    <w:rsid w:val="00FA73CB"/>
    <w:rsid w:val="00FB0B32"/>
    <w:rsid w:val="00FB2F51"/>
    <w:rsid w:val="00FB30A2"/>
    <w:rsid w:val="00FB442C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DE"/>
    <w:rsid w:val="00FE3973"/>
    <w:rsid w:val="00FE3F6F"/>
    <w:rsid w:val="00FE4A7B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68F24"/>
  <w15:chartTrackingRefBased/>
  <w15:docId w15:val="{1DFBE8DD-748B-4F6D-B97D-E1DC4762D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AD9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3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34D6F"/>
  </w:style>
  <w:style w:type="character" w:customStyle="1" w:styleId="AkapitzlistZnak">
    <w:name w:val="Akapit z listą Znak"/>
    <w:link w:val="Akapitzlist"/>
    <w:uiPriority w:val="34"/>
    <w:rsid w:val="00257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47B18-3D6B-41FD-9FA0-20C69BA19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1853</Words>
  <Characters>11118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6</cp:revision>
  <cp:lastPrinted>2024-10-17T06:51:00Z</cp:lastPrinted>
  <dcterms:created xsi:type="dcterms:W3CDTF">2025-05-07T06:38:00Z</dcterms:created>
  <dcterms:modified xsi:type="dcterms:W3CDTF">2025-07-10T11:39:00Z</dcterms:modified>
</cp:coreProperties>
</file>